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right="-105" w:rightChars="-50" w:firstLine="1140" w:firstLineChars="543"/>
        <w:jc w:val="left"/>
      </w:pPr>
    </w:p>
    <w:p>
      <w:pPr>
        <w:widowControl/>
        <w:spacing w:line="360" w:lineRule="auto"/>
        <w:jc w:val="left"/>
        <w:rPr>
          <w:rFonts w:ascii="华文行楷" w:eastAsia="华文行楷"/>
          <w:sz w:val="72"/>
        </w:rPr>
      </w:pPr>
    </w:p>
    <w:p>
      <w:pPr>
        <w:widowControl/>
        <w:spacing w:line="360" w:lineRule="auto"/>
        <w:jc w:val="left"/>
        <w:rPr>
          <w:rFonts w:ascii="华文行楷" w:eastAsia="华文行楷"/>
          <w:sz w:val="72"/>
        </w:rPr>
      </w:pPr>
      <w:r>
        <w:drawing>
          <wp:anchor distT="0" distB="0" distL="114300" distR="114300" simplePos="0" relativeHeight="251613184" behindDoc="0" locked="0" layoutInCell="1" allowOverlap="1">
            <wp:simplePos x="0" y="0"/>
            <wp:positionH relativeFrom="column">
              <wp:posOffset>137160</wp:posOffset>
            </wp:positionH>
            <wp:positionV relativeFrom="paragraph">
              <wp:posOffset>582295</wp:posOffset>
            </wp:positionV>
            <wp:extent cx="1025525" cy="1012825"/>
            <wp:effectExtent l="19050" t="0" r="3175" b="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6"/>
                    <a:srcRect/>
                    <a:stretch>
                      <a:fillRect/>
                    </a:stretch>
                  </pic:blipFill>
                  <pic:spPr>
                    <a:xfrm>
                      <a:off x="0" y="0"/>
                      <a:ext cx="1025525" cy="1012825"/>
                    </a:xfrm>
                    <a:prstGeom prst="rect">
                      <a:avLst/>
                    </a:prstGeom>
                    <a:noFill/>
                    <a:ln w="9525">
                      <a:noFill/>
                      <a:miter lim="800000"/>
                      <a:headEnd/>
                      <a:tailEnd/>
                    </a:ln>
                  </pic:spPr>
                </pic:pic>
              </a:graphicData>
            </a:graphic>
          </wp:anchor>
        </w:drawing>
      </w:r>
      <w:r>
        <w:drawing>
          <wp:anchor distT="0" distB="0" distL="114300" distR="114300" simplePos="0" relativeHeight="251612160" behindDoc="1" locked="0" layoutInCell="1" allowOverlap="1">
            <wp:simplePos x="0" y="0"/>
            <wp:positionH relativeFrom="column">
              <wp:posOffset>276225</wp:posOffset>
            </wp:positionH>
            <wp:positionV relativeFrom="paragraph">
              <wp:posOffset>535940</wp:posOffset>
            </wp:positionV>
            <wp:extent cx="752475" cy="752475"/>
            <wp:effectExtent l="19050" t="0" r="9525" b="0"/>
            <wp:wrapNone/>
            <wp:docPr id="23" name="图片 23" descr="信息学校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信息学校校徽"/>
                    <pic:cNvPicPr>
                      <a:picLocks noChangeAspect="1" noChangeArrowheads="1"/>
                    </pic:cNvPicPr>
                  </pic:nvPicPr>
                  <pic:blipFill>
                    <a:blip r:embed="rId7" cstate="print"/>
                    <a:srcRect/>
                    <a:stretch>
                      <a:fillRect/>
                    </a:stretch>
                  </pic:blipFill>
                  <pic:spPr>
                    <a:xfrm>
                      <a:off x="0" y="0"/>
                      <a:ext cx="752475" cy="752475"/>
                    </a:xfrm>
                    <a:prstGeom prst="rect">
                      <a:avLst/>
                    </a:prstGeom>
                    <a:noFill/>
                    <a:ln w="9525">
                      <a:noFill/>
                      <a:miter lim="800000"/>
                      <a:headEnd/>
                      <a:tailEnd/>
                    </a:ln>
                  </pic:spPr>
                </pic:pic>
              </a:graphicData>
            </a:graphic>
          </wp:anchor>
        </w:drawing>
      </w:r>
    </w:p>
    <w:p>
      <w:pPr>
        <w:widowControl/>
        <w:spacing w:line="360" w:lineRule="auto"/>
        <w:ind w:firstLine="1800" w:firstLineChars="250"/>
        <w:jc w:val="left"/>
        <w:rPr>
          <w:rFonts w:ascii="华文行楷" w:eastAsia="华文行楷"/>
          <w:sz w:val="72"/>
        </w:rPr>
      </w:pPr>
      <w:r>
        <w:rPr>
          <w:rFonts w:hint="eastAsia" w:ascii="华文行楷" w:eastAsia="华文行楷"/>
          <w:sz w:val="72"/>
        </w:rPr>
        <w:t>成都电子信息学校</w:t>
      </w:r>
    </w:p>
    <w:p>
      <w:pPr>
        <w:widowControl/>
        <w:spacing w:line="360" w:lineRule="auto"/>
        <w:jc w:val="left"/>
      </w:pPr>
    </w:p>
    <w:p>
      <w:pPr>
        <w:widowControl/>
        <w:spacing w:line="360" w:lineRule="auto"/>
        <w:ind w:right="-105" w:rightChars="-50" w:firstLine="1140" w:firstLineChars="543"/>
        <w:jc w:val="left"/>
      </w:pPr>
    </w:p>
    <w:p>
      <w:pPr>
        <w:widowControl/>
        <w:spacing w:line="360" w:lineRule="auto"/>
        <w:ind w:right="-105" w:rightChars="-50" w:firstLine="1140" w:firstLineChars="543"/>
        <w:jc w:val="left"/>
      </w:pPr>
    </w:p>
    <w:p>
      <w:pPr>
        <w:widowControl/>
        <w:spacing w:line="360" w:lineRule="auto"/>
        <w:ind w:right="-105" w:rightChars="-50" w:firstLine="1140" w:firstLineChars="543"/>
        <w:jc w:val="left"/>
      </w:pPr>
    </w:p>
    <w:p>
      <w:pPr>
        <w:widowControl/>
        <w:spacing w:line="360" w:lineRule="auto"/>
        <w:ind w:right="-105" w:rightChars="-50" w:firstLine="1140" w:firstLineChars="543"/>
        <w:jc w:val="left"/>
      </w:pPr>
    </w:p>
    <w:p>
      <w:pPr>
        <w:widowControl/>
        <w:spacing w:line="360" w:lineRule="auto"/>
        <w:jc w:val="center"/>
        <w:rPr>
          <w:rFonts w:ascii="黑体" w:eastAsia="黑体"/>
          <w:b/>
          <w:sz w:val="56"/>
          <w:szCs w:val="44"/>
        </w:rPr>
      </w:pPr>
      <w:r>
        <w:rPr>
          <w:rFonts w:hint="eastAsia" w:ascii="黑体" w:eastAsia="黑体"/>
          <w:b/>
          <w:sz w:val="56"/>
          <w:szCs w:val="44"/>
        </w:rPr>
        <w:t>中等职业教育质量年度报告（</w:t>
      </w:r>
      <w:r>
        <w:rPr>
          <w:rFonts w:ascii="黑体" w:eastAsia="黑体"/>
          <w:b/>
          <w:sz w:val="56"/>
          <w:szCs w:val="44"/>
        </w:rPr>
        <w:t>20</w:t>
      </w:r>
      <w:r>
        <w:rPr>
          <w:rFonts w:hint="eastAsia" w:ascii="黑体" w:eastAsia="黑体"/>
          <w:b/>
          <w:sz w:val="56"/>
          <w:szCs w:val="44"/>
        </w:rPr>
        <w:t>20）</w:t>
      </w:r>
    </w:p>
    <w:p>
      <w:pPr>
        <w:widowControl/>
        <w:spacing w:line="360" w:lineRule="auto"/>
        <w:jc w:val="center"/>
        <w:rPr>
          <w:rFonts w:ascii="黑体" w:eastAsia="黑体"/>
          <w:b/>
          <w:szCs w:val="44"/>
        </w:rPr>
      </w:pPr>
      <w:r>
        <w:rPr>
          <w:rFonts w:ascii="黑体" w:eastAsia="黑体"/>
          <w:b/>
          <w:sz w:val="56"/>
          <w:szCs w:val="44"/>
        </w:rPr>
        <w:br w:type="page"/>
      </w:r>
    </w:p>
    <w:p>
      <w:pPr>
        <w:spacing w:line="360" w:lineRule="auto"/>
        <w:jc w:val="center"/>
        <w:rPr>
          <w:b/>
          <w:sz w:val="44"/>
          <w:szCs w:val="44"/>
        </w:rPr>
      </w:pPr>
      <w:bookmarkStart w:id="0" w:name="_Toc32724"/>
      <w:r>
        <w:rPr>
          <w:b/>
          <w:sz w:val="44"/>
          <w:szCs w:val="44"/>
        </w:rPr>
        <w:t>目录</w:t>
      </w:r>
      <w:bookmarkEnd w:id="0"/>
    </w:p>
    <w:p>
      <w:pPr>
        <w:spacing w:line="360" w:lineRule="auto"/>
        <w:rPr>
          <w:lang w:val="zh-CN"/>
        </w:rPr>
      </w:pPr>
    </w:p>
    <w:p>
      <w:pPr>
        <w:spacing w:line="360" w:lineRule="auto"/>
        <w:rPr>
          <w:lang w:val="zh-CN"/>
        </w:rPr>
      </w:pPr>
    </w:p>
    <w:p>
      <w:pPr>
        <w:pStyle w:val="15"/>
        <w:tabs>
          <w:tab w:val="left" w:pos="1470"/>
        </w:tabs>
        <w:rPr>
          <w:rFonts w:asciiTheme="minorHAnsi" w:hAnsiTheme="minorHAnsi" w:eastAsiaTheme="minorEastAsia" w:cstheme="minorBidi"/>
          <w:sz w:val="21"/>
          <w:szCs w:val="22"/>
        </w:rPr>
      </w:pPr>
      <w:r>
        <w:rPr>
          <w:sz w:val="40"/>
        </w:rPr>
        <w:fldChar w:fldCharType="begin"/>
      </w:r>
      <w:r>
        <w:rPr>
          <w:sz w:val="40"/>
        </w:rPr>
        <w:instrText xml:space="preserve"> TOC \o "1-3" \h \z \u </w:instrText>
      </w:r>
      <w:r>
        <w:rPr>
          <w:sz w:val="40"/>
        </w:rPr>
        <w:fldChar w:fldCharType="separate"/>
      </w:r>
      <w:r>
        <w:fldChar w:fldCharType="begin"/>
      </w:r>
      <w:r>
        <w:instrText xml:space="preserve"> HYPERLINK \l "_Toc61171651" </w:instrText>
      </w:r>
      <w:r>
        <w:fldChar w:fldCharType="separate"/>
      </w:r>
      <w:r>
        <w:rPr>
          <w:rStyle w:val="28"/>
        </w:rPr>
        <w:t>第一部分</w:t>
      </w:r>
      <w:r>
        <w:rPr>
          <w:rFonts w:asciiTheme="minorHAnsi" w:hAnsiTheme="minorHAnsi" w:eastAsiaTheme="minorEastAsia" w:cstheme="minorBidi"/>
          <w:sz w:val="21"/>
          <w:szCs w:val="22"/>
        </w:rPr>
        <w:tab/>
      </w:r>
      <w:r>
        <w:rPr>
          <w:rStyle w:val="28"/>
        </w:rPr>
        <w:t>学校基本情况</w:t>
      </w:r>
      <w:r>
        <w:tab/>
      </w:r>
      <w:r>
        <w:fldChar w:fldCharType="begin"/>
      </w:r>
      <w:r>
        <w:instrText xml:space="preserve"> PAGEREF _Toc61171651 \h </w:instrText>
      </w:r>
      <w:r>
        <w:fldChar w:fldCharType="separate"/>
      </w:r>
      <w:r>
        <w:t>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"_Toc61171652" </w:instrText>
      </w:r>
      <w:r>
        <w:fldChar w:fldCharType="separate"/>
      </w:r>
      <w:r>
        <w:rPr>
          <w:rStyle w:val="28"/>
        </w:rPr>
        <w:t>一、学校概况</w:t>
      </w:r>
      <w:r>
        <w:tab/>
      </w:r>
      <w:r>
        <w:fldChar w:fldCharType="begin"/>
      </w:r>
      <w:r>
        <w:instrText xml:space="preserve"> PAGEREF _Toc61171652 \h </w:instrText>
      </w:r>
      <w:r>
        <w:fldChar w:fldCharType="separate"/>
      </w:r>
      <w:r>
        <w:t>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"_Toc61171653" </w:instrText>
      </w:r>
      <w:r>
        <w:fldChar w:fldCharType="separate"/>
      </w:r>
      <w:r>
        <w:rPr>
          <w:rStyle w:val="28"/>
        </w:rPr>
        <w:t>二、学生情况</w:t>
      </w:r>
      <w:r>
        <w:tab/>
      </w:r>
      <w:r>
        <w:fldChar w:fldCharType="begin"/>
      </w:r>
      <w:r>
        <w:instrText xml:space="preserve"> PAGEREF _Toc61171653 \h </w:instrText>
      </w:r>
      <w:r>
        <w:fldChar w:fldCharType="separate"/>
      </w:r>
      <w:r>
        <w:t>2</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"_Toc61171654" </w:instrText>
      </w:r>
      <w:r>
        <w:fldChar w:fldCharType="separate"/>
      </w:r>
      <w:r>
        <w:rPr>
          <w:rStyle w:val="28"/>
        </w:rPr>
        <w:t>三、教师队伍</w:t>
      </w:r>
      <w:r>
        <w:tab/>
      </w:r>
      <w:r>
        <w:fldChar w:fldCharType="begin"/>
      </w:r>
      <w:r>
        <w:instrText xml:space="preserve"> PAGEREF _Toc61171654 \h </w:instrText>
      </w:r>
      <w:r>
        <w:fldChar w:fldCharType="separate"/>
      </w:r>
      <w:r>
        <w:t>2</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"_Toc61171655" </w:instrText>
      </w:r>
      <w:r>
        <w:fldChar w:fldCharType="separate"/>
      </w:r>
      <w:r>
        <w:rPr>
          <w:rStyle w:val="28"/>
        </w:rPr>
        <w:t>四、设施设备</w:t>
      </w:r>
      <w:r>
        <w:tab/>
      </w:r>
      <w:r>
        <w:fldChar w:fldCharType="begin"/>
      </w:r>
      <w:r>
        <w:instrText xml:space="preserve"> PAGEREF _Toc61171655 \h </w:instrText>
      </w:r>
      <w:r>
        <w:fldChar w:fldCharType="separate"/>
      </w:r>
      <w:r>
        <w:t>4</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"_Toc61171656" </w:instrText>
      </w:r>
      <w:r>
        <w:fldChar w:fldCharType="separate"/>
      </w:r>
      <w:r>
        <w:rPr>
          <w:rStyle w:val="28"/>
        </w:rPr>
        <w:t>第二部分</w:t>
      </w:r>
      <w:r>
        <w:rPr>
          <w:rFonts w:asciiTheme="minorHAnsi" w:hAnsiTheme="minorHAnsi" w:eastAsiaTheme="minorEastAsia" w:cstheme="minorBidi"/>
          <w:sz w:val="21"/>
          <w:szCs w:val="22"/>
        </w:rPr>
        <w:tab/>
      </w:r>
      <w:r>
        <w:rPr>
          <w:rStyle w:val="28"/>
        </w:rPr>
        <w:t>学生发展</w:t>
      </w:r>
      <w:r>
        <w:tab/>
      </w:r>
      <w:r>
        <w:fldChar w:fldCharType="begin"/>
      </w:r>
      <w:r>
        <w:instrText xml:space="preserve"> PAGEREF _Toc61171656 \h </w:instrText>
      </w:r>
      <w:r>
        <w:fldChar w:fldCharType="separate"/>
      </w:r>
      <w:r>
        <w:t>5</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"_Toc61171657" </w:instrText>
      </w:r>
      <w:r>
        <w:fldChar w:fldCharType="separate"/>
      </w:r>
      <w:r>
        <w:rPr>
          <w:rStyle w:val="28"/>
        </w:rPr>
        <w:t>一、学生素质</w:t>
      </w:r>
      <w:r>
        <w:tab/>
      </w:r>
      <w:r>
        <w:fldChar w:fldCharType="begin"/>
      </w:r>
      <w:r>
        <w:instrText xml:space="preserve"> PAGEREF _Toc61171657 \h </w:instrText>
      </w:r>
      <w:r>
        <w:fldChar w:fldCharType="separate"/>
      </w:r>
      <w:r>
        <w:t>5</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"_Toc61171658" </w:instrText>
      </w:r>
      <w:r>
        <w:fldChar w:fldCharType="separate"/>
      </w:r>
      <w:r>
        <w:rPr>
          <w:rStyle w:val="28"/>
        </w:rPr>
        <w:t>二、在校体验</w:t>
      </w:r>
      <w:r>
        <w:tab/>
      </w:r>
      <w:r>
        <w:fldChar w:fldCharType="begin"/>
      </w:r>
      <w:r>
        <w:instrText xml:space="preserve"> PAGEREF _Toc61171658 \h </w:instrText>
      </w:r>
      <w:r>
        <w:fldChar w:fldCharType="separate"/>
      </w:r>
      <w:r>
        <w:t>6</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"_Toc61171659" </w:instrText>
      </w:r>
      <w:r>
        <w:fldChar w:fldCharType="separate"/>
      </w:r>
      <w:r>
        <w:rPr>
          <w:rStyle w:val="28"/>
        </w:rPr>
        <w:t>三、资助情况</w:t>
      </w:r>
      <w:r>
        <w:tab/>
      </w:r>
      <w:r>
        <w:fldChar w:fldCharType="begin"/>
      </w:r>
      <w:r>
        <w:instrText xml:space="preserve"> PAGEREF _Toc61171659 \h </w:instrText>
      </w:r>
      <w:r>
        <w:fldChar w:fldCharType="separate"/>
      </w:r>
      <w:r>
        <w:t>6</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"_Toc61171660" </w:instrText>
      </w:r>
      <w:r>
        <w:fldChar w:fldCharType="separate"/>
      </w:r>
      <w:r>
        <w:rPr>
          <w:rStyle w:val="28"/>
        </w:rPr>
        <w:t>四、就业质量</w:t>
      </w:r>
      <w:r>
        <w:tab/>
      </w:r>
      <w:r>
        <w:fldChar w:fldCharType="begin"/>
      </w:r>
      <w:r>
        <w:instrText xml:space="preserve"> PAGEREF _Toc61171660 \h </w:instrText>
      </w:r>
      <w:r>
        <w:fldChar w:fldCharType="separate"/>
      </w:r>
      <w:r>
        <w:t>7</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"_Toc61171661" </w:instrText>
      </w:r>
      <w:r>
        <w:fldChar w:fldCharType="separate"/>
      </w:r>
      <w:r>
        <w:rPr>
          <w:rStyle w:val="28"/>
        </w:rPr>
        <w:t>五、职业发展</w:t>
      </w:r>
      <w:r>
        <w:tab/>
      </w:r>
      <w:r>
        <w:fldChar w:fldCharType="begin"/>
      </w:r>
      <w:r>
        <w:instrText xml:space="preserve"> PAGEREF _Toc61171661 \h </w:instrText>
      </w:r>
      <w:r>
        <w:fldChar w:fldCharType="separate"/>
      </w:r>
      <w:r>
        <w:t>10</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"_Toc61171662" </w:instrText>
      </w:r>
      <w:r>
        <w:fldChar w:fldCharType="separate"/>
      </w:r>
      <w:r>
        <w:rPr>
          <w:rStyle w:val="28"/>
        </w:rPr>
        <w:t>第三部分</w:t>
      </w:r>
      <w:r>
        <w:rPr>
          <w:rFonts w:asciiTheme="minorHAnsi" w:hAnsiTheme="minorHAnsi" w:eastAsiaTheme="minorEastAsia" w:cstheme="minorBidi"/>
          <w:sz w:val="21"/>
          <w:szCs w:val="22"/>
        </w:rPr>
        <w:tab/>
      </w:r>
      <w:r>
        <w:rPr>
          <w:rStyle w:val="28"/>
        </w:rPr>
        <w:t>质量保障措施</w:t>
      </w:r>
      <w:r>
        <w:tab/>
      </w:r>
      <w:r>
        <w:fldChar w:fldCharType="begin"/>
      </w:r>
      <w:r>
        <w:instrText xml:space="preserve"> PAGEREF _Toc61171662 \h </w:instrText>
      </w:r>
      <w:r>
        <w:fldChar w:fldCharType="separate"/>
      </w:r>
      <w:r>
        <w:t>14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"_Toc61171663" </w:instrText>
      </w:r>
      <w:r>
        <w:fldChar w:fldCharType="separate"/>
      </w:r>
      <w:r>
        <w:rPr>
          <w:rStyle w:val="28"/>
        </w:rPr>
        <w:t>一、专业动态调整</w:t>
      </w:r>
      <w:r>
        <w:tab/>
      </w:r>
      <w:r>
        <w:fldChar w:fldCharType="begin"/>
      </w:r>
      <w:r>
        <w:instrText xml:space="preserve"> PAGEREF _Toc61171663 \h </w:instrText>
      </w:r>
      <w:r>
        <w:fldChar w:fldCharType="separate"/>
      </w:r>
      <w:r>
        <w:t>14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"_Toc61171664" </w:instrText>
      </w:r>
      <w:r>
        <w:fldChar w:fldCharType="separate"/>
      </w:r>
      <w:r>
        <w:rPr>
          <w:rStyle w:val="28"/>
        </w:rPr>
        <w:t>二、教育教学改革</w:t>
      </w:r>
      <w:r>
        <w:tab/>
      </w:r>
      <w:r>
        <w:fldChar w:fldCharType="begin"/>
      </w:r>
      <w:r>
        <w:instrText xml:space="preserve"> PAGEREF _Toc61171664 \h </w:instrText>
      </w:r>
      <w:r>
        <w:fldChar w:fldCharType="separate"/>
      </w:r>
      <w:r>
        <w:t>14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"_Toc61171665" </w:instrText>
      </w:r>
      <w:r>
        <w:fldChar w:fldCharType="separate"/>
      </w:r>
      <w:r>
        <w:rPr>
          <w:rStyle w:val="28"/>
        </w:rPr>
        <w:t>三、教师培养培训</w:t>
      </w:r>
      <w:r>
        <w:tab/>
      </w:r>
      <w:r>
        <w:fldChar w:fldCharType="begin"/>
      </w:r>
      <w:r>
        <w:instrText xml:space="preserve"> PAGEREF _Toc61171665 \h </w:instrText>
      </w:r>
      <w:r>
        <w:fldChar w:fldCharType="separate"/>
      </w:r>
      <w:r>
        <w:t>17</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"_Toc61171666" </w:instrText>
      </w:r>
      <w:r>
        <w:fldChar w:fldCharType="separate"/>
      </w:r>
      <w:r>
        <w:rPr>
          <w:rStyle w:val="28"/>
        </w:rPr>
        <w:t>四、规范管理情况</w:t>
      </w:r>
      <w:r>
        <w:tab/>
      </w:r>
      <w:r>
        <w:fldChar w:fldCharType="begin"/>
      </w:r>
      <w:r>
        <w:instrText xml:space="preserve"> PAGEREF _Toc61171666 \h </w:instrText>
      </w:r>
      <w:r>
        <w:fldChar w:fldCharType="separate"/>
      </w:r>
      <w:r>
        <w:t>19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"_Toc61171667" </w:instrText>
      </w:r>
      <w:r>
        <w:fldChar w:fldCharType="separate"/>
      </w:r>
      <w:r>
        <w:rPr>
          <w:rStyle w:val="28"/>
        </w:rPr>
        <w:t>五、德育工作情况</w:t>
      </w:r>
      <w:r>
        <w:tab/>
      </w:r>
      <w:r>
        <w:fldChar w:fldCharType="begin"/>
      </w:r>
      <w:r>
        <w:instrText xml:space="preserve"> PAGEREF _Toc61171667 \h </w:instrText>
      </w:r>
      <w:r>
        <w:fldChar w:fldCharType="separate"/>
      </w:r>
      <w:r>
        <w:t>24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"_Toc61171668" </w:instrText>
      </w:r>
      <w:r>
        <w:fldChar w:fldCharType="separate"/>
      </w:r>
      <w:r>
        <w:rPr>
          <w:rStyle w:val="28"/>
        </w:rPr>
        <w:t>六、党建情况</w:t>
      </w:r>
      <w:r>
        <w:tab/>
      </w:r>
      <w:r>
        <w:fldChar w:fldCharType="begin"/>
      </w:r>
      <w:r>
        <w:instrText xml:space="preserve"> PAGEREF _Toc61171668 \h </w:instrText>
      </w:r>
      <w:r>
        <w:fldChar w:fldCharType="separate"/>
      </w:r>
      <w:r>
        <w:t>26</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"_Toc61171669" </w:instrText>
      </w:r>
      <w:r>
        <w:fldChar w:fldCharType="separate"/>
      </w:r>
      <w:r>
        <w:rPr>
          <w:rStyle w:val="28"/>
        </w:rPr>
        <w:t>第四部分</w:t>
      </w:r>
      <w:r>
        <w:rPr>
          <w:rFonts w:asciiTheme="minorHAnsi" w:hAnsiTheme="minorHAnsi" w:eastAsiaTheme="minorEastAsia" w:cstheme="minorBidi"/>
          <w:sz w:val="21"/>
          <w:szCs w:val="22"/>
        </w:rPr>
        <w:tab/>
      </w:r>
      <w:r>
        <w:rPr>
          <w:rStyle w:val="28"/>
        </w:rPr>
        <w:t>校企合作</w:t>
      </w:r>
      <w:r>
        <w:tab/>
      </w:r>
      <w:r>
        <w:fldChar w:fldCharType="begin"/>
      </w:r>
      <w:r>
        <w:instrText xml:space="preserve"> PAGEREF _Toc61171669 \h </w:instrText>
      </w:r>
      <w:r>
        <w:fldChar w:fldCharType="separate"/>
      </w:r>
      <w:r>
        <w:t>29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"_Toc61171670" </w:instrText>
      </w:r>
      <w:r>
        <w:fldChar w:fldCharType="separate"/>
      </w:r>
      <w:r>
        <w:rPr>
          <w:rStyle w:val="28"/>
        </w:rPr>
        <w:t>一、校企合作开展情况和效果</w:t>
      </w:r>
      <w:r>
        <w:tab/>
      </w:r>
      <w:r>
        <w:fldChar w:fldCharType="begin"/>
      </w:r>
      <w:r>
        <w:instrText xml:space="preserve"> PAGEREF _Toc61171670 \h </w:instrText>
      </w:r>
      <w:r>
        <w:fldChar w:fldCharType="separate"/>
      </w:r>
      <w:r>
        <w:t>29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"_Toc61171671" </w:instrText>
      </w:r>
      <w:r>
        <w:fldChar w:fldCharType="separate"/>
      </w:r>
      <w:r>
        <w:rPr>
          <w:rStyle w:val="28"/>
        </w:rPr>
        <w:t>二、学生实习</w:t>
      </w:r>
      <w:r>
        <w:tab/>
      </w:r>
      <w:r>
        <w:fldChar w:fldCharType="begin"/>
      </w:r>
      <w:r>
        <w:instrText xml:space="preserve"> PAGEREF _Toc61171671 \h </w:instrText>
      </w:r>
      <w:r>
        <w:fldChar w:fldCharType="separate"/>
      </w:r>
      <w:r>
        <w:t>33</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"_Toc61171672" </w:instrText>
      </w:r>
      <w:r>
        <w:fldChar w:fldCharType="separate"/>
      </w:r>
      <w:r>
        <w:rPr>
          <w:rStyle w:val="28"/>
        </w:rPr>
        <w:t>三、集团化办学情况</w:t>
      </w:r>
      <w:r>
        <w:tab/>
      </w:r>
      <w:r>
        <w:fldChar w:fldCharType="begin"/>
      </w:r>
      <w:r>
        <w:instrText xml:space="preserve"> PAGEREF _Toc61171672 \h </w:instrText>
      </w:r>
      <w:r>
        <w:fldChar w:fldCharType="separate"/>
      </w:r>
      <w:r>
        <w:t>35</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"_Toc61171673" </w:instrText>
      </w:r>
      <w:r>
        <w:fldChar w:fldCharType="separate"/>
      </w:r>
      <w:r>
        <w:rPr>
          <w:rStyle w:val="28"/>
        </w:rPr>
        <w:t>第五部分</w:t>
      </w:r>
      <w:r>
        <w:rPr>
          <w:rFonts w:asciiTheme="minorHAnsi" w:hAnsiTheme="minorHAnsi" w:eastAsiaTheme="minorEastAsia" w:cstheme="minorBidi"/>
          <w:sz w:val="21"/>
          <w:szCs w:val="22"/>
        </w:rPr>
        <w:tab/>
      </w:r>
      <w:r>
        <w:rPr>
          <w:rStyle w:val="28"/>
        </w:rPr>
        <w:t>社会贡献</w:t>
      </w:r>
      <w:r>
        <w:tab/>
      </w:r>
      <w:r>
        <w:fldChar w:fldCharType="begin"/>
      </w:r>
      <w:r>
        <w:instrText xml:space="preserve"> PAGEREF _Toc61171673 \h </w:instrText>
      </w:r>
      <w:r>
        <w:fldChar w:fldCharType="separate"/>
      </w:r>
      <w:r>
        <w:t>39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"_Toc61171674" </w:instrText>
      </w:r>
      <w:r>
        <w:fldChar w:fldCharType="separate"/>
      </w:r>
      <w:r>
        <w:rPr>
          <w:rStyle w:val="28"/>
        </w:rPr>
        <w:t>一、技术技能人才培养</w:t>
      </w:r>
      <w:r>
        <w:tab/>
      </w:r>
      <w:r>
        <w:fldChar w:fldCharType="begin"/>
      </w:r>
      <w:r>
        <w:instrText xml:space="preserve"> PAGEREF _Toc61171674 \h </w:instrText>
      </w:r>
      <w:r>
        <w:fldChar w:fldCharType="separate"/>
      </w:r>
      <w:r>
        <w:t>39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"_Toc61171675" </w:instrText>
      </w:r>
      <w:r>
        <w:fldChar w:fldCharType="separate"/>
      </w:r>
      <w:r>
        <w:rPr>
          <w:rStyle w:val="28"/>
        </w:rPr>
        <w:t>二、社会服务</w:t>
      </w:r>
      <w:r>
        <w:tab/>
      </w:r>
      <w:r>
        <w:fldChar w:fldCharType="begin"/>
      </w:r>
      <w:r>
        <w:instrText xml:space="preserve"> PAGEREF _Toc61171675 \h </w:instrText>
      </w:r>
      <w:r>
        <w:fldChar w:fldCharType="separate"/>
      </w:r>
      <w:r>
        <w:t>40</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"_Toc61171676" </w:instrText>
      </w:r>
      <w:r>
        <w:fldChar w:fldCharType="separate"/>
      </w:r>
      <w:r>
        <w:rPr>
          <w:rStyle w:val="28"/>
        </w:rPr>
        <w:t>三、对口支援</w:t>
      </w:r>
      <w:r>
        <w:tab/>
      </w:r>
      <w:r>
        <w:fldChar w:fldCharType="begin"/>
      </w:r>
      <w:r>
        <w:instrText xml:space="preserve"> PAGEREF _Toc61171676 \h </w:instrText>
      </w:r>
      <w:r>
        <w:fldChar w:fldCharType="separate"/>
      </w:r>
      <w:r>
        <w:t>44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"_Toc61171677" </w:instrText>
      </w:r>
      <w:r>
        <w:fldChar w:fldCharType="separate"/>
      </w:r>
      <w:r>
        <w:rPr>
          <w:rStyle w:val="28"/>
        </w:rPr>
        <w:t>四、服务抗疫</w:t>
      </w:r>
      <w:r>
        <w:tab/>
      </w:r>
      <w:r>
        <w:fldChar w:fldCharType="begin"/>
      </w:r>
      <w:r>
        <w:instrText xml:space="preserve"> PAGEREF _Toc61171677 \h </w:instrText>
      </w:r>
      <w:r>
        <w:fldChar w:fldCharType="separate"/>
      </w:r>
      <w:r>
        <w:t>46</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"_Toc61171678" </w:instrText>
      </w:r>
      <w:r>
        <w:fldChar w:fldCharType="separate"/>
      </w:r>
      <w:r>
        <w:rPr>
          <w:rStyle w:val="28"/>
        </w:rPr>
        <w:t>第六部分</w:t>
      </w:r>
      <w:r>
        <w:rPr>
          <w:rFonts w:asciiTheme="minorHAnsi" w:hAnsiTheme="minorHAnsi" w:eastAsiaTheme="minorEastAsia" w:cstheme="minorBidi"/>
          <w:sz w:val="21"/>
          <w:szCs w:val="22"/>
        </w:rPr>
        <w:tab/>
      </w:r>
      <w:r>
        <w:rPr>
          <w:rStyle w:val="28"/>
        </w:rPr>
        <w:t>举办者履责</w:t>
      </w:r>
      <w:r>
        <w:tab/>
      </w:r>
      <w:r>
        <w:fldChar w:fldCharType="begin"/>
      </w:r>
      <w:r>
        <w:instrText xml:space="preserve"> PAGEREF _Toc61171678 \h </w:instrText>
      </w:r>
      <w:r>
        <w:fldChar w:fldCharType="separate"/>
      </w:r>
      <w:r>
        <w:t>48</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"_Toc61171679" </w:instrText>
      </w:r>
      <w:r>
        <w:fldChar w:fldCharType="separate"/>
      </w:r>
      <w:r>
        <w:rPr>
          <w:rStyle w:val="28"/>
        </w:rPr>
        <w:t>一、经费</w:t>
      </w:r>
      <w:r>
        <w:tab/>
      </w:r>
      <w:r>
        <w:fldChar w:fldCharType="begin"/>
      </w:r>
      <w:r>
        <w:instrText xml:space="preserve"> PAGEREF _Toc61171679 \h </w:instrText>
      </w:r>
      <w:r>
        <w:fldChar w:fldCharType="separate"/>
      </w:r>
      <w:r>
        <w:t>48</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"_Toc61171680" </w:instrText>
      </w:r>
      <w:r>
        <w:fldChar w:fldCharType="separate"/>
      </w:r>
      <w:r>
        <w:rPr>
          <w:rStyle w:val="28"/>
        </w:rPr>
        <w:t>二、政策措施</w:t>
      </w:r>
      <w:r>
        <w:tab/>
      </w:r>
      <w:r>
        <w:fldChar w:fldCharType="begin"/>
      </w:r>
      <w:r>
        <w:instrText xml:space="preserve"> PAGEREF _Toc61171680 \h </w:instrText>
      </w:r>
      <w:r>
        <w:fldChar w:fldCharType="separate"/>
      </w:r>
      <w:r>
        <w:t>50</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"_Toc61171681" </w:instrText>
      </w:r>
      <w:r>
        <w:fldChar w:fldCharType="separate"/>
      </w:r>
      <w:r>
        <w:rPr>
          <w:rStyle w:val="28"/>
          <w:rFonts w:ascii="Arial" w:hAnsi="Arial"/>
        </w:rPr>
        <w:t>第七部分</w:t>
      </w:r>
      <w:r>
        <w:rPr>
          <w:rFonts w:asciiTheme="minorHAnsi" w:hAnsiTheme="minorHAnsi" w:eastAsiaTheme="minorEastAsia" w:cstheme="minorBidi"/>
          <w:sz w:val="21"/>
          <w:szCs w:val="22"/>
        </w:rPr>
        <w:tab/>
      </w:r>
      <w:r>
        <w:rPr>
          <w:rStyle w:val="28"/>
        </w:rPr>
        <w:t>特色创新</w:t>
      </w:r>
      <w:r>
        <w:tab/>
      </w:r>
      <w:r>
        <w:fldChar w:fldCharType="begin"/>
      </w:r>
      <w:r>
        <w:instrText xml:space="preserve"> PAGEREF _Toc61171681 \h </w:instrText>
      </w:r>
      <w:r>
        <w:fldChar w:fldCharType="separate"/>
      </w:r>
      <w:r>
        <w:t>51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"_Toc61171682" </w:instrText>
      </w:r>
      <w:r>
        <w:fldChar w:fldCharType="separate"/>
      </w:r>
      <w:r>
        <w:rPr>
          <w:rStyle w:val="28"/>
        </w:rPr>
        <w:t>案例一：让国旗为青春作证——成都电子信息学校文化立校之主题宣讲典型案例</w:t>
      </w:r>
      <w:r>
        <w:tab/>
      </w:r>
      <w:r>
        <w:fldChar w:fldCharType="begin"/>
      </w:r>
      <w:r>
        <w:instrText xml:space="preserve"> PAGEREF _Toc61171682 \h </w:instrText>
      </w:r>
      <w:r>
        <w:fldChar w:fldCharType="separate"/>
      </w:r>
      <w:r>
        <w:t>51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"_Toc61171683" </w:instrText>
      </w:r>
      <w:r>
        <w:fldChar w:fldCharType="separate"/>
      </w:r>
      <w:r>
        <w:rPr>
          <w:rStyle w:val="28"/>
        </w:rPr>
        <w:t>案例二：“疫”网情深、成电有爱——成都电子信息学校“停课不停学”工作典型案例</w:t>
      </w:r>
      <w:r>
        <w:tab/>
      </w:r>
      <w:r>
        <w:fldChar w:fldCharType="begin"/>
      </w:r>
      <w:r>
        <w:instrText xml:space="preserve"> PAGEREF _Toc61171683 \h </w:instrText>
      </w:r>
      <w:r>
        <w:fldChar w:fldCharType="separate"/>
      </w:r>
      <w:r>
        <w:t>55</w:t>
      </w:r>
      <w:r>
        <w:fldChar w:fldCharType="end"/>
      </w:r>
      <w:r>
        <w:fldChar w:fldCharType="end"/>
      </w:r>
    </w:p>
    <w:p>
      <w:pPr>
        <w:pStyle w:val="15"/>
        <w:tabs>
          <w:tab w:val="left" w:pos="1470"/>
        </w:tabs>
        <w:rPr>
          <w:rFonts w:asciiTheme="minorHAnsi" w:hAnsiTheme="minorHAnsi" w:eastAsiaTheme="minorEastAsia" w:cstheme="minorBidi"/>
          <w:sz w:val="21"/>
          <w:szCs w:val="22"/>
        </w:rPr>
      </w:pPr>
      <w:r>
        <w:fldChar w:fldCharType="begin"/>
      </w:r>
      <w:r>
        <w:instrText xml:space="preserve"> HYPERLINK \l "_Toc61171684" </w:instrText>
      </w:r>
      <w:r>
        <w:fldChar w:fldCharType="separate"/>
      </w:r>
      <w:r>
        <w:rPr>
          <w:rStyle w:val="28"/>
        </w:rPr>
        <w:t>第八部分</w:t>
      </w:r>
      <w:r>
        <w:rPr>
          <w:rFonts w:asciiTheme="minorHAnsi" w:hAnsiTheme="minorHAnsi" w:eastAsiaTheme="minorEastAsia" w:cstheme="minorBidi"/>
          <w:sz w:val="21"/>
          <w:szCs w:val="22"/>
        </w:rPr>
        <w:tab/>
      </w:r>
      <w:r>
        <w:rPr>
          <w:rStyle w:val="28"/>
        </w:rPr>
        <w:t>主要问题和改进措施</w:t>
      </w:r>
      <w:r>
        <w:tab/>
      </w:r>
      <w:r>
        <w:fldChar w:fldCharType="begin"/>
      </w:r>
      <w:r>
        <w:instrText xml:space="preserve"> PAGEREF _Toc61171684 \h </w:instrText>
      </w:r>
      <w:r>
        <w:fldChar w:fldCharType="separate"/>
      </w:r>
      <w:r>
        <w:t>60</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"_Toc61171685" </w:instrText>
      </w:r>
      <w:r>
        <w:fldChar w:fldCharType="separate"/>
      </w:r>
      <w:r>
        <w:rPr>
          <w:rStyle w:val="28"/>
          <w:rFonts w:ascii="黑体" w:hAnsi="黑体" w:cs="宋体"/>
          <w:kern w:val="0"/>
        </w:rPr>
        <w:t>一、</w:t>
      </w:r>
      <w:r>
        <w:rPr>
          <w:rStyle w:val="28"/>
        </w:rPr>
        <w:t>主要问题</w:t>
      </w:r>
      <w:r>
        <w:tab/>
      </w:r>
      <w:r>
        <w:fldChar w:fldCharType="begin"/>
      </w:r>
      <w:r>
        <w:instrText xml:space="preserve"> PAGEREF _Toc61171685 \h </w:instrText>
      </w:r>
      <w:r>
        <w:fldChar w:fldCharType="separate"/>
      </w:r>
      <w:r>
        <w:t>60</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"_Toc61171686" </w:instrText>
      </w:r>
      <w:r>
        <w:fldChar w:fldCharType="separate"/>
      </w:r>
      <w:r>
        <w:rPr>
          <w:rStyle w:val="28"/>
          <w:rFonts w:ascii="黑体" w:hAnsi="黑体"/>
        </w:rPr>
        <w:t>二、</w:t>
      </w:r>
      <w:r>
        <w:rPr>
          <w:rStyle w:val="28"/>
        </w:rPr>
        <w:t>改进</w:t>
      </w:r>
      <w:r>
        <w:rPr>
          <w:rStyle w:val="28"/>
          <w:rFonts w:ascii="黑体" w:hAnsi="黑体"/>
        </w:rPr>
        <w:t>措施</w:t>
      </w:r>
      <w:r>
        <w:tab/>
      </w:r>
      <w:r>
        <w:fldChar w:fldCharType="begin"/>
      </w:r>
      <w:r>
        <w:instrText xml:space="preserve"> PAGEREF _Toc61171686 \h </w:instrText>
      </w:r>
      <w:r>
        <w:fldChar w:fldCharType="separate"/>
      </w:r>
      <w:r>
        <w:t>60</w:t>
      </w:r>
      <w:r>
        <w:fldChar w:fldCharType="end"/>
      </w:r>
      <w:r>
        <w:fldChar w:fldCharType="end"/>
      </w:r>
    </w:p>
    <w:p>
      <w:pPr>
        <w:spacing w:line="360" w:lineRule="auto"/>
        <w:rPr>
          <w:sz w:val="28"/>
        </w:rPr>
      </w:pPr>
      <w:r>
        <w:rPr>
          <w:bCs/>
          <w:lang w:val="zh-CN"/>
        </w:rPr>
        <w:fldChar w:fldCharType="end"/>
      </w:r>
    </w:p>
    <w:p>
      <w:pPr>
        <w:widowControl/>
        <w:spacing w:line="360" w:lineRule="auto"/>
        <w:ind w:right="-105" w:rightChars="-50" w:firstLine="1124" w:firstLineChars="200"/>
        <w:jc w:val="left"/>
        <w:rPr>
          <w:rFonts w:ascii="黑体" w:eastAsia="黑体"/>
          <w:b/>
          <w:sz w:val="56"/>
          <w:szCs w:val="44"/>
        </w:rPr>
      </w:pPr>
    </w:p>
    <w:p>
      <w:pPr>
        <w:widowControl/>
        <w:spacing w:line="360" w:lineRule="auto"/>
        <w:ind w:right="-105" w:rightChars="-50" w:firstLine="1124" w:firstLineChars="200"/>
        <w:jc w:val="left"/>
        <w:rPr>
          <w:rFonts w:ascii="黑体" w:eastAsia="黑体"/>
          <w:b/>
          <w:sz w:val="56"/>
          <w:szCs w:val="44"/>
        </w:rPr>
        <w:sectPr>
          <w:headerReference r:id="rId3" w:type="default"/>
          <w:pgSz w:w="11906" w:h="16838"/>
          <w:pgMar w:top="1440" w:right="1800" w:bottom="1440" w:left="1800" w:header="851" w:footer="992" w:gutter="0"/>
          <w:pgNumType w:start="1"/>
          <w:cols w:space="720" w:num="1"/>
          <w:docGrid w:type="lines" w:linePitch="312" w:charSpace="0"/>
        </w:sectPr>
      </w:pPr>
    </w:p>
    <w:p>
      <w:pPr>
        <w:widowControl/>
        <w:spacing w:line="360" w:lineRule="auto"/>
        <w:ind w:firstLine="2209" w:firstLineChars="500"/>
        <w:rPr>
          <w:rFonts w:ascii="黑体" w:eastAsia="黑体"/>
          <w:b/>
          <w:sz w:val="44"/>
          <w:szCs w:val="44"/>
        </w:rPr>
      </w:pPr>
      <w:r>
        <w:rPr>
          <w:rFonts w:hint="eastAsia" w:ascii="黑体" w:eastAsia="黑体"/>
          <w:b/>
          <w:sz w:val="44"/>
          <w:szCs w:val="44"/>
        </w:rPr>
        <w:t>成都电子信息学校</w:t>
      </w:r>
    </w:p>
    <w:p>
      <w:pPr>
        <w:widowControl/>
        <w:spacing w:line="360" w:lineRule="auto"/>
        <w:jc w:val="center"/>
        <w:rPr>
          <w:rFonts w:ascii="黑体" w:eastAsia="黑体"/>
          <w:b/>
          <w:sz w:val="44"/>
          <w:szCs w:val="44"/>
        </w:rPr>
        <w:sectPr>
          <w:footerReference r:id="rId4" w:type="default"/>
          <w:pgSz w:w="11906" w:h="16838"/>
          <w:pgMar w:top="1440" w:right="1800" w:bottom="1440" w:left="1800" w:header="851" w:footer="992" w:gutter="0"/>
          <w:pgNumType w:start="1"/>
          <w:cols w:space="720" w:num="1"/>
          <w:docGrid w:type="lines" w:linePitch="312" w:charSpace="0"/>
        </w:sectPr>
      </w:pPr>
      <w:r>
        <w:rPr>
          <w:rFonts w:hint="eastAsia" w:ascii="黑体" w:eastAsia="黑体"/>
          <w:b/>
          <w:sz w:val="44"/>
          <w:szCs w:val="44"/>
        </w:rPr>
        <w:t>中等职业教育质量年度报告（2020）</w:t>
      </w:r>
    </w:p>
    <w:p>
      <w:pPr>
        <w:pStyle w:val="2"/>
        <w:numPr>
          <w:ilvl w:val="0"/>
          <w:numId w:val="1"/>
        </w:numPr>
        <w:spacing w:line="360" w:lineRule="auto"/>
        <w:jc w:val="center"/>
      </w:pPr>
      <w:bookmarkStart w:id="1" w:name="_Toc61171651"/>
      <w:r>
        <w:rPr>
          <w:rFonts w:hint="eastAsia"/>
        </w:rPr>
        <w:t>学校基本情况</w:t>
      </w:r>
      <w:bookmarkEnd w:id="1"/>
    </w:p>
    <w:p>
      <w:pPr>
        <w:pStyle w:val="3"/>
        <w:spacing w:line="360" w:lineRule="auto"/>
        <w:ind w:left="567"/>
      </w:pPr>
      <w:bookmarkStart w:id="2" w:name="_Toc61171652"/>
      <w:r>
        <w:rPr>
          <w:rFonts w:hint="eastAsia"/>
        </w:rPr>
        <w:t>一、学校概况</w:t>
      </w:r>
      <w:bookmarkEnd w:id="2"/>
    </w:p>
    <w:p>
      <w:pPr>
        <w:widowControl/>
        <w:spacing w:line="360" w:lineRule="auto"/>
        <w:ind w:right="-105" w:rightChars="-50" w:firstLine="560" w:firstLineChars="200"/>
        <w:jc w:val="left"/>
        <w:rPr>
          <w:rFonts w:ascii="宋体" w:hAnsi="宋体"/>
          <w:sz w:val="28"/>
          <w:szCs w:val="28"/>
        </w:rPr>
      </w:pPr>
      <w:r>
        <w:rPr>
          <w:rFonts w:hint="eastAsia" w:ascii="宋体" w:hAnsi="宋体" w:cs="仿宋"/>
          <w:color w:val="000000"/>
          <w:sz w:val="28"/>
          <w:szCs w:val="28"/>
        </w:rPr>
        <w:t>成都电子信息学校</w:t>
      </w:r>
      <w:r>
        <w:rPr>
          <w:rFonts w:hint="eastAsia" w:ascii="宋体" w:hAnsi="宋体"/>
          <w:sz w:val="28"/>
          <w:szCs w:val="28"/>
        </w:rPr>
        <w:t>始建于1986年，坐落于蚕丛故里、空港之都——成都市双流区，是双流区教育局直属公办中等职业学校，先后创建成为成都市首批示范学校、四川省重点职业学校，国家中等职业教育改革发展示范学校。</w:t>
      </w:r>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学校秉承“格物修身，匠星致远”的办学理念，遵循 “四合一”（学校企业合一、教师师傅合一、学生员工合一、作业产品合一）的办学思路，以培养具有民族精神和国际视野、具有人文素养和专业技能、具有创新精神和实践能力的高素质技能型人才为目标，构建校企合作办学、集团化办学、国际化办学、“五年一贯制”等多元办学模式和“产教融合，三级培养”，“前校后厂，产学融合”的多元人才培养模式。</w:t>
      </w:r>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学校占地</w:t>
      </w:r>
      <w:r>
        <w:rPr>
          <w:rFonts w:hint="eastAsia" w:ascii="宋体" w:hAnsi="宋体"/>
          <w:color w:val="000000" w:themeColor="text1"/>
          <w:sz w:val="28"/>
          <w:szCs w:val="28"/>
        </w:rPr>
        <w:t>200.91亩，总建筑面积8.1万平方米，教学及实训设备总值6409.39万元，功能齐全的各专业实训室76个、智慧教室17间，网络多媒体教室75间。目</w:t>
      </w:r>
      <w:r>
        <w:rPr>
          <w:rFonts w:hint="eastAsia" w:ascii="宋体" w:hAnsi="宋体"/>
          <w:sz w:val="28"/>
          <w:szCs w:val="28"/>
        </w:rPr>
        <w:t>前开设有电子技术应用、机械加工技术、旅游服务与管理、汽车运用与维修、工业机器人技术应用、计算机应用、会计、学前教育共8个专业，其中电子技术应用和机械加工技术专业为省级重点专业，旅游服务与管理专业为市级重点专业。今年新开设了日文班。</w:t>
      </w:r>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进入后示范校建设新时期，学校坚持习近平新时代中国特色社会主义思想，以“文化立校”引领内涵发展，以“三成”（成功我们的学校是我们最重要的使命，成就我们的教师是我们最重要的责任，成才我们的学生是我们最高的目标追求）为办学愿景，深化教学改革、加强校企合作，实现升学就业两翼齐飞，扎实推进文化、艺术、体育三大工程，不断造就成电校的精神气质和文化内核。</w:t>
      </w:r>
    </w:p>
    <w:p>
      <w:pPr>
        <w:pStyle w:val="3"/>
        <w:spacing w:line="360" w:lineRule="auto"/>
        <w:ind w:left="567"/>
      </w:pPr>
      <w:bookmarkStart w:id="3" w:name="_Toc61171653"/>
      <w:r>
        <w:rPr>
          <w:rFonts w:hint="eastAsia"/>
        </w:rPr>
        <w:t>二、学生</w:t>
      </w:r>
      <w:bookmarkStart w:id="4" w:name="_Toc502239983"/>
      <w:r>
        <w:rPr>
          <w:rFonts w:hint="eastAsia"/>
        </w:rPr>
        <w:t>情况</w:t>
      </w:r>
      <w:bookmarkEnd w:id="3"/>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我校今年在校学生总数3159人，其中招收新生1168人，毕业生1028人，本年度共有716人升入高等院校学习，其中本科上线72人。</w:t>
      </w:r>
    </w:p>
    <w:p>
      <w:pPr>
        <w:spacing w:line="360" w:lineRule="auto"/>
        <w:jc w:val="center"/>
        <w:rPr>
          <w:rFonts w:asciiTheme="minorEastAsia" w:hAnsiTheme="minorEastAsia" w:eastAsiaTheme="minorEastAsia"/>
          <w:szCs w:val="21"/>
        </w:rPr>
      </w:pPr>
      <w:r>
        <w:rPr>
          <w:rFonts w:hint="eastAsia" w:cs="仿宋" w:asciiTheme="minorEastAsia" w:hAnsiTheme="minorEastAsia" w:eastAsiaTheme="minorEastAsia"/>
          <w:color w:val="000000"/>
          <w:szCs w:val="21"/>
        </w:rPr>
        <w:t>表1   各类学生人数对比表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496"/>
        <w:gridCol w:w="2772"/>
        <w:gridCol w:w="2127"/>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09"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3268" w:type="dxa"/>
            <w:gridSpan w:val="2"/>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学生人数</w:t>
            </w:r>
          </w:p>
        </w:tc>
        <w:tc>
          <w:tcPr>
            <w:tcW w:w="2127" w:type="dxa"/>
            <w:shd w:val="clear" w:color="auto" w:fill="auto"/>
          </w:tcPr>
          <w:p>
            <w:pPr>
              <w:spacing w:line="360" w:lineRule="auto"/>
              <w:ind w:firstLine="105" w:firstLineChars="50"/>
              <w:jc w:val="center"/>
              <w:rPr>
                <w:rFonts w:asciiTheme="minorEastAsia" w:hAnsiTheme="minorEastAsia" w:eastAsiaTheme="minorEastAsia"/>
                <w:szCs w:val="21"/>
              </w:rPr>
            </w:pPr>
            <w:r>
              <w:rPr>
                <w:rFonts w:hint="eastAsia" w:asciiTheme="minorEastAsia" w:hAnsiTheme="minorEastAsia" w:eastAsiaTheme="minorEastAsia"/>
                <w:szCs w:val="21"/>
              </w:rPr>
              <w:t>本年度</w:t>
            </w:r>
          </w:p>
        </w:tc>
        <w:tc>
          <w:tcPr>
            <w:tcW w:w="2318"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与上年度相比变化情况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268" w:type="dxa"/>
            <w:gridSpan w:val="2"/>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在籍学生数</w:t>
            </w:r>
          </w:p>
        </w:tc>
        <w:tc>
          <w:tcPr>
            <w:tcW w:w="21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3159</w:t>
            </w:r>
          </w:p>
        </w:tc>
        <w:tc>
          <w:tcPr>
            <w:tcW w:w="2318"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268" w:type="dxa"/>
            <w:gridSpan w:val="2"/>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招生数</w:t>
            </w:r>
          </w:p>
        </w:tc>
        <w:tc>
          <w:tcPr>
            <w:tcW w:w="2127"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1168</w:t>
            </w:r>
          </w:p>
        </w:tc>
        <w:tc>
          <w:tcPr>
            <w:tcW w:w="2318"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Merge w:val="restart"/>
            <w:shd w:val="clear" w:color="auto" w:fill="auto"/>
          </w:tcPr>
          <w:p>
            <w:pPr>
              <w:spacing w:line="360" w:lineRule="auto"/>
              <w:jc w:val="center"/>
              <w:rPr>
                <w:rFonts w:asciiTheme="minorEastAsia" w:hAnsiTheme="minorEastAsia" w:eastAsiaTheme="minorEastAsia"/>
                <w:szCs w:val="21"/>
              </w:rPr>
            </w:pPr>
          </w:p>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496" w:type="dxa"/>
            <w:vMerge w:val="restart"/>
            <w:shd w:val="clear" w:color="auto" w:fill="auto"/>
          </w:tcPr>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毕</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业</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生</w:t>
            </w:r>
          </w:p>
        </w:tc>
        <w:tc>
          <w:tcPr>
            <w:tcW w:w="2772"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总人数</w:t>
            </w:r>
          </w:p>
        </w:tc>
        <w:tc>
          <w:tcPr>
            <w:tcW w:w="2127"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1028</w:t>
            </w:r>
          </w:p>
        </w:tc>
        <w:tc>
          <w:tcPr>
            <w:tcW w:w="2318"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Merge w:val="continue"/>
            <w:shd w:val="clear" w:color="auto" w:fill="auto"/>
          </w:tcPr>
          <w:p>
            <w:pPr>
              <w:spacing w:line="360" w:lineRule="auto"/>
              <w:rPr>
                <w:rFonts w:asciiTheme="minorEastAsia" w:hAnsiTheme="minorEastAsia" w:eastAsiaTheme="minorEastAsia"/>
                <w:szCs w:val="21"/>
              </w:rPr>
            </w:pPr>
          </w:p>
        </w:tc>
        <w:tc>
          <w:tcPr>
            <w:tcW w:w="496" w:type="dxa"/>
            <w:vMerge w:val="continue"/>
            <w:shd w:val="clear" w:color="auto" w:fill="auto"/>
          </w:tcPr>
          <w:p>
            <w:pPr>
              <w:spacing w:line="360" w:lineRule="auto"/>
              <w:rPr>
                <w:rFonts w:asciiTheme="minorEastAsia" w:hAnsiTheme="minorEastAsia" w:eastAsiaTheme="minorEastAsia"/>
                <w:szCs w:val="21"/>
              </w:rPr>
            </w:pPr>
          </w:p>
        </w:tc>
        <w:tc>
          <w:tcPr>
            <w:tcW w:w="2772"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五年一贯制学生数</w:t>
            </w:r>
          </w:p>
        </w:tc>
        <w:tc>
          <w:tcPr>
            <w:tcW w:w="2127"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65</w:t>
            </w:r>
          </w:p>
        </w:tc>
        <w:tc>
          <w:tcPr>
            <w:tcW w:w="2318"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vMerge w:val="continue"/>
            <w:shd w:val="clear" w:color="auto" w:fill="auto"/>
          </w:tcPr>
          <w:p>
            <w:pPr>
              <w:spacing w:line="360" w:lineRule="auto"/>
              <w:rPr>
                <w:rFonts w:asciiTheme="minorEastAsia" w:hAnsiTheme="minorEastAsia" w:eastAsiaTheme="minorEastAsia"/>
                <w:szCs w:val="21"/>
              </w:rPr>
            </w:pPr>
          </w:p>
        </w:tc>
        <w:tc>
          <w:tcPr>
            <w:tcW w:w="496" w:type="dxa"/>
            <w:vMerge w:val="continue"/>
            <w:shd w:val="clear" w:color="auto" w:fill="auto"/>
          </w:tcPr>
          <w:p>
            <w:pPr>
              <w:spacing w:line="360" w:lineRule="auto"/>
              <w:rPr>
                <w:rFonts w:asciiTheme="minorEastAsia" w:hAnsiTheme="minorEastAsia" w:eastAsiaTheme="minorEastAsia"/>
                <w:szCs w:val="21"/>
              </w:rPr>
            </w:pPr>
          </w:p>
        </w:tc>
        <w:tc>
          <w:tcPr>
            <w:tcW w:w="2772"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三年制中专学生数</w:t>
            </w:r>
          </w:p>
        </w:tc>
        <w:tc>
          <w:tcPr>
            <w:tcW w:w="2127"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963</w:t>
            </w:r>
          </w:p>
        </w:tc>
        <w:tc>
          <w:tcPr>
            <w:tcW w:w="2318"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-140</w:t>
            </w:r>
          </w:p>
        </w:tc>
      </w:tr>
    </w:tbl>
    <w:p>
      <w:pPr>
        <w:pStyle w:val="3"/>
        <w:spacing w:line="360" w:lineRule="auto"/>
        <w:ind w:left="567"/>
      </w:pPr>
      <w:bookmarkStart w:id="5" w:name="_Toc61171654"/>
      <w:r>
        <w:rPr>
          <w:rFonts w:hint="eastAsia"/>
        </w:rPr>
        <w:t>三、教师队伍</w:t>
      </w:r>
      <w:bookmarkEnd w:id="5"/>
    </w:p>
    <w:p>
      <w:pPr>
        <w:widowControl/>
        <w:spacing w:line="360" w:lineRule="auto"/>
        <w:ind w:right="-105" w:rightChars="-50" w:firstLine="560" w:firstLineChars="200"/>
        <w:jc w:val="left"/>
        <w:rPr>
          <w:rFonts w:ascii="宋体" w:hAnsi="宋体" w:cs="宋体"/>
        </w:rPr>
      </w:pPr>
      <w:r>
        <w:rPr>
          <w:rFonts w:hint="eastAsia" w:ascii="宋体" w:hAnsi="宋体"/>
          <w:sz w:val="28"/>
          <w:szCs w:val="28"/>
        </w:rPr>
        <w:t xml:space="preserve">2019－2020学年度，学校有教职工 300 人，专任教师 217人，专业专任教师 109人，占比 50.2%（国家标准 50%）；双师型教师 121人；行业企业兼职教师数30人。本科及以上学历占比 100%，其中研究生学历或学位26人，占比12.0%；中高级职称教师149人，其中高级职称占比 33.6%（国家标准 20%），生师比 14.6：1(国家标准不高于 20：1)。35 岁以下教师112人；男女教师比例为4.2：5.8。 具体数据如下图表。 </w:t>
      </w:r>
    </w:p>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表2   教师队伍数据对比表</w:t>
      </w:r>
    </w:p>
    <w:tbl>
      <w:tblPr>
        <w:tblStyle w:val="20"/>
        <w:tblW w:w="8648"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2835"/>
        <w:gridCol w:w="1701"/>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序号</w:t>
            </w:r>
          </w:p>
        </w:tc>
        <w:tc>
          <w:tcPr>
            <w:tcW w:w="2835" w:type="dxa"/>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类别</w:t>
            </w:r>
          </w:p>
        </w:tc>
        <w:tc>
          <w:tcPr>
            <w:tcW w:w="1701" w:type="dxa"/>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2019-2020</w:t>
            </w:r>
          </w:p>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学年度</w:t>
            </w:r>
          </w:p>
        </w:tc>
        <w:tc>
          <w:tcPr>
            <w:tcW w:w="1701" w:type="dxa"/>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2018-2019</w:t>
            </w:r>
          </w:p>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学年度</w:t>
            </w:r>
          </w:p>
        </w:tc>
        <w:tc>
          <w:tcPr>
            <w:tcW w:w="1843" w:type="dxa"/>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与上年度相比</w:t>
            </w:r>
          </w:p>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217</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224</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文化基础课专任教师数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108</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95</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3</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专业课专任教师数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109</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129</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4</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行业企业兼职教师数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30</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39</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本科以下学历专任教师数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0</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6</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本科学历专任教师数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191</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200</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研究生学历或学位专任教师数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26</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23</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高级职称专任教师数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73</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75</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中级职称专任教师数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76</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83</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初级教师专任教师数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58</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59</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11</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未定级专任教师数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12</w:t>
            </w:r>
          </w:p>
        </w:tc>
        <w:tc>
          <w:tcPr>
            <w:tcW w:w="2835" w:type="dxa"/>
            <w:shd w:val="clear" w:color="auto" w:fill="auto"/>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双师型教师数</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121</w:t>
            </w:r>
          </w:p>
        </w:tc>
        <w:tc>
          <w:tcPr>
            <w:tcW w:w="1701"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130</w:t>
            </w:r>
          </w:p>
        </w:tc>
        <w:tc>
          <w:tcPr>
            <w:tcW w:w="1843"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13</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35岁及以下专任教师数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112</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106</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14</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36-45岁专任教师数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54</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49</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46-55岁专任教师数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44</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64</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16</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56岁及以上专任教师数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17</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男教师数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90</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95</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8" w:type="dxa"/>
            <w:shd w:val="clear" w:color="auto" w:fill="auto"/>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18</w:t>
            </w:r>
          </w:p>
        </w:tc>
        <w:tc>
          <w:tcPr>
            <w:tcW w:w="2835" w:type="dxa"/>
            <w:shd w:val="clear" w:color="auto" w:fill="auto"/>
            <w:noWrap/>
            <w:tcMar>
              <w:top w:w="15" w:type="dxa"/>
              <w:left w:w="15" w:type="dxa"/>
              <w:right w:w="15" w:type="dxa"/>
            </w:tcMar>
            <w:vAlign w:val="center"/>
          </w:tcPr>
          <w:p>
            <w:pPr>
              <w:widowControl/>
              <w:spacing w:line="360" w:lineRule="auto"/>
              <w:jc w:val="left"/>
              <w:textAlignment w:val="center"/>
              <w:rPr>
                <w:rFonts w:ascii="宋体" w:hAnsi="宋体" w:cs="宋体"/>
                <w:color w:val="000000"/>
                <w:kern w:val="0"/>
                <w:szCs w:val="21"/>
              </w:rPr>
            </w:pPr>
            <w:r>
              <w:rPr>
                <w:rFonts w:hint="eastAsia" w:ascii="宋体" w:hAnsi="宋体" w:cs="宋体"/>
                <w:color w:val="000000"/>
                <w:kern w:val="0"/>
                <w:szCs w:val="21"/>
              </w:rPr>
              <w:t>女教师数</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127</w:t>
            </w:r>
          </w:p>
        </w:tc>
        <w:tc>
          <w:tcPr>
            <w:tcW w:w="1701"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129</w:t>
            </w:r>
          </w:p>
        </w:tc>
        <w:tc>
          <w:tcPr>
            <w:tcW w:w="1843" w:type="dxa"/>
            <w:shd w:val="clear" w:color="auto" w:fill="auto"/>
            <w:noWrap/>
            <w:tcMar>
              <w:top w:w="15" w:type="dxa"/>
              <w:left w:w="15" w:type="dxa"/>
              <w:right w:w="15" w:type="dxa"/>
            </w:tcMar>
            <w:vAlign w:val="center"/>
          </w:tcPr>
          <w:p>
            <w:pPr>
              <w:widowControl/>
              <w:spacing w:line="360" w:lineRule="auto"/>
              <w:jc w:val="center"/>
              <w:textAlignment w:val="center"/>
              <w:rPr>
                <w:rFonts w:ascii="宋体" w:hAnsi="宋体" w:cs="宋体"/>
                <w:color w:val="000000"/>
                <w:kern w:val="0"/>
                <w:szCs w:val="21"/>
              </w:rPr>
            </w:pPr>
            <w:r>
              <w:rPr>
                <w:rFonts w:hint="eastAsia" w:ascii="宋体" w:hAnsi="宋体" w:cs="宋体"/>
                <w:color w:val="000000"/>
                <w:kern w:val="0"/>
                <w:szCs w:val="21"/>
              </w:rPr>
              <w:t>-2</w:t>
            </w:r>
          </w:p>
        </w:tc>
      </w:tr>
    </w:tbl>
    <w:p>
      <w:pPr>
        <w:pStyle w:val="3"/>
        <w:spacing w:line="360" w:lineRule="auto"/>
        <w:ind w:left="567"/>
      </w:pPr>
      <w:bookmarkStart w:id="6" w:name="_Toc61171655"/>
      <w:r>
        <w:rPr>
          <w:rFonts w:hint="eastAsia"/>
        </w:rPr>
        <w:t>四、设施设备</w:t>
      </w:r>
      <w:bookmarkEnd w:id="6"/>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学校占地面积134000平方米，含教学楼、行政办公楼、实训楼、实训工厂、图书馆、学生宿舍、学生活动中心、体育用场地等。教学及实训设备总值6635.26</w:t>
      </w:r>
      <w:r>
        <w:rPr>
          <w:rFonts w:hint="eastAsia" w:ascii="宋体" w:hAnsi="宋体"/>
          <w:sz w:val="28"/>
          <w:szCs w:val="28"/>
        </w:rPr>
        <w:t>万元，实训设备总值达5709.74万元，生均实训设备值为1.99万元，生均实</w:t>
      </w:r>
      <w:bookmarkStart w:id="40" w:name="_GoBack"/>
      <w:bookmarkEnd w:id="40"/>
      <w:r>
        <w:rPr>
          <w:rFonts w:hint="eastAsia" w:ascii="宋体" w:hAnsi="宋体"/>
          <w:sz w:val="28"/>
          <w:szCs w:val="28"/>
        </w:rPr>
        <w:t>训实习工位数为1.42个，生均纸质图书45册。</w:t>
      </w:r>
    </w:p>
    <w:p>
      <w:pPr>
        <w:widowControl/>
        <w:spacing w:line="360" w:lineRule="auto"/>
        <w:ind w:right="-105" w:rightChars="-50"/>
        <w:jc w:val="center"/>
        <w:rPr>
          <w:rFonts w:ascii="宋体" w:hAnsi="宋体"/>
          <w:sz w:val="28"/>
          <w:szCs w:val="28"/>
        </w:rPr>
      </w:pPr>
      <w:r>
        <w:rPr>
          <w:rFonts w:hint="eastAsia" w:asciiTheme="minorEastAsia" w:hAnsiTheme="minorEastAsia" w:eastAsiaTheme="minorEastAsia"/>
          <w:szCs w:val="21"/>
        </w:rPr>
        <w:t>表3 生均实训设备及图书与</w:t>
      </w:r>
      <w:r>
        <w:rPr>
          <w:rFonts w:asciiTheme="minorEastAsia" w:hAnsiTheme="minorEastAsia" w:eastAsiaTheme="minorEastAsia"/>
          <w:szCs w:val="21"/>
        </w:rPr>
        <w:t>上年度相比变化情况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977"/>
        <w:gridCol w:w="2410"/>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项目名称（单位）</w:t>
            </w:r>
          </w:p>
        </w:tc>
        <w:tc>
          <w:tcPr>
            <w:tcW w:w="2410"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本年度</w:t>
            </w:r>
          </w:p>
        </w:tc>
        <w:tc>
          <w:tcPr>
            <w:tcW w:w="2460"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较上年度相比变化情况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977" w:type="dxa"/>
            <w:shd w:val="clear" w:color="auto" w:fill="auto"/>
          </w:tcPr>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生均</w:t>
            </w:r>
            <w:r>
              <w:rPr>
                <w:rFonts w:hint="eastAsia" w:asciiTheme="minorEastAsia" w:hAnsiTheme="minorEastAsia" w:eastAsiaTheme="minorEastAsia"/>
                <w:szCs w:val="21"/>
              </w:rPr>
              <w:t>实训</w:t>
            </w:r>
            <w:r>
              <w:rPr>
                <w:rFonts w:asciiTheme="minorEastAsia" w:hAnsiTheme="minorEastAsia" w:eastAsiaTheme="minorEastAsia"/>
                <w:szCs w:val="21"/>
              </w:rPr>
              <w:t>设备值（万元）</w:t>
            </w:r>
          </w:p>
        </w:tc>
        <w:tc>
          <w:tcPr>
            <w:tcW w:w="2410"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1.99</w:t>
            </w:r>
          </w:p>
        </w:tc>
        <w:tc>
          <w:tcPr>
            <w:tcW w:w="2460"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977" w:type="dxa"/>
            <w:shd w:val="clear" w:color="auto" w:fill="auto"/>
          </w:tcPr>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生均实训实习工位数（个）</w:t>
            </w:r>
          </w:p>
        </w:tc>
        <w:tc>
          <w:tcPr>
            <w:tcW w:w="2410"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1.42</w:t>
            </w:r>
          </w:p>
        </w:tc>
        <w:tc>
          <w:tcPr>
            <w:tcW w:w="2460"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977" w:type="dxa"/>
            <w:shd w:val="clear" w:color="auto" w:fill="auto"/>
          </w:tcPr>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生均纸质图书（册）</w:t>
            </w:r>
          </w:p>
        </w:tc>
        <w:tc>
          <w:tcPr>
            <w:tcW w:w="2410"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45</w:t>
            </w:r>
          </w:p>
        </w:tc>
        <w:tc>
          <w:tcPr>
            <w:tcW w:w="2460"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r>
      <w:bookmarkEnd w:id="4"/>
    </w:tbl>
    <w:p>
      <w:pPr>
        <w:spacing w:line="360" w:lineRule="auto"/>
        <w:rPr>
          <w:rFonts w:ascii="宋体" w:hAnsi="宋体" w:cs="宋体"/>
          <w:sz w:val="28"/>
          <w:szCs w:val="28"/>
        </w:rPr>
      </w:pPr>
    </w:p>
    <w:p>
      <w:pPr>
        <w:widowControl/>
        <w:spacing w:line="360" w:lineRule="auto"/>
        <w:jc w:val="left"/>
        <w:rPr>
          <w:b/>
          <w:bCs/>
          <w:color w:val="000000"/>
          <w:kern w:val="44"/>
          <w:sz w:val="44"/>
          <w:szCs w:val="44"/>
        </w:rPr>
      </w:pPr>
      <w:r>
        <w:rPr>
          <w:color w:val="000000"/>
        </w:rPr>
        <w:br w:type="page"/>
      </w:r>
    </w:p>
    <w:p>
      <w:pPr>
        <w:pStyle w:val="2"/>
        <w:numPr>
          <w:ilvl w:val="0"/>
          <w:numId w:val="1"/>
        </w:numPr>
        <w:spacing w:line="360" w:lineRule="auto"/>
        <w:jc w:val="center"/>
        <w:rPr>
          <w:color w:val="000000"/>
        </w:rPr>
      </w:pPr>
      <w:bookmarkStart w:id="7" w:name="_Toc61171656"/>
      <w:r>
        <w:rPr>
          <w:rFonts w:hint="eastAsia"/>
        </w:rPr>
        <w:t>学生</w:t>
      </w:r>
      <w:r>
        <w:rPr>
          <w:rFonts w:hint="eastAsia"/>
          <w:color w:val="000000"/>
        </w:rPr>
        <w:t>发展</w:t>
      </w:r>
      <w:bookmarkEnd w:id="7"/>
    </w:p>
    <w:p>
      <w:pPr>
        <w:pStyle w:val="3"/>
        <w:spacing w:line="360" w:lineRule="auto"/>
        <w:ind w:left="567" w:leftChars="270"/>
        <w:rPr>
          <w:rFonts w:ascii="宋体" w:hAnsi="宋体"/>
          <w:sz w:val="28"/>
          <w:szCs w:val="28"/>
        </w:rPr>
      </w:pPr>
      <w:bookmarkStart w:id="8" w:name="_Toc61171657"/>
      <w:r>
        <w:rPr>
          <w:rFonts w:hint="eastAsia"/>
        </w:rPr>
        <w:t>一、学生素质</w:t>
      </w:r>
      <w:bookmarkEnd w:id="8"/>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目前，我校学生的整体思想状况良好，学生的道德和思想状况积极向上，有着强烈的时代感和使命感，热爱祖国、热爱社会、热爱生命，拥护党的号召，坚信社会主义道路能走向成功，并且以改革开放以来我国取得的各项进步与发展为骄傲。</w:t>
      </w:r>
      <w:r>
        <w:rPr>
          <w:rFonts w:ascii="宋体" w:hAnsi="宋体"/>
          <w:sz w:val="28"/>
          <w:szCs w:val="28"/>
        </w:rPr>
        <w:t>主要表现在以下几方面：1</w:t>
      </w:r>
      <w:r>
        <w:rPr>
          <w:rFonts w:hint="eastAsia" w:ascii="宋体" w:hAnsi="宋体"/>
          <w:sz w:val="28"/>
          <w:szCs w:val="28"/>
        </w:rPr>
        <w:t>、学生普遍拥护党的号召和国家的各项政策，他们的政治参与意识比较强，且对我国的政治情况十分关注，具有较强的政治责任感。2、多数学生具有远大的理想和抱负，都有明确的职业生涯规划，职业理想呈现兴趣化和多元化；3、大多数学生积极响应学校团组织的号召，积极加入团组织。4、他们积极向上，崇尚知识和技能，追求自我完善和学业进步</w:t>
      </w:r>
      <w:r>
        <w:rPr>
          <w:rFonts w:ascii="宋体" w:hAnsi="宋体"/>
          <w:sz w:val="28"/>
          <w:szCs w:val="28"/>
        </w:rPr>
        <w:t>，能够</w:t>
      </w:r>
      <w:r>
        <w:rPr>
          <w:rFonts w:hint="eastAsia" w:ascii="宋体" w:hAnsi="宋体"/>
          <w:sz w:val="28"/>
          <w:szCs w:val="28"/>
        </w:rPr>
        <w:t>正确看待</w:t>
      </w:r>
      <w:r>
        <w:rPr>
          <w:rFonts w:ascii="宋体" w:hAnsi="宋体"/>
          <w:sz w:val="28"/>
          <w:szCs w:val="28"/>
        </w:rPr>
        <w:t>集体和个人二者之间的利益关系</w:t>
      </w:r>
      <w:r>
        <w:rPr>
          <w:rFonts w:hint="eastAsia" w:ascii="宋体" w:hAnsi="宋体"/>
          <w:sz w:val="28"/>
          <w:szCs w:val="28"/>
        </w:rPr>
        <w:t>。</w:t>
      </w:r>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2019-2020学年度，我校学生综合素质明显提高，文化课合格率91.6%，较上一年提高0.6个百分点；专业技能合格率98.6%，与上年持平；体质测评合格率95.6%，较上年下降0.5个百分点（下降的原因有两个方面：学生在体检时不重视，导致部分数据不准确；其次，学生在体考时没有尽全力）；毕业率95.14%，较上年提高2.14个百分点。</w:t>
      </w:r>
    </w:p>
    <w:p>
      <w:pPr>
        <w:pStyle w:val="3"/>
        <w:spacing w:line="360" w:lineRule="auto"/>
        <w:ind w:left="567" w:leftChars="270"/>
      </w:pPr>
      <w:bookmarkStart w:id="9" w:name="_Toc61171658"/>
      <w:r>
        <w:rPr>
          <w:rFonts w:hint="eastAsia"/>
        </w:rPr>
        <w:t>二、在校体验</w:t>
      </w:r>
      <w:bookmarkEnd w:id="9"/>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我们的办学目标是让家长满意，让学生成才，让学生在校园的生活丰富多彩。学校通过发放相关调查表对学校各项工作满意度进行调查，通过随机取样进行数据分析，统计见下表：</w:t>
      </w:r>
    </w:p>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表4学生在校体验满意度统计表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0"/>
        <w:gridCol w:w="288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2883"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满意度（率）</w:t>
            </w:r>
          </w:p>
        </w:tc>
        <w:tc>
          <w:tcPr>
            <w:tcW w:w="2843"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较去年增长率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理论学习满意度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96.5%</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专业学习满意度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98%</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实习实训满意度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100%</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校园文化与社团活动满意度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100%</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生活满意度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98%</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校园安全满意度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99.7%</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下降0.1%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毕业生对学校满意度</w:t>
            </w:r>
          </w:p>
        </w:tc>
        <w:tc>
          <w:tcPr>
            <w:tcW w:w="288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100%</w:t>
            </w:r>
          </w:p>
        </w:tc>
        <w:tc>
          <w:tcPr>
            <w:tcW w:w="2843" w:type="dxa"/>
          </w:tcPr>
          <w:p>
            <w:pPr>
              <w:spacing w:line="360" w:lineRule="auto"/>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持平</w:t>
            </w:r>
          </w:p>
        </w:tc>
      </w:tr>
    </w:tbl>
    <w:p>
      <w:pPr>
        <w:pStyle w:val="3"/>
        <w:spacing w:line="360" w:lineRule="auto"/>
        <w:ind w:left="567" w:leftChars="270"/>
      </w:pPr>
      <w:bookmarkStart w:id="10" w:name="_Toc61171659"/>
      <w:r>
        <w:rPr>
          <w:rFonts w:hint="eastAsia"/>
        </w:rPr>
        <w:t>三、资助情况</w:t>
      </w:r>
      <w:bookmarkEnd w:id="10"/>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为规范我校学生资助中心内部管理,保证各项工作的顺利开展，学校成立了由校长任组长的资助工作领导小组和资助工作评审领导小组，由专人负责，具体落实学生资助工作的宣传、调查、评审、公示、报批、发放、监管。</w:t>
      </w:r>
    </w:p>
    <w:p>
      <w:pPr>
        <w:widowControl/>
        <w:spacing w:line="360" w:lineRule="auto"/>
        <w:ind w:right="-105" w:rightChars="-50" w:firstLine="560" w:firstLineChars="200"/>
        <w:jc w:val="left"/>
        <w:rPr>
          <w:rFonts w:ascii="宋体" w:hAnsi="宋体"/>
          <w:sz w:val="28"/>
          <w:szCs w:val="28"/>
        </w:rPr>
      </w:pPr>
      <w:r>
        <w:rPr>
          <w:rFonts w:hint="eastAsia" w:ascii="宋体" w:hAnsi="宋体"/>
          <w:sz w:val="28"/>
          <w:szCs w:val="28"/>
        </w:rPr>
        <w:t>我校受助学生一、二年级学生上课时间达到每年1216个学时，完全符合中等职业学校学历教育要求。我校学生的免费项目均及时足额发放给受助学生，国家助学金全部是由邮政储蓄银行每月代发。2019——2020学年度，我校的资助项目有免学费、国家助学金、免住宿费，发放情况如下表：</w:t>
      </w:r>
    </w:p>
    <w:p>
      <w:pPr>
        <w:spacing w:line="360" w:lineRule="auto"/>
        <w:ind w:firstLine="420" w:firstLineChars="200"/>
        <w:jc w:val="center"/>
        <w:rPr>
          <w:rFonts w:asciiTheme="minorEastAsia" w:hAnsiTheme="minorEastAsia" w:eastAsiaTheme="minorEastAsia"/>
          <w:szCs w:val="21"/>
        </w:rPr>
      </w:pPr>
      <w:r>
        <w:rPr>
          <w:rFonts w:hint="eastAsia" w:asciiTheme="minorEastAsia" w:hAnsiTheme="minorEastAsia" w:eastAsiaTheme="minorEastAsia"/>
          <w:szCs w:val="21"/>
        </w:rPr>
        <w:t>表5  2019——2020年度受助人数及金额</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802"/>
        <w:gridCol w:w="1701"/>
        <w:gridCol w:w="212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资助项目名称</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受助人数</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金额（元）</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是否落实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免学费2019秋</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3212</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2994750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免学费2020春</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3170</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2955950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免住宿费2019秋</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1455</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363750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免住宿费2020春</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1434</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358500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国助金2019.09.10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472</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189000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国助金2019.11.12</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471</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188600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国助金2020.01</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471</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94300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国助金2020.03、04</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467</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186800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02" w:type="dxa"/>
            <w:shd w:val="clear" w:color="auto" w:fill="FFFFFF" w:themeFill="background1"/>
            <w:noWrap/>
            <w:vAlign w:val="bottom"/>
          </w:tcPr>
          <w:p>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国助金2020.05.06.07</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460</w:t>
            </w:r>
          </w:p>
        </w:tc>
        <w:tc>
          <w:tcPr>
            <w:tcW w:w="2126"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275100</w:t>
            </w:r>
          </w:p>
        </w:tc>
        <w:tc>
          <w:tcPr>
            <w:tcW w:w="1701" w:type="dxa"/>
            <w:shd w:val="clear" w:color="auto" w:fill="FFFFFF" w:themeFill="background1"/>
            <w:noWrap/>
            <w:vAlign w:val="bottom"/>
          </w:tcPr>
          <w:p>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是</w:t>
            </w:r>
          </w:p>
        </w:tc>
      </w:tr>
    </w:tbl>
    <w:p>
      <w:pPr>
        <w:pStyle w:val="3"/>
        <w:spacing w:line="360" w:lineRule="auto"/>
        <w:ind w:left="567" w:leftChars="270"/>
      </w:pPr>
      <w:bookmarkStart w:id="11" w:name="_Toc61171660"/>
      <w:r>
        <w:rPr>
          <w:rFonts w:hint="eastAsia"/>
        </w:rPr>
        <w:t>四、就业质量</w:t>
      </w:r>
      <w:bookmarkEnd w:id="11"/>
    </w:p>
    <w:p>
      <w:pPr>
        <w:pStyle w:val="17"/>
        <w:spacing w:before="0" w:beforeAutospacing="0" w:after="0" w:afterAutospacing="0" w:line="360" w:lineRule="auto"/>
        <w:ind w:firstLine="411" w:firstLineChars="147"/>
        <w:rPr>
          <w:rStyle w:val="25"/>
          <w:rFonts w:asciiTheme="minorEastAsia" w:hAnsiTheme="minorEastAsia" w:eastAsiaTheme="minorEastAsia" w:cstheme="minorEastAsia"/>
          <w:b w:val="0"/>
          <w:bCs w:val="0"/>
          <w:sz w:val="28"/>
          <w:szCs w:val="28"/>
        </w:rPr>
      </w:pPr>
      <w:r>
        <w:rPr>
          <w:rStyle w:val="25"/>
          <w:rFonts w:hint="eastAsia" w:asciiTheme="minorEastAsia" w:hAnsiTheme="minorEastAsia" w:eastAsiaTheme="minorEastAsia" w:cstheme="minorEastAsia"/>
          <w:b w:val="0"/>
          <w:bCs w:val="0"/>
          <w:sz w:val="28"/>
          <w:szCs w:val="28"/>
        </w:rPr>
        <w:t>（一）毕业生规模与结构</w:t>
      </w:r>
    </w:p>
    <w:p>
      <w:pPr>
        <w:pStyle w:val="17"/>
        <w:spacing w:before="0" w:beforeAutospacing="0" w:after="0" w:afterAutospacing="0" w:line="360" w:lineRule="auto"/>
        <w:ind w:firstLine="560" w:firstLineChars="200"/>
        <w:rPr>
          <w:rFonts w:ascii="方正小标宋简体" w:eastAsia="方正小标宋简体"/>
          <w:b/>
          <w:sz w:val="28"/>
          <w:szCs w:val="28"/>
        </w:rPr>
      </w:pPr>
      <w:r>
        <w:rPr>
          <w:rStyle w:val="25"/>
          <w:rFonts w:hint="eastAsia" w:asciiTheme="minorEastAsia" w:hAnsiTheme="minorEastAsia" w:eastAsiaTheme="minorEastAsia" w:cstheme="minorEastAsia"/>
          <w:b w:val="0"/>
          <w:sz w:val="28"/>
          <w:szCs w:val="28"/>
        </w:rPr>
        <w:t>我校 2020年毕业生共计1028人，其中加工制造类100人、汽车类127人、信息技术类407人、财经商贸类109人、旅游服务类140人、教育类145人。</w:t>
      </w:r>
    </w:p>
    <w:p>
      <w:pPr>
        <w:spacing w:line="360" w:lineRule="auto"/>
        <w:jc w:val="center"/>
        <w:rPr>
          <w:rStyle w:val="25"/>
          <w:b w:val="0"/>
          <w:bCs w:val="0"/>
        </w:rPr>
      </w:pPr>
      <w:r>
        <w:rPr>
          <w:rFonts w:hint="eastAsia"/>
        </w:rPr>
        <w:drawing>
          <wp:inline distT="0" distB="0" distL="0" distR="0">
            <wp:extent cx="4266565" cy="240474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17"/>
        <w:spacing w:before="0" w:beforeAutospacing="0" w:after="0" w:afterAutospacing="0" w:line="360" w:lineRule="auto"/>
        <w:ind w:firstLine="548" w:firstLineChars="196"/>
        <w:rPr>
          <w:rStyle w:val="25"/>
          <w:rFonts w:asciiTheme="minorEastAsia" w:hAnsiTheme="minorEastAsia" w:eastAsiaTheme="minorEastAsia" w:cstheme="minorEastAsia"/>
          <w:b w:val="0"/>
          <w:bCs w:val="0"/>
          <w:sz w:val="28"/>
          <w:szCs w:val="28"/>
        </w:rPr>
      </w:pPr>
      <w:r>
        <w:rPr>
          <w:rStyle w:val="25"/>
          <w:rFonts w:hint="eastAsia" w:asciiTheme="minorEastAsia" w:hAnsiTheme="minorEastAsia" w:eastAsiaTheme="minorEastAsia" w:cstheme="minorEastAsia"/>
          <w:b w:val="0"/>
          <w:bCs w:val="0"/>
          <w:sz w:val="28"/>
          <w:szCs w:val="28"/>
        </w:rPr>
        <w:t>（二）毕业生就业率与毕业去向</w:t>
      </w:r>
    </w:p>
    <w:p>
      <w:pPr>
        <w:pStyle w:val="17"/>
        <w:spacing w:before="0" w:beforeAutospacing="0" w:after="0" w:afterAutospacing="0" w:line="360" w:lineRule="auto"/>
        <w:ind w:firstLine="560" w:firstLineChars="200"/>
      </w:pPr>
      <w:r>
        <w:rPr>
          <w:rStyle w:val="25"/>
          <w:rFonts w:hint="eastAsia" w:asciiTheme="minorEastAsia" w:hAnsiTheme="minorEastAsia" w:eastAsiaTheme="minorEastAsia" w:cstheme="minorEastAsia"/>
          <w:b w:val="0"/>
          <w:sz w:val="28"/>
          <w:szCs w:val="28"/>
        </w:rPr>
        <w:t>截至 2020年11月 31日，我校2020届毕业生就业率为99.22%。其中升学人数716人，比例为70%；就业人数为304人，比例为29%。</w:t>
      </w:r>
      <w:r>
        <w:rPr>
          <w:rFonts w:hint="eastAsia"/>
        </w:rPr>
        <w:drawing>
          <wp:inline distT="0" distB="0" distL="0" distR="0">
            <wp:extent cx="2513965" cy="209931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cstate="print">
                      <a:extLst>
                        <a:ext uri="{28A0092B-C50C-407E-A947-70E740481C1C}">
                          <a14:useLocalDpi xmlns:a14="http://schemas.microsoft.com/office/drawing/2010/main" val="0"/>
                        </a:ext>
                      </a:extLst>
                    </a:blip>
                    <a:srcRect t="16854"/>
                    <a:stretch>
                      <a:fillRect/>
                    </a:stretch>
                  </pic:blipFill>
                  <pic:spPr>
                    <a:xfrm>
                      <a:off x="0" y="0"/>
                      <a:ext cx="2532006" cy="2114334"/>
                    </a:xfrm>
                    <a:prstGeom prst="rect">
                      <a:avLst/>
                    </a:prstGeom>
                    <a:ln>
                      <a:noFill/>
                    </a:ln>
                  </pic:spPr>
                </pic:pic>
              </a:graphicData>
            </a:graphic>
          </wp:inline>
        </w:drawing>
      </w:r>
      <w:r>
        <w:drawing>
          <wp:inline distT="0" distB="0" distL="0" distR="0">
            <wp:extent cx="2489835" cy="210058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92" cy="2113518"/>
                    </a:xfrm>
                    <a:prstGeom prst="rect">
                      <a:avLst/>
                    </a:prstGeom>
                  </pic:spPr>
                </pic:pic>
              </a:graphicData>
            </a:graphic>
          </wp:inline>
        </w:drawing>
      </w:r>
    </w:p>
    <w:p>
      <w:pPr>
        <w:pStyle w:val="17"/>
        <w:spacing w:before="0" w:beforeAutospacing="0" w:after="0" w:afterAutospacing="0" w:line="360" w:lineRule="auto"/>
        <w:ind w:firstLine="560" w:firstLineChars="200"/>
        <w:rPr>
          <w:rStyle w:val="25"/>
          <w:rFonts w:asciiTheme="minorEastAsia" w:hAnsiTheme="minorEastAsia" w:eastAsiaTheme="minorEastAsia" w:cstheme="minorEastAsia"/>
          <w:b w:val="0"/>
          <w:sz w:val="28"/>
          <w:szCs w:val="28"/>
        </w:rPr>
      </w:pPr>
      <w:r>
        <w:rPr>
          <w:rStyle w:val="25"/>
          <w:rFonts w:hint="eastAsia" w:asciiTheme="minorEastAsia" w:hAnsiTheme="minorEastAsia" w:eastAsiaTheme="minorEastAsia" w:cstheme="minorEastAsia"/>
          <w:b w:val="0"/>
          <w:sz w:val="28"/>
          <w:szCs w:val="28"/>
        </w:rPr>
        <w:t>（三）</w:t>
      </w:r>
      <w:r>
        <w:rPr>
          <w:rStyle w:val="25"/>
          <w:rFonts w:hint="eastAsia" w:asciiTheme="minorEastAsia" w:hAnsiTheme="minorEastAsia" w:eastAsiaTheme="minorEastAsia" w:cstheme="minorEastAsia"/>
          <w:b w:val="0"/>
          <w:bCs w:val="0"/>
          <w:sz w:val="28"/>
          <w:szCs w:val="28"/>
        </w:rPr>
        <w:t>各专业毕业生就业情况</w:t>
      </w:r>
    </w:p>
    <w:p>
      <w:pPr>
        <w:pStyle w:val="17"/>
        <w:spacing w:before="0" w:beforeAutospacing="0" w:after="0" w:afterAutospacing="0" w:line="360" w:lineRule="auto"/>
        <w:ind w:firstLine="480" w:firstLineChars="200"/>
        <w:rPr>
          <w:rStyle w:val="25"/>
          <w:rFonts w:asciiTheme="minorEastAsia" w:hAnsiTheme="minorEastAsia" w:eastAsiaTheme="minorEastAsia" w:cstheme="minorEastAsia"/>
          <w:b w:val="0"/>
          <w:sz w:val="28"/>
          <w:szCs w:val="28"/>
        </w:rPr>
      </w:pPr>
      <w:r>
        <w:drawing>
          <wp:anchor distT="0" distB="0" distL="114300" distR="114300" simplePos="0" relativeHeight="251703296" behindDoc="0" locked="0" layoutInCell="1" allowOverlap="1">
            <wp:simplePos x="0" y="0"/>
            <wp:positionH relativeFrom="column">
              <wp:posOffset>2908935</wp:posOffset>
            </wp:positionH>
            <wp:positionV relativeFrom="paragraph">
              <wp:posOffset>83820</wp:posOffset>
            </wp:positionV>
            <wp:extent cx="2362200" cy="2166620"/>
            <wp:effectExtent l="0" t="0" r="0" b="0"/>
            <wp:wrapSquare wrapText="bothSides"/>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Style w:val="25"/>
          <w:rFonts w:hint="eastAsia" w:asciiTheme="minorEastAsia" w:hAnsiTheme="minorEastAsia" w:eastAsiaTheme="minorEastAsia" w:cstheme="minorEastAsia"/>
          <w:b w:val="0"/>
          <w:sz w:val="28"/>
          <w:szCs w:val="28"/>
        </w:rPr>
        <w:t>2020届毕业生共有8个专业，分布在加工制造类、旅游服务类、汽车类、财经商贸类、信息技术类、教育类等专业，就业情况良好，专业对口就业有所提高，与区域重点产业发展势头相匹配。</w:t>
      </w:r>
    </w:p>
    <w:p>
      <w:pPr>
        <w:pStyle w:val="17"/>
        <w:spacing w:before="0" w:beforeAutospacing="0" w:after="0" w:afterAutospacing="0" w:line="360" w:lineRule="auto"/>
        <w:jc w:val="center"/>
        <w:rPr>
          <w:rFonts w:cs="Times New Roman" w:asciiTheme="minorEastAsia" w:hAnsiTheme="minorEastAsia" w:eastAsiaTheme="minorEastAsia"/>
          <w:bCs/>
          <w:kern w:val="2"/>
          <w:sz w:val="21"/>
          <w:szCs w:val="21"/>
        </w:rPr>
      </w:pPr>
      <w:r>
        <w:rPr>
          <w:rFonts w:hint="eastAsia" w:cs="Times New Roman" w:asciiTheme="minorEastAsia" w:hAnsiTheme="minorEastAsia" w:eastAsiaTheme="minorEastAsia"/>
          <w:bCs/>
          <w:kern w:val="2"/>
          <w:sz w:val="21"/>
          <w:szCs w:val="21"/>
        </w:rPr>
        <w:t>表6   毕业生就业情况统计</w:t>
      </w:r>
    </w:p>
    <w:tbl>
      <w:tblPr>
        <w:tblStyle w:val="20"/>
        <w:tblW w:w="8291" w:type="dxa"/>
        <w:jc w:val="center"/>
        <w:tblLayout w:type="autofit"/>
        <w:tblCellMar>
          <w:top w:w="0" w:type="dxa"/>
          <w:left w:w="0" w:type="dxa"/>
          <w:bottom w:w="0" w:type="dxa"/>
          <w:right w:w="0" w:type="dxa"/>
        </w:tblCellMar>
      </w:tblPr>
      <w:tblGrid>
        <w:gridCol w:w="2120"/>
        <w:gridCol w:w="2268"/>
        <w:gridCol w:w="2137"/>
        <w:gridCol w:w="1766"/>
      </w:tblGrid>
      <w:tr>
        <w:tblPrEx>
          <w:tblCellMar>
            <w:top w:w="0" w:type="dxa"/>
            <w:left w:w="0" w:type="dxa"/>
            <w:bottom w:w="0" w:type="dxa"/>
            <w:right w:w="0" w:type="dxa"/>
          </w:tblCellMar>
        </w:tblPrEx>
        <w:trPr>
          <w:trHeight w:val="192"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专业类别</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毕业生人数</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就业人数</w:t>
            </w:r>
          </w:p>
        </w:tc>
        <w:tc>
          <w:tcPr>
            <w:tcW w:w="176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就业率</w:t>
            </w:r>
          </w:p>
        </w:tc>
      </w:tr>
      <w:tr>
        <w:tblPrEx>
          <w:tblCellMar>
            <w:top w:w="0" w:type="dxa"/>
            <w:left w:w="0" w:type="dxa"/>
            <w:bottom w:w="0" w:type="dxa"/>
            <w:right w:w="0" w:type="dxa"/>
          </w:tblCellMar>
        </w:tblPrEx>
        <w:trPr>
          <w:trHeight w:val="460"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加工制造类</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100</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100</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100.00%</w:t>
            </w:r>
          </w:p>
        </w:tc>
      </w:tr>
      <w:tr>
        <w:tblPrEx>
          <w:tblCellMar>
            <w:top w:w="0" w:type="dxa"/>
            <w:left w:w="0" w:type="dxa"/>
            <w:bottom w:w="0" w:type="dxa"/>
            <w:right w:w="0" w:type="dxa"/>
          </w:tblCellMar>
        </w:tblPrEx>
        <w:trPr>
          <w:trHeight w:val="460"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汽车类</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127</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122</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96.06%</w:t>
            </w:r>
          </w:p>
        </w:tc>
      </w:tr>
      <w:tr>
        <w:tblPrEx>
          <w:tblCellMar>
            <w:top w:w="0" w:type="dxa"/>
            <w:left w:w="0" w:type="dxa"/>
            <w:bottom w:w="0" w:type="dxa"/>
            <w:right w:w="0" w:type="dxa"/>
          </w:tblCellMar>
        </w:tblPrEx>
        <w:trPr>
          <w:trHeight w:val="460"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信息技术类</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407</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405</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99.51%</w:t>
            </w:r>
          </w:p>
        </w:tc>
      </w:tr>
      <w:tr>
        <w:tblPrEx>
          <w:tblCellMar>
            <w:top w:w="0" w:type="dxa"/>
            <w:left w:w="0" w:type="dxa"/>
            <w:bottom w:w="0" w:type="dxa"/>
            <w:right w:w="0" w:type="dxa"/>
          </w:tblCellMar>
        </w:tblPrEx>
        <w:trPr>
          <w:trHeight w:val="460"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财经商贸类</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109</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108</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99.08%</w:t>
            </w:r>
          </w:p>
        </w:tc>
      </w:tr>
      <w:tr>
        <w:tblPrEx>
          <w:tblCellMar>
            <w:top w:w="0" w:type="dxa"/>
            <w:left w:w="0" w:type="dxa"/>
            <w:bottom w:w="0" w:type="dxa"/>
            <w:right w:w="0" w:type="dxa"/>
          </w:tblCellMar>
        </w:tblPrEx>
        <w:trPr>
          <w:trHeight w:val="460"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旅游服务类</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140</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140</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100.00%</w:t>
            </w:r>
          </w:p>
        </w:tc>
      </w:tr>
      <w:tr>
        <w:tblPrEx>
          <w:tblCellMar>
            <w:top w:w="0" w:type="dxa"/>
            <w:left w:w="0" w:type="dxa"/>
            <w:bottom w:w="0" w:type="dxa"/>
            <w:right w:w="0" w:type="dxa"/>
          </w:tblCellMar>
        </w:tblPrEx>
        <w:trPr>
          <w:trHeight w:val="460" w:hRule="atLeast"/>
          <w:jc w:val="center"/>
        </w:trPr>
        <w:tc>
          <w:tcPr>
            <w:tcW w:w="21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left"/>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教育类</w:t>
            </w:r>
          </w:p>
        </w:tc>
        <w:tc>
          <w:tcPr>
            <w:tcW w:w="22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145</w:t>
            </w:r>
          </w:p>
        </w:tc>
        <w:tc>
          <w:tcPr>
            <w:tcW w:w="21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145</w:t>
            </w:r>
          </w:p>
        </w:tc>
        <w:tc>
          <w:tcPr>
            <w:tcW w:w="17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100.00%</w:t>
            </w:r>
          </w:p>
        </w:tc>
      </w:tr>
    </w:tbl>
    <w:p>
      <w:pPr>
        <w:pStyle w:val="17"/>
        <w:spacing w:before="0" w:beforeAutospacing="0" w:after="0" w:afterAutospacing="0" w:line="360" w:lineRule="auto"/>
        <w:rPr>
          <w:rStyle w:val="25"/>
          <w:rFonts w:asciiTheme="minorEastAsia" w:hAnsiTheme="minorEastAsia" w:eastAsiaTheme="minorEastAsia" w:cstheme="minorEastAsia"/>
          <w:bCs w:val="0"/>
        </w:rPr>
      </w:pPr>
    </w:p>
    <w:p>
      <w:pPr>
        <w:pStyle w:val="17"/>
        <w:spacing w:before="0" w:beforeAutospacing="0" w:after="0" w:afterAutospacing="0" w:line="360" w:lineRule="auto"/>
        <w:ind w:firstLine="548" w:firstLineChars="196"/>
        <w:rPr>
          <w:rStyle w:val="25"/>
          <w:rFonts w:asciiTheme="minorEastAsia" w:hAnsiTheme="minorEastAsia" w:eastAsiaTheme="minorEastAsia" w:cstheme="minorEastAsia"/>
          <w:b w:val="0"/>
          <w:bCs w:val="0"/>
          <w:sz w:val="28"/>
          <w:szCs w:val="28"/>
        </w:rPr>
      </w:pPr>
      <w:r>
        <w:rPr>
          <w:rStyle w:val="25"/>
          <w:rFonts w:hint="eastAsia" w:asciiTheme="minorEastAsia" w:hAnsiTheme="minorEastAsia" w:eastAsiaTheme="minorEastAsia" w:cstheme="minorEastAsia"/>
          <w:b w:val="0"/>
          <w:bCs w:val="0"/>
          <w:sz w:val="28"/>
          <w:szCs w:val="28"/>
        </w:rPr>
        <w:t>（四）各专业大类对口就业率</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162425" cy="2724150"/>
            <wp:effectExtent l="0" t="0" r="0" b="0"/>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17"/>
        <w:spacing w:before="0" w:beforeAutospacing="0" w:after="0" w:afterAutospacing="0" w:line="360" w:lineRule="auto"/>
        <w:ind w:firstLine="560" w:firstLineChars="200"/>
        <w:rPr>
          <w:rStyle w:val="25"/>
          <w:rFonts w:asciiTheme="minorEastAsia" w:hAnsiTheme="minorEastAsia" w:eastAsiaTheme="minorEastAsia" w:cstheme="minorEastAsia"/>
          <w:b w:val="0"/>
          <w:sz w:val="28"/>
          <w:szCs w:val="28"/>
        </w:rPr>
      </w:pPr>
      <w:r>
        <w:rPr>
          <w:rStyle w:val="25"/>
          <w:rFonts w:hint="eastAsia" w:asciiTheme="minorEastAsia" w:hAnsiTheme="minorEastAsia" w:eastAsiaTheme="minorEastAsia" w:cstheme="minorEastAsia"/>
          <w:b w:val="0"/>
          <w:sz w:val="28"/>
          <w:szCs w:val="28"/>
        </w:rPr>
        <w:t>我校2020届毕业生的工作岗位与所学的专业对口率为91.62%，专业与岗位对口较理想，其中机械专业、旅游专业对口率均为100%。</w:t>
      </w:r>
    </w:p>
    <w:p>
      <w:pPr>
        <w:pStyle w:val="53"/>
        <w:numPr>
          <w:ilvl w:val="0"/>
          <w:numId w:val="2"/>
        </w:numPr>
        <w:tabs>
          <w:tab w:val="left" w:pos="1860"/>
        </w:tabs>
        <w:spacing w:line="360" w:lineRule="auto"/>
        <w:ind w:firstLineChars="0"/>
        <w:rPr>
          <w:rFonts w:asciiTheme="minorEastAsia" w:hAnsiTheme="minorEastAsia" w:cstheme="minorEastAsia"/>
          <w:sz w:val="28"/>
          <w:szCs w:val="28"/>
        </w:rPr>
      </w:pPr>
      <w:r>
        <w:rPr>
          <w:rFonts w:hint="eastAsia" w:asciiTheme="minorEastAsia" w:hAnsiTheme="minorEastAsia" w:cstheme="minorEastAsia"/>
          <w:sz w:val="28"/>
          <w:szCs w:val="28"/>
        </w:rPr>
        <w:t>毕业生就业满意度</w:t>
      </w:r>
    </w:p>
    <w:p>
      <w:pPr>
        <w:tabs>
          <w:tab w:val="left" w:pos="1860"/>
        </w:tabs>
        <w:spacing w:line="360" w:lineRule="auto"/>
        <w:rPr>
          <w:rFonts w:asciiTheme="minorEastAsia" w:hAnsiTheme="minorEastAsia" w:cstheme="minorEastAsia"/>
          <w:sz w:val="28"/>
          <w:szCs w:val="28"/>
        </w:rPr>
      </w:pPr>
      <w:r>
        <w:rPr>
          <w:rFonts w:hint="eastAsia"/>
        </w:rPr>
        <w:drawing>
          <wp:inline distT="0" distB="0" distL="0" distR="0">
            <wp:extent cx="2489835" cy="2264410"/>
            <wp:effectExtent l="0" t="0" r="0" b="0"/>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eastAsia" w:asciiTheme="minorEastAsia" w:hAnsiTheme="minorEastAsia" w:eastAsiaTheme="minorEastAsia" w:cstheme="minorEastAsia"/>
          <w:bCs/>
          <w:sz w:val="28"/>
          <w:szCs w:val="28"/>
        </w:rPr>
        <w:drawing>
          <wp:inline distT="0" distB="0" distL="0" distR="0">
            <wp:extent cx="2764155" cy="2267585"/>
            <wp:effectExtent l="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4" cstate="print">
                      <a:extLst>
                        <a:ext uri="{28A0092B-C50C-407E-A947-70E740481C1C}">
                          <a14:useLocalDpi xmlns:a14="http://schemas.microsoft.com/office/drawing/2010/main" val="0"/>
                        </a:ext>
                      </a:extLst>
                    </a:blip>
                    <a:srcRect l="11674" r="3486"/>
                    <a:stretch>
                      <a:fillRect/>
                    </a:stretch>
                  </pic:blipFill>
                  <pic:spPr>
                    <a:xfrm>
                      <a:off x="0" y="0"/>
                      <a:ext cx="2784746" cy="2284221"/>
                    </a:xfrm>
                    <a:prstGeom prst="rect">
                      <a:avLst/>
                    </a:prstGeom>
                    <a:ln>
                      <a:noFill/>
                    </a:ln>
                  </pic:spPr>
                </pic:pic>
              </a:graphicData>
            </a:graphic>
          </wp:inline>
        </w:drawing>
      </w:r>
    </w:p>
    <w:p>
      <w:pPr>
        <w:pStyle w:val="17"/>
        <w:spacing w:before="0" w:beforeAutospacing="0" w:after="0" w:afterAutospacing="0" w:line="360" w:lineRule="auto"/>
        <w:ind w:firstLine="560" w:firstLineChars="200"/>
        <w:rPr>
          <w:rFonts w:asciiTheme="minorEastAsia" w:hAnsiTheme="minorEastAsia" w:eastAsiaTheme="minorEastAsia" w:cstheme="minorEastAsia"/>
          <w:bCs/>
          <w:sz w:val="28"/>
          <w:szCs w:val="28"/>
        </w:rPr>
      </w:pPr>
      <w:r>
        <w:rPr>
          <w:rStyle w:val="25"/>
          <w:rFonts w:hint="eastAsia" w:asciiTheme="minorEastAsia" w:hAnsiTheme="minorEastAsia" w:eastAsiaTheme="minorEastAsia" w:cstheme="minorEastAsia"/>
          <w:b w:val="0"/>
          <w:bCs w:val="0"/>
          <w:sz w:val="28"/>
          <w:szCs w:val="28"/>
        </w:rPr>
        <w:t>我校对2020届毕业生开展就业跟踪调查活动，共计收回问卷918份，其中非常满意496份，满意422份，不满意0份，整体情况较好。</w:t>
      </w:r>
    </w:p>
    <w:p>
      <w:pPr>
        <w:tabs>
          <w:tab w:val="left" w:pos="1860"/>
        </w:tabs>
        <w:spacing w:line="360" w:lineRule="auto"/>
        <w:ind w:firstLine="560" w:firstLineChars="200"/>
        <w:rPr>
          <w:rFonts w:asciiTheme="minorEastAsia" w:hAnsiTheme="minorEastAsia" w:cstheme="minorEastAsia"/>
          <w:bCs/>
          <w:sz w:val="28"/>
          <w:szCs w:val="28"/>
        </w:rPr>
      </w:pPr>
      <w:r>
        <w:rPr>
          <w:rFonts w:hint="eastAsia" w:asciiTheme="minorEastAsia" w:hAnsiTheme="minorEastAsia" w:cstheme="minorEastAsia"/>
          <w:bCs/>
          <w:sz w:val="28"/>
          <w:szCs w:val="28"/>
        </w:rPr>
        <w:t>2、企业/高校对毕业生满意度</w:t>
      </w:r>
    </w:p>
    <w:p>
      <w:pPr>
        <w:pStyle w:val="17"/>
        <w:spacing w:before="0" w:beforeAutospacing="0" w:after="0" w:afterAutospacing="0" w:line="360" w:lineRule="auto"/>
        <w:ind w:firstLine="560" w:firstLineChars="200"/>
        <w:rPr>
          <w:rStyle w:val="25"/>
          <w:rFonts w:asciiTheme="minorEastAsia" w:hAnsiTheme="minorEastAsia" w:eastAsiaTheme="minorEastAsia" w:cstheme="minorEastAsia"/>
          <w:b w:val="0"/>
          <w:sz w:val="28"/>
          <w:szCs w:val="28"/>
        </w:rPr>
      </w:pPr>
      <w:r>
        <w:rPr>
          <w:rFonts w:hint="eastAsia" w:asciiTheme="minorEastAsia" w:hAnsiTheme="minorEastAsia" w:eastAsiaTheme="minorEastAsia" w:cstheme="minorEastAsia"/>
          <w:bCs/>
          <w:sz w:val="28"/>
          <w:szCs w:val="28"/>
        </w:rPr>
        <w:t>我校通过线下企业走访和线上高校问卷调查开展了学生满意度调查活动，据反馈，</w:t>
      </w:r>
      <w:r>
        <w:rPr>
          <w:rStyle w:val="25"/>
          <w:rFonts w:hint="eastAsia" w:asciiTheme="minorEastAsia" w:hAnsiTheme="minorEastAsia" w:eastAsiaTheme="minorEastAsia" w:cstheme="minorEastAsia"/>
          <w:b w:val="0"/>
          <w:sz w:val="28"/>
          <w:szCs w:val="28"/>
        </w:rPr>
        <w:t>我校毕业生进入大学后表现出专业基础扎实、学习刻苦踏实、积极参加专业技能大赛，在学校各社团学生会活跃度很高，深受师生喜爱；企业评价我校学生积极上进，勤奋踏实，勇挑重担，富有感恩之心，受到用人单位的好评。</w:t>
      </w:r>
    </w:p>
    <w:p>
      <w:pPr>
        <w:pStyle w:val="17"/>
        <w:spacing w:before="0" w:beforeAutospacing="0" w:after="0" w:afterAutospacing="0" w:line="360" w:lineRule="auto"/>
        <w:rPr>
          <w:rFonts w:asciiTheme="minorEastAsia" w:hAnsiTheme="minorEastAsia" w:eastAsiaTheme="minorEastAsia" w:cstheme="minorEastAsia"/>
          <w:bCs/>
        </w:rPr>
      </w:pPr>
      <w:r>
        <w:rPr>
          <w:rFonts w:hint="eastAsia" w:ascii="方正小标宋简体" w:eastAsia="方正小标宋简体"/>
          <w:b/>
          <w:sz w:val="36"/>
          <w:szCs w:val="36"/>
        </w:rPr>
        <w:drawing>
          <wp:inline distT="0" distB="0" distL="0" distR="0">
            <wp:extent cx="5166995" cy="3039110"/>
            <wp:effectExtent l="0" t="0" r="0" b="0"/>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7"/>
        <w:spacing w:before="0" w:beforeAutospacing="0" w:after="0" w:afterAutospacing="0" w:line="360" w:lineRule="auto"/>
        <w:ind w:firstLine="560" w:firstLineChars="200"/>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虽然我校学生现以升学为主，直接就业占较少比例，但学生就业工作是一项长期而繁重的工作，没有终点，只有连续不断的新起点。我校将在学校党总支的统一领导下，以提升人才培养质量为核心，进一步丰富学生就业资源，提升学生就业能力，促进全面发展，扎实工作，开拓创新，努力实现我校毕业生更高质量就业。</w:t>
      </w:r>
    </w:p>
    <w:p>
      <w:pPr>
        <w:pStyle w:val="3"/>
        <w:spacing w:line="360" w:lineRule="auto"/>
        <w:ind w:left="567" w:leftChars="270"/>
      </w:pPr>
      <w:bookmarkStart w:id="12" w:name="_Toc61171661"/>
      <w:r>
        <w:rPr>
          <w:rFonts w:hint="eastAsia"/>
        </w:rPr>
        <w:t>五</w:t>
      </w:r>
      <w:r>
        <w:t>、</w:t>
      </w:r>
      <w:r>
        <w:rPr>
          <w:rFonts w:hint="eastAsia"/>
        </w:rPr>
        <w:t>职业发展</w:t>
      </w:r>
      <w:bookmarkEnd w:id="12"/>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为培养出“高质量高素质”的新时代青年，学校高度重视学生在校学习期间职业生涯发展教育和规划。</w:t>
      </w:r>
    </w:p>
    <w:p>
      <w:pPr>
        <w:pStyle w:val="17"/>
        <w:numPr>
          <w:ilvl w:val="0"/>
          <w:numId w:val="3"/>
        </w:numPr>
        <w:shd w:val="clear" w:color="auto" w:fill="FFFFFF"/>
        <w:autoSpaceDE w:val="0"/>
        <w:spacing w:before="0" w:beforeAutospacing="0" w:after="0" w:afterAutospacing="0" w:line="360" w:lineRule="auto"/>
        <w:jc w:val="both"/>
        <w:rPr>
          <w:rFonts w:asciiTheme="minorEastAsia" w:hAnsiTheme="minorEastAsia" w:eastAsiaTheme="minorEastAsia" w:cstheme="minorEastAsia"/>
          <w:bCs/>
          <w:kern w:val="2"/>
          <w:sz w:val="28"/>
          <w:szCs w:val="28"/>
        </w:rPr>
      </w:pPr>
      <w:r>
        <w:rPr>
          <w:rFonts w:hint="eastAsia" w:asciiTheme="minorEastAsia" w:hAnsiTheme="minorEastAsia" w:eastAsiaTheme="minorEastAsia" w:cstheme="minorEastAsia"/>
          <w:bCs/>
          <w:kern w:val="2"/>
          <w:sz w:val="28"/>
          <w:szCs w:val="28"/>
        </w:rPr>
        <w:drawing>
          <wp:anchor distT="0" distB="0" distL="114300" distR="114300" simplePos="0" relativeHeight="251624448" behindDoc="1" locked="0" layoutInCell="1" allowOverlap="1">
            <wp:simplePos x="0" y="0"/>
            <wp:positionH relativeFrom="margin">
              <wp:posOffset>3084195</wp:posOffset>
            </wp:positionH>
            <wp:positionV relativeFrom="margin">
              <wp:posOffset>99695</wp:posOffset>
            </wp:positionV>
            <wp:extent cx="2160270" cy="1294130"/>
            <wp:effectExtent l="19050" t="0" r="0" b="0"/>
            <wp:wrapTight wrapText="bothSides">
              <wp:wrapPolygon>
                <wp:start x="-190" y="0"/>
                <wp:lineTo x="-190" y="21303"/>
                <wp:lineTo x="21524" y="21303"/>
                <wp:lineTo x="21524" y="0"/>
                <wp:lineTo x="-190" y="0"/>
              </wp:wrapPolygon>
            </wp:wrapTight>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270" cy="1294130"/>
                    </a:xfrm>
                    <a:prstGeom prst="rect">
                      <a:avLst/>
                    </a:prstGeom>
                  </pic:spPr>
                </pic:pic>
              </a:graphicData>
            </a:graphic>
          </wp:anchor>
        </w:drawing>
      </w:r>
      <w:r>
        <w:rPr>
          <w:rFonts w:hint="eastAsia" w:asciiTheme="minorEastAsia" w:hAnsiTheme="minorEastAsia" w:eastAsiaTheme="minorEastAsia" w:cstheme="minorEastAsia"/>
          <w:bCs/>
          <w:kern w:val="2"/>
          <w:sz w:val="28"/>
          <w:szCs w:val="28"/>
        </w:rPr>
        <w:t>设立就业组织机构</w:t>
      </w:r>
    </w:p>
    <w:p>
      <w:pPr>
        <w:pStyle w:val="17"/>
        <w:shd w:val="clear" w:color="auto" w:fill="FFFFFF"/>
        <w:autoSpaceDE w:val="0"/>
        <w:spacing w:before="0" w:beforeAutospacing="0" w:after="0" w:afterAutospacing="0" w:line="360" w:lineRule="auto"/>
        <w:ind w:firstLine="560" w:firstLineChars="200"/>
        <w:jc w:val="both"/>
        <w:rPr>
          <w:rFonts w:asciiTheme="minorEastAsia" w:hAnsiTheme="minorEastAsia" w:eastAsiaTheme="minorEastAsia" w:cstheme="minorEastAsia"/>
          <w:b/>
          <w:bCs/>
          <w:kern w:val="2"/>
          <w:sz w:val="28"/>
          <w:szCs w:val="28"/>
        </w:rPr>
      </w:pPr>
      <w:r>
        <w:rPr>
          <w:rFonts w:hint="eastAsia" w:asciiTheme="minorEastAsia" w:hAnsiTheme="minorEastAsia" w:eastAsiaTheme="minorEastAsia" w:cstheme="minorEastAsia"/>
          <w:kern w:val="2"/>
          <w:sz w:val="28"/>
          <w:szCs w:val="28"/>
        </w:rPr>
        <w:t>成立就业指导部门1个，配备专兼职就业指导教师5人，专业部设就业专员3人，形成校部联动就业机制。</w:t>
      </w:r>
    </w:p>
    <w:p>
      <w:pPr>
        <w:pStyle w:val="17"/>
        <w:numPr>
          <w:ilvl w:val="0"/>
          <w:numId w:val="3"/>
        </w:numPr>
        <w:shd w:val="clear" w:color="auto" w:fill="FFFFFF"/>
        <w:autoSpaceDE w:val="0"/>
        <w:spacing w:before="0" w:beforeAutospacing="0" w:after="0" w:afterAutospacing="0" w:line="360" w:lineRule="auto"/>
        <w:jc w:val="both"/>
        <w:rPr>
          <w:rFonts w:asciiTheme="minorEastAsia" w:hAnsiTheme="minorEastAsia" w:eastAsiaTheme="minorEastAsia" w:cstheme="minorEastAsia"/>
          <w:bCs/>
          <w:kern w:val="2"/>
          <w:sz w:val="28"/>
          <w:szCs w:val="28"/>
        </w:rPr>
      </w:pPr>
      <w:r>
        <w:rPr>
          <w:rFonts w:hint="eastAsia" w:asciiTheme="minorEastAsia" w:hAnsiTheme="minorEastAsia" w:eastAsiaTheme="minorEastAsia" w:cstheme="minorEastAsia"/>
          <w:kern w:val="2"/>
          <w:sz w:val="28"/>
          <w:szCs w:val="28"/>
        </w:rPr>
        <w:drawing>
          <wp:anchor distT="0" distB="0" distL="114300" distR="114300" simplePos="0" relativeHeight="251636736" behindDoc="0" locked="0" layoutInCell="1" allowOverlap="1">
            <wp:simplePos x="0" y="0"/>
            <wp:positionH relativeFrom="margin">
              <wp:posOffset>3695700</wp:posOffset>
            </wp:positionH>
            <wp:positionV relativeFrom="margin">
              <wp:posOffset>1656080</wp:posOffset>
            </wp:positionV>
            <wp:extent cx="1548130" cy="2185035"/>
            <wp:effectExtent l="0" t="0" r="0" b="0"/>
            <wp:wrapSquare wrapText="bothSides"/>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8130" cy="2185035"/>
                    </a:xfrm>
                    <a:prstGeom prst="rect">
                      <a:avLst/>
                    </a:prstGeom>
                  </pic:spPr>
                </pic:pic>
              </a:graphicData>
            </a:graphic>
          </wp:anchor>
        </w:drawing>
      </w:r>
      <w:r>
        <w:rPr>
          <w:rFonts w:hint="eastAsia" w:asciiTheme="minorEastAsia" w:hAnsiTheme="minorEastAsia" w:eastAsiaTheme="minorEastAsia" w:cstheme="minorEastAsia"/>
          <w:bCs/>
          <w:kern w:val="2"/>
          <w:sz w:val="28"/>
          <w:szCs w:val="28"/>
        </w:rPr>
        <w:t>开展《就业</w:t>
      </w:r>
      <w:r>
        <w:rPr>
          <w:rFonts w:asciiTheme="minorEastAsia" w:hAnsiTheme="minorEastAsia" w:eastAsiaTheme="minorEastAsia" w:cstheme="minorEastAsia"/>
          <w:bCs/>
          <w:kern w:val="2"/>
          <w:sz w:val="28"/>
          <w:szCs w:val="28"/>
        </w:rPr>
        <w:t>指导与创业教育</w:t>
      </w:r>
      <w:r>
        <w:rPr>
          <w:rFonts w:hint="eastAsia" w:asciiTheme="minorEastAsia" w:hAnsiTheme="minorEastAsia" w:eastAsiaTheme="minorEastAsia" w:cstheme="minorEastAsia"/>
          <w:bCs/>
          <w:kern w:val="2"/>
          <w:sz w:val="28"/>
          <w:szCs w:val="28"/>
        </w:rPr>
        <w:t>》课程</w:t>
      </w:r>
    </w:p>
    <w:p>
      <w:pPr>
        <w:pStyle w:val="17"/>
        <w:shd w:val="clear" w:color="auto" w:fill="FFFFFF"/>
        <w:autoSpaceDE w:val="0"/>
        <w:spacing w:before="0" w:beforeAutospacing="0" w:after="0" w:afterAutospacing="0" w:line="360" w:lineRule="auto"/>
        <w:ind w:firstLine="560" w:firstLineChars="200"/>
        <w:jc w:val="both"/>
        <w:rPr>
          <w:rFonts w:asciiTheme="minorEastAsia" w:hAnsiTheme="minorEastAsia" w:eastAsiaTheme="minorEastAsia" w:cstheme="minorEastAsia"/>
          <w:kern w:val="2"/>
        </w:rPr>
      </w:pPr>
      <w:r>
        <w:rPr>
          <w:rFonts w:hint="eastAsia" w:asciiTheme="minorEastAsia" w:hAnsiTheme="minorEastAsia" w:eastAsiaTheme="minorEastAsia" w:cstheme="minorEastAsia"/>
          <w:kern w:val="2"/>
          <w:sz w:val="28"/>
          <w:szCs w:val="28"/>
        </w:rPr>
        <w:t>将《就业指导</w:t>
      </w:r>
      <w:r>
        <w:rPr>
          <w:rFonts w:asciiTheme="minorEastAsia" w:hAnsiTheme="minorEastAsia" w:eastAsiaTheme="minorEastAsia" w:cstheme="minorEastAsia"/>
          <w:kern w:val="2"/>
          <w:sz w:val="28"/>
          <w:szCs w:val="28"/>
        </w:rPr>
        <w:t>与创业教育</w:t>
      </w:r>
      <w:r>
        <w:rPr>
          <w:rFonts w:hint="eastAsia" w:asciiTheme="minorEastAsia" w:hAnsiTheme="minorEastAsia" w:eastAsiaTheme="minorEastAsia" w:cstheme="minorEastAsia"/>
          <w:kern w:val="2"/>
          <w:sz w:val="28"/>
          <w:szCs w:val="28"/>
        </w:rPr>
        <w:t>》课列入教学计划，开展新形势下就业政策、就业形势等方面的教育；任课教师全程贯穿就业指导工作，帮助学生做好职业规划，树立正确的就业观念，拓宽择业领域，从新生入学开始就将就业指导课程贯穿整个学习生涯，在授课过程中，注重政策的理解，求职技能的介绍以及就业思想的教育。</w:t>
      </w:r>
    </w:p>
    <w:p>
      <w:pPr>
        <w:pStyle w:val="17"/>
        <w:numPr>
          <w:ilvl w:val="0"/>
          <w:numId w:val="3"/>
        </w:numPr>
        <w:shd w:val="clear" w:color="auto" w:fill="FFFFFF"/>
        <w:autoSpaceDE w:val="0"/>
        <w:spacing w:before="0" w:beforeAutospacing="0" w:after="0" w:afterAutospacing="0" w:line="360" w:lineRule="auto"/>
        <w:jc w:val="both"/>
        <w:rPr>
          <w:rFonts w:asciiTheme="minorEastAsia" w:hAnsiTheme="minorEastAsia" w:eastAsiaTheme="minorEastAsia" w:cstheme="minorEastAsia"/>
          <w:bCs/>
          <w:kern w:val="2"/>
          <w:sz w:val="28"/>
          <w:szCs w:val="28"/>
        </w:rPr>
      </w:pPr>
      <w:r>
        <w:rPr>
          <w:rFonts w:hint="eastAsia" w:asciiTheme="minorEastAsia" w:hAnsiTheme="minorEastAsia" w:eastAsiaTheme="minorEastAsia" w:cstheme="minorEastAsia"/>
          <w:bCs/>
          <w:kern w:val="2"/>
          <w:sz w:val="28"/>
          <w:szCs w:val="28"/>
        </w:rPr>
        <w:t>将职业指导融入各门专业课程教学</w:t>
      </w:r>
    </w:p>
    <w:p>
      <w:pPr>
        <w:pStyle w:val="47"/>
        <w:snapToGrid w:val="0"/>
        <w:spacing w:line="360" w:lineRule="auto"/>
        <w:ind w:firstLine="560" w:firstLineChars="200"/>
        <w:rPr>
          <w:rFonts w:asciiTheme="minorEastAsia" w:hAnsiTheme="minorEastAsia" w:cstheme="minorEastAsia"/>
          <w:kern w:val="2"/>
        </w:rPr>
      </w:pPr>
      <w:r>
        <w:rPr>
          <w:rFonts w:hint="eastAsia" w:asciiTheme="minorEastAsia" w:hAnsiTheme="minorEastAsia" w:cstheme="minorEastAsia"/>
          <w:sz w:val="28"/>
          <w:szCs w:val="28"/>
        </w:rPr>
        <w:t>专业学科教师担当好双重角色，既是专业学科的课程教师，又是学生职业生涯的职业指导教师。从平时的教育教学环节来培养学生的全面的综合素质以及较强的社会适应能力，培养学生独立思考和继续学习的能力，培养学生的创新能力和创造精神。在教学过程中，渗透竞争意识、风险意识、协同意识、创新意识、挫折意识等教育，并以德育为主线开展全面的素质教育，以每个学生的个性为依据，逐步提高他们的组织能力、社交能力、表达能力及生存能力，使毕业生成为具有健康的生理和心理，能自如地面对社会，参与竞争，顺利就业、就业稳定、并能实现职业生涯发展。</w:t>
      </w:r>
    </w:p>
    <w:p>
      <w:pPr>
        <w:pStyle w:val="17"/>
        <w:numPr>
          <w:ilvl w:val="0"/>
          <w:numId w:val="3"/>
        </w:numPr>
        <w:shd w:val="clear" w:color="auto" w:fill="FFFFFF"/>
        <w:autoSpaceDE w:val="0"/>
        <w:spacing w:before="0" w:beforeAutospacing="0" w:after="0" w:afterAutospacing="0" w:line="360" w:lineRule="auto"/>
        <w:jc w:val="both"/>
        <w:rPr>
          <w:rFonts w:asciiTheme="minorEastAsia" w:hAnsiTheme="minorEastAsia" w:eastAsiaTheme="minorEastAsia" w:cstheme="minorEastAsia"/>
          <w:bCs/>
          <w:kern w:val="2"/>
          <w:sz w:val="28"/>
          <w:szCs w:val="28"/>
        </w:rPr>
      </w:pPr>
      <w:r>
        <w:rPr>
          <w:rFonts w:hint="eastAsia" w:asciiTheme="minorEastAsia" w:hAnsiTheme="minorEastAsia" w:eastAsiaTheme="minorEastAsia" w:cstheme="minorEastAsia"/>
          <w:bCs/>
          <w:kern w:val="2"/>
          <w:sz w:val="28"/>
          <w:szCs w:val="28"/>
        </w:rPr>
        <w:t>搭建校企合作就业平台</w:t>
      </w:r>
    </w:p>
    <w:p>
      <w:pPr>
        <w:pStyle w:val="17"/>
        <w:shd w:val="clear" w:color="auto" w:fill="FFFFFF"/>
        <w:autoSpaceDE w:val="0"/>
        <w:spacing w:before="0" w:beforeAutospacing="0" w:after="0" w:afterAutospacing="0" w:line="360" w:lineRule="auto"/>
        <w:ind w:firstLine="560" w:firstLineChars="200"/>
        <w:jc w:val="both"/>
        <w:rPr>
          <w:rFonts w:asciiTheme="minorEastAsia" w:hAnsiTheme="minorEastAsia" w:cstheme="minorEastAsia"/>
          <w:sz w:val="28"/>
          <w:szCs w:val="28"/>
        </w:rPr>
      </w:pPr>
      <w:r>
        <w:rPr>
          <w:rFonts w:hint="eastAsia" w:asciiTheme="minorEastAsia" w:hAnsiTheme="minorEastAsia" w:cstheme="minorEastAsia"/>
          <w:sz w:val="28"/>
          <w:szCs w:val="28"/>
        </w:rPr>
        <w:t>利用校企合作平台，邀请企业专家和员工优秀代表来校开展就业指导，充分利用企业实际案例典型对学生就业时出现的问题进行剖析，为学生进行职业生涯规划，帮助学生树立创新创业意识。通过聘请行业专业人士指导、专家咨询等方式帮助学生转变观念，掌握就业技巧。</w:t>
      </w:r>
    </w:p>
    <w:p>
      <w:pPr>
        <w:pStyle w:val="17"/>
        <w:shd w:val="clear" w:color="auto" w:fill="FFFFFF"/>
        <w:autoSpaceDE w:val="0"/>
        <w:spacing w:before="0" w:beforeAutospacing="0" w:after="0" w:afterAutospacing="0" w:line="360" w:lineRule="auto"/>
        <w:rPr>
          <w:rFonts w:asciiTheme="minorEastAsia" w:hAnsiTheme="minorEastAsia" w:cstheme="minorEastAsia"/>
        </w:rPr>
      </w:pPr>
      <w:r>
        <w:drawing>
          <wp:inline distT="0" distB="0" distL="0" distR="0">
            <wp:extent cx="5220335" cy="3124200"/>
            <wp:effectExtent l="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8" cstate="print">
                      <a:extLst>
                        <a:ext uri="{28A0092B-C50C-407E-A947-70E740481C1C}">
                          <a14:useLocalDpi xmlns:a14="http://schemas.microsoft.com/office/drawing/2010/main" val="0"/>
                        </a:ext>
                      </a:extLst>
                    </a:blip>
                    <a:srcRect b="20212"/>
                    <a:stretch>
                      <a:fillRect/>
                    </a:stretch>
                  </pic:blipFill>
                  <pic:spPr>
                    <a:xfrm>
                      <a:off x="0" y="0"/>
                      <a:ext cx="5283238" cy="3161787"/>
                    </a:xfrm>
                    <a:prstGeom prst="rect">
                      <a:avLst/>
                    </a:prstGeom>
                    <a:ln>
                      <a:noFill/>
                    </a:ln>
                  </pic:spPr>
                </pic:pic>
              </a:graphicData>
            </a:graphic>
          </wp:inline>
        </w:drawing>
      </w:r>
    </w:p>
    <w:p>
      <w:pPr>
        <w:pStyle w:val="17"/>
        <w:numPr>
          <w:ilvl w:val="0"/>
          <w:numId w:val="3"/>
        </w:numPr>
        <w:shd w:val="clear" w:color="auto" w:fill="FFFFFF"/>
        <w:autoSpaceDE w:val="0"/>
        <w:spacing w:before="0" w:beforeAutospacing="0" w:after="0" w:afterAutospacing="0" w:line="360" w:lineRule="auto"/>
        <w:jc w:val="both"/>
        <w:rPr>
          <w:rFonts w:asciiTheme="minorEastAsia" w:hAnsiTheme="minorEastAsia" w:eastAsiaTheme="minorEastAsia" w:cstheme="minorEastAsia"/>
          <w:bCs/>
          <w:kern w:val="2"/>
          <w:sz w:val="28"/>
          <w:szCs w:val="28"/>
        </w:rPr>
      </w:pPr>
      <w:r>
        <w:rPr>
          <w:rFonts w:hint="eastAsia" w:asciiTheme="minorEastAsia" w:hAnsiTheme="minorEastAsia" w:eastAsiaTheme="minorEastAsia" w:cstheme="minorEastAsia"/>
          <w:bCs/>
          <w:kern w:val="2"/>
          <w:sz w:val="28"/>
          <w:szCs w:val="28"/>
        </w:rPr>
        <w:t>举办双选会</w:t>
      </w:r>
    </w:p>
    <w:p>
      <w:pPr>
        <w:pStyle w:val="17"/>
        <w:shd w:val="clear" w:color="auto" w:fill="FFFFFF"/>
        <w:autoSpaceDE w:val="0"/>
        <w:spacing w:before="0" w:beforeAutospacing="0" w:after="0" w:afterAutospacing="0" w:line="360" w:lineRule="auto"/>
        <w:ind w:firstLine="560" w:firstLineChars="200"/>
        <w:jc w:val="both"/>
        <w:rPr>
          <w:rFonts w:asciiTheme="minorEastAsia" w:hAnsiTheme="minorEastAsia" w:eastAsiaTheme="minorEastAsia" w:cstheme="minorEastAsia"/>
          <w:kern w:val="2"/>
          <w:sz w:val="28"/>
          <w:szCs w:val="28"/>
        </w:rPr>
      </w:pPr>
      <w:r>
        <w:rPr>
          <w:rFonts w:hint="eastAsia" w:asciiTheme="minorEastAsia" w:hAnsiTheme="minorEastAsia" w:eastAsiaTheme="minorEastAsia" w:cstheme="minorEastAsia"/>
          <w:kern w:val="2"/>
          <w:sz w:val="28"/>
          <w:szCs w:val="28"/>
        </w:rPr>
        <w:t>学校每年举办一次大型双选会、各专业不定期召开小型双选会，邀请用人单位到学校招聘毕业生，为毕业生提供就业岗位。同时构建学校与毕业生联系平台(包括就业微信公众号)，大力拓宽就业信息渠道，强化与用人单位的联系与沟通，加强就业基地建设，为毕业生就业开辟稳定渠道。</w:t>
      </w:r>
    </w:p>
    <w:p>
      <w:pPr>
        <w:pStyle w:val="17"/>
        <w:numPr>
          <w:ilvl w:val="0"/>
          <w:numId w:val="3"/>
        </w:numPr>
        <w:shd w:val="clear" w:color="auto" w:fill="FFFFFF"/>
        <w:autoSpaceDE w:val="0"/>
        <w:spacing w:before="0" w:beforeAutospacing="0" w:after="0" w:afterAutospacing="0" w:line="360" w:lineRule="auto"/>
        <w:jc w:val="both"/>
        <w:rPr>
          <w:rFonts w:asciiTheme="minorEastAsia" w:hAnsiTheme="minorEastAsia" w:eastAsiaTheme="minorEastAsia" w:cstheme="minorEastAsia"/>
          <w:bCs/>
          <w:kern w:val="2"/>
          <w:sz w:val="28"/>
          <w:szCs w:val="28"/>
        </w:rPr>
      </w:pPr>
      <w:r>
        <w:rPr>
          <w:rFonts w:hint="eastAsia" w:asciiTheme="minorEastAsia" w:hAnsiTheme="minorEastAsia" w:eastAsiaTheme="minorEastAsia" w:cstheme="minorEastAsia"/>
          <w:bCs/>
          <w:kern w:val="2"/>
          <w:sz w:val="28"/>
          <w:szCs w:val="28"/>
        </w:rPr>
        <w:t>开展创新创业</w:t>
      </w:r>
    </w:p>
    <w:p>
      <w:pPr>
        <w:pStyle w:val="17"/>
        <w:shd w:val="clear" w:color="auto" w:fill="FFFFFF"/>
        <w:autoSpaceDE w:val="0"/>
        <w:spacing w:before="0" w:beforeAutospacing="0" w:after="0" w:afterAutospacing="0" w:line="360" w:lineRule="auto"/>
        <w:ind w:firstLine="480" w:firstLineChars="200"/>
        <w:jc w:val="both"/>
        <w:rPr>
          <w:rStyle w:val="25"/>
          <w:rFonts w:asciiTheme="minorEastAsia" w:hAnsiTheme="minorEastAsia" w:eastAsiaTheme="minorEastAsia" w:cstheme="minorEastAsia"/>
          <w:b w:val="0"/>
          <w:sz w:val="28"/>
          <w:szCs w:val="28"/>
        </w:rPr>
      </w:pPr>
      <w:r>
        <w:rPr>
          <w:rFonts w:asciiTheme="minorEastAsia" w:hAnsiTheme="minorEastAsia" w:eastAsiaTheme="minorEastAsia" w:cstheme="minorEastAsia"/>
          <w:bCs/>
        </w:rPr>
        <w:drawing>
          <wp:anchor distT="0" distB="0" distL="114300" distR="114300" simplePos="0" relativeHeight="251642880" behindDoc="0" locked="0" layoutInCell="1" allowOverlap="1">
            <wp:simplePos x="0" y="0"/>
            <wp:positionH relativeFrom="column">
              <wp:posOffset>87630</wp:posOffset>
            </wp:positionH>
            <wp:positionV relativeFrom="paragraph">
              <wp:posOffset>1318260</wp:posOffset>
            </wp:positionV>
            <wp:extent cx="5169535" cy="3450590"/>
            <wp:effectExtent l="0" t="0" r="0" b="0"/>
            <wp:wrapTopAndBottom/>
            <wp:docPr id="59" name="图片 58" descr="QQ图片2021010815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QQ图片20210108151526.jpg"/>
                    <pic:cNvPicPr>
                      <a:picLocks noChangeAspect="1"/>
                    </pic:cNvPicPr>
                  </pic:nvPicPr>
                  <pic:blipFill>
                    <a:blip r:embed="rId19"/>
                    <a:stretch>
                      <a:fillRect/>
                    </a:stretch>
                  </pic:blipFill>
                  <pic:spPr>
                    <a:xfrm>
                      <a:off x="0" y="0"/>
                      <a:ext cx="5169535" cy="3450590"/>
                    </a:xfrm>
                    <a:prstGeom prst="rect">
                      <a:avLst/>
                    </a:prstGeom>
                  </pic:spPr>
                </pic:pic>
              </a:graphicData>
            </a:graphic>
          </wp:anchor>
        </w:drawing>
      </w:r>
      <w:r>
        <w:rPr>
          <w:rStyle w:val="25"/>
          <w:rFonts w:hint="eastAsia" w:asciiTheme="minorEastAsia" w:hAnsiTheme="minorEastAsia" w:eastAsiaTheme="minorEastAsia" w:cstheme="minorEastAsia"/>
          <w:b w:val="0"/>
          <w:sz w:val="28"/>
          <w:szCs w:val="28"/>
        </w:rPr>
        <w:t>学校积极开展职业生涯规划比赛、“百国集市”、“令人心动的offer”等创新创业活动，建立了校园创业孵化基地，为学生的职业能力提升搭建平台。</w:t>
      </w:r>
    </w:p>
    <w:p>
      <w:pPr>
        <w:pStyle w:val="17"/>
        <w:spacing w:before="0" w:beforeAutospacing="0" w:after="0" w:afterAutospacing="0" w:line="360" w:lineRule="auto"/>
        <w:ind w:firstLine="560" w:firstLineChars="200"/>
        <w:rPr>
          <w:rStyle w:val="25"/>
          <w:rFonts w:asciiTheme="minorEastAsia" w:hAnsiTheme="minorEastAsia" w:eastAsiaTheme="minorEastAsia" w:cstheme="minorEastAsia"/>
          <w:b w:val="0"/>
          <w:sz w:val="28"/>
          <w:szCs w:val="28"/>
        </w:rPr>
      </w:pPr>
    </w:p>
    <w:p>
      <w:pPr>
        <w:widowControl/>
        <w:spacing w:line="360" w:lineRule="auto"/>
        <w:jc w:val="left"/>
        <w:rPr>
          <w:rStyle w:val="25"/>
          <w:rFonts w:asciiTheme="minorEastAsia" w:hAnsiTheme="minorEastAsia" w:eastAsiaTheme="minorEastAsia" w:cstheme="minorEastAsia"/>
          <w:b w:val="0"/>
          <w:kern w:val="0"/>
          <w:sz w:val="24"/>
        </w:rPr>
      </w:pPr>
      <w:r>
        <w:rPr>
          <w:rStyle w:val="25"/>
          <w:rFonts w:asciiTheme="minorEastAsia" w:hAnsiTheme="minorEastAsia" w:eastAsiaTheme="minorEastAsia" w:cstheme="minorEastAsia"/>
          <w:b w:val="0"/>
        </w:rPr>
        <w:br w:type="page"/>
      </w:r>
    </w:p>
    <w:p>
      <w:pPr>
        <w:pStyle w:val="2"/>
        <w:numPr>
          <w:ilvl w:val="0"/>
          <w:numId w:val="1"/>
        </w:numPr>
        <w:spacing w:line="360" w:lineRule="auto"/>
        <w:jc w:val="center"/>
      </w:pPr>
      <w:bookmarkStart w:id="13" w:name="_Toc61171662"/>
      <w:r>
        <w:rPr>
          <w:rFonts w:hint="eastAsia"/>
        </w:rPr>
        <w:t>质量保障措施</w:t>
      </w:r>
      <w:bookmarkEnd w:id="13"/>
    </w:p>
    <w:p>
      <w:pPr>
        <w:pStyle w:val="3"/>
        <w:spacing w:line="360" w:lineRule="auto"/>
        <w:ind w:left="567" w:leftChars="270"/>
      </w:pPr>
      <w:bookmarkStart w:id="14" w:name="_Toc61171663"/>
      <w:r>
        <w:rPr>
          <w:rFonts w:hint="eastAsia"/>
        </w:rPr>
        <w:t>一、专业动态调整</w:t>
      </w:r>
      <w:bookmarkEnd w:id="14"/>
    </w:p>
    <w:p>
      <w:pPr>
        <w:spacing w:line="360" w:lineRule="auto"/>
        <w:ind w:firstLine="560" w:firstLineChars="200"/>
        <w:rPr>
          <w:rFonts w:ascii="宋体" w:hAnsi="宋体" w:cs="宋体"/>
          <w:kern w:val="0"/>
          <w:sz w:val="28"/>
          <w:szCs w:val="28"/>
        </w:rPr>
      </w:pPr>
      <w:r>
        <w:rPr>
          <w:rFonts w:ascii="宋体" w:hAnsi="宋体" w:cs="宋体"/>
          <w:kern w:val="0"/>
          <w:sz w:val="28"/>
          <w:szCs w:val="28"/>
        </w:rPr>
        <w:t>学校各专业在教学指导委员会的指导下</w:t>
      </w:r>
      <w:r>
        <w:rPr>
          <w:rFonts w:hint="eastAsia" w:ascii="宋体" w:hAnsi="宋体" w:cs="宋体"/>
          <w:kern w:val="0"/>
          <w:sz w:val="28"/>
          <w:szCs w:val="28"/>
        </w:rPr>
        <w:t>，认真开展市场调研，构建了符合市场需求和学校实际的专业调整机制，加强对人才培养方案、实施性教学计划、课程体系建设、师资队伍建设等方面的规范和管理。本学年度学校重点对机器人加工技术领域进行了重点市场调研，为新增专业奠定基础。学校从实际出发，全面实施专业建设动态调整机制，使专业方向、课程结构、教学方法、评价机制等更贴近市场。</w:t>
      </w:r>
    </w:p>
    <w:p>
      <w:pPr>
        <w:pStyle w:val="3"/>
        <w:spacing w:line="360" w:lineRule="auto"/>
        <w:ind w:left="567" w:leftChars="270"/>
      </w:pPr>
      <w:bookmarkStart w:id="15" w:name="_Toc61171664"/>
      <w:r>
        <w:rPr>
          <w:rFonts w:hint="eastAsia"/>
        </w:rPr>
        <w:t>二、教育教学改革</w:t>
      </w:r>
      <w:bookmarkEnd w:id="15"/>
    </w:p>
    <w:p>
      <w:pPr>
        <w:spacing w:line="360" w:lineRule="auto"/>
        <w:ind w:firstLine="560" w:firstLineChars="200"/>
        <w:rPr>
          <w:rFonts w:ascii="宋体" w:hAnsi="宋体"/>
          <w:sz w:val="28"/>
          <w:szCs w:val="28"/>
        </w:rPr>
      </w:pPr>
      <w:r>
        <w:rPr>
          <w:rFonts w:hint="eastAsia" w:ascii="宋体" w:hAnsi="宋体"/>
          <w:sz w:val="28"/>
          <w:szCs w:val="28"/>
        </w:rPr>
        <w:t>（一）不断创新人才培养模式，优化课程。</w:t>
      </w:r>
    </w:p>
    <w:p>
      <w:pPr>
        <w:spacing w:line="360" w:lineRule="auto"/>
        <w:ind w:firstLine="560" w:firstLineChars="200"/>
        <w:rPr>
          <w:sz w:val="28"/>
          <w:szCs w:val="28"/>
        </w:rPr>
      </w:pPr>
      <w:r>
        <w:rPr>
          <w:sz w:val="28"/>
          <w:szCs w:val="28"/>
        </w:rPr>
        <w:t>学校坚持每期至少开展一次与专业发展、课程设置、岗位标准等相关的研讨会，并定期开展市场调研，制定各专业</w:t>
      </w:r>
      <w:r>
        <w:rPr>
          <w:rFonts w:hint="eastAsia"/>
          <w:sz w:val="28"/>
          <w:szCs w:val="28"/>
        </w:rPr>
        <w:t>2020年</w:t>
      </w:r>
      <w:r>
        <w:rPr>
          <w:sz w:val="28"/>
          <w:szCs w:val="28"/>
        </w:rPr>
        <w:t>人才培养方案。在专业动态调整机制指导下，结合行业发展趋势，对专业方向及时进行细化、整合。学校对专业部教育质量</w:t>
      </w:r>
      <w:r>
        <w:rPr>
          <w:rFonts w:hint="eastAsia"/>
          <w:sz w:val="28"/>
          <w:szCs w:val="28"/>
        </w:rPr>
        <w:t>进行</w:t>
      </w:r>
      <w:r>
        <w:rPr>
          <w:sz w:val="28"/>
          <w:szCs w:val="28"/>
        </w:rPr>
        <w:t>监控，主要从“教学巡视、阶段考核、技能比赛和对口升学”四个方面入手</w:t>
      </w:r>
      <w:r>
        <w:rPr>
          <w:rFonts w:hint="eastAsia"/>
          <w:sz w:val="28"/>
          <w:szCs w:val="28"/>
        </w:rPr>
        <w:t>，</w:t>
      </w:r>
      <w:r>
        <w:rPr>
          <w:sz w:val="28"/>
          <w:szCs w:val="28"/>
        </w:rPr>
        <w:t>日常巡视做到“每节一记、每日一查、每周一报、每月一谈</w:t>
      </w:r>
      <w:r>
        <w:rPr>
          <w:rFonts w:hint="eastAsia"/>
          <w:sz w:val="28"/>
          <w:szCs w:val="28"/>
        </w:rPr>
        <w:t>、</w:t>
      </w:r>
      <w:r>
        <w:rPr>
          <w:sz w:val="28"/>
          <w:szCs w:val="28"/>
        </w:rPr>
        <w:t>每期一评”。为每届新生制定“学生学业标准”，做到“合格一名毕业一名”。</w:t>
      </w:r>
    </w:p>
    <w:p>
      <w:pPr>
        <w:spacing w:line="360" w:lineRule="auto"/>
        <w:ind w:firstLine="560" w:firstLineChars="200"/>
        <w:rPr>
          <w:sz w:val="28"/>
          <w:szCs w:val="28"/>
        </w:rPr>
      </w:pPr>
      <w:r>
        <w:rPr>
          <w:rFonts w:hint="eastAsia"/>
          <w:sz w:val="28"/>
          <w:szCs w:val="28"/>
        </w:rPr>
        <w:t>关注学生综合素质培养，促进学生核心素养，强化各专业学生技能水平，根据专业特色组织各专业部开展各种技能比赛和展示活动，积极参加各级学生技能大赛并屡屡获奖。</w:t>
      </w:r>
    </w:p>
    <w:p>
      <w:pPr>
        <w:spacing w:line="360"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表7  2019——2020年度学生参加技能大赛情况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977"/>
        <w:gridCol w:w="1843"/>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技能大赛获奖等级及</w:t>
            </w:r>
            <w:r>
              <w:rPr>
                <w:rFonts w:hint="eastAsia" w:asciiTheme="minorEastAsia" w:hAnsiTheme="minorEastAsia" w:eastAsiaTheme="minorEastAsia"/>
                <w:szCs w:val="21"/>
              </w:rPr>
              <w:t>人次</w:t>
            </w:r>
          </w:p>
        </w:tc>
        <w:tc>
          <w:tcPr>
            <w:tcW w:w="1843"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本年度</w:t>
            </w:r>
          </w:p>
        </w:tc>
        <w:tc>
          <w:tcPr>
            <w:tcW w:w="3027"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与</w:t>
            </w:r>
            <w:r>
              <w:rPr>
                <w:rFonts w:asciiTheme="minorEastAsia" w:hAnsiTheme="minorEastAsia" w:eastAsiaTheme="minorEastAsia"/>
                <w:szCs w:val="21"/>
              </w:rPr>
              <w:t>上年度相比变化情况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国家级二等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0</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国家级三等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0</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省级一等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省级二等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7</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省级三等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市级一等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16</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市级二等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49</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2977" w:type="dxa"/>
            <w:shd w:val="clear" w:color="auto" w:fill="auto"/>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市级三等</w:t>
            </w:r>
          </w:p>
        </w:tc>
        <w:tc>
          <w:tcPr>
            <w:tcW w:w="1843"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86</w:t>
            </w:r>
          </w:p>
        </w:tc>
        <w:tc>
          <w:tcPr>
            <w:tcW w:w="3027" w:type="dxa"/>
            <w:shd w:val="clear" w:color="auto" w:fill="auto"/>
          </w:tcPr>
          <w:p>
            <w:pPr>
              <w:spacing w:line="360" w:lineRule="auto"/>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+16</w:t>
            </w:r>
          </w:p>
        </w:tc>
      </w:tr>
    </w:tbl>
    <w:p>
      <w:pPr>
        <w:spacing w:line="360" w:lineRule="auto"/>
        <w:ind w:firstLine="274" w:firstLineChars="98"/>
        <w:rPr>
          <w:rFonts w:ascii="宋体" w:hAnsi="宋体" w:cs="宋体"/>
          <w:bCs/>
          <w:sz w:val="28"/>
          <w:szCs w:val="28"/>
        </w:rPr>
      </w:pPr>
      <w:r>
        <w:rPr>
          <w:rFonts w:hint="eastAsia" w:ascii="宋体" w:hAnsi="宋体" w:cs="宋体"/>
          <w:bCs/>
          <w:sz w:val="28"/>
          <w:szCs w:val="28"/>
        </w:rPr>
        <w:t>（二）继续以学历案为抓手，深化课堂教学改革。</w:t>
      </w:r>
    </w:p>
    <w:p>
      <w:pPr>
        <w:spacing w:line="360" w:lineRule="auto"/>
        <w:ind w:firstLine="560" w:firstLineChars="200"/>
        <w:rPr>
          <w:rFonts w:ascii="宋体" w:hAnsi="宋体" w:cs="宋体"/>
          <w:kern w:val="0"/>
          <w:sz w:val="28"/>
          <w:szCs w:val="28"/>
        </w:rPr>
      </w:pPr>
      <w:r>
        <w:rPr>
          <w:rFonts w:hint="eastAsia" w:ascii="宋体" w:hAnsi="宋体" w:cs="宋体"/>
          <w:sz w:val="28"/>
          <w:szCs w:val="28"/>
        </w:rPr>
        <w:t>在“三教改革”的背景下，</w:t>
      </w:r>
      <w:r>
        <w:rPr>
          <w:rFonts w:hint="eastAsia" w:ascii="宋体" w:hAnsi="宋体" w:cs="宋体"/>
          <w:kern w:val="0"/>
          <w:sz w:val="28"/>
          <w:szCs w:val="28"/>
        </w:rPr>
        <w:t>学校以市级科研课题《学历案在中职学校课堂教学中的设计与实践研究》为引领，</w:t>
      </w:r>
      <w:r>
        <w:rPr>
          <w:rFonts w:hint="eastAsia" w:ascii="宋体" w:hAnsi="宋体" w:cs="宋体"/>
          <w:sz w:val="28"/>
          <w:szCs w:val="28"/>
        </w:rPr>
        <w:t>采用试点先行、典型推广、全面跟进、全面使用的策略，</w:t>
      </w:r>
      <w:r>
        <w:rPr>
          <w:rFonts w:hint="eastAsia" w:ascii="宋体" w:hAnsi="宋体" w:cs="宋体"/>
          <w:kern w:val="0"/>
          <w:sz w:val="28"/>
          <w:szCs w:val="28"/>
        </w:rPr>
        <w:t>通过教研、沙龙、课堂教学、示范课、比赛等多种方式，</w:t>
      </w:r>
      <w:r>
        <w:rPr>
          <w:rFonts w:hint="eastAsia" w:ascii="宋体" w:hAnsi="宋体" w:cs="宋体"/>
          <w:sz w:val="28"/>
          <w:szCs w:val="28"/>
        </w:rPr>
        <w:t>做好从教育理念转变到学历案文本设计再到课堂教学实践的转化工作，</w:t>
      </w:r>
      <w:r>
        <w:rPr>
          <w:rFonts w:hint="eastAsia" w:ascii="宋体" w:hAnsi="宋体" w:cs="宋体"/>
          <w:kern w:val="0"/>
          <w:sz w:val="28"/>
          <w:szCs w:val="28"/>
        </w:rPr>
        <w:t>致力推动以学生为中心的课堂教学改革工作。</w:t>
      </w:r>
    </w:p>
    <w:p>
      <w:pPr>
        <w:spacing w:line="360" w:lineRule="auto"/>
        <w:ind w:firstLine="560" w:firstLineChars="200"/>
        <w:rPr>
          <w:rFonts w:ascii="宋体" w:hAnsi="宋体" w:cs="宋体"/>
          <w:sz w:val="28"/>
          <w:szCs w:val="28"/>
        </w:rPr>
      </w:pPr>
      <w:r>
        <w:rPr>
          <w:rFonts w:hint="eastAsia" w:ascii="宋体" w:hAnsi="宋体" w:cs="宋体"/>
          <w:sz w:val="28"/>
          <w:szCs w:val="28"/>
        </w:rPr>
        <w:t>基于课程标准和核心素养的“学历案”的持续推进，充分体现教师对学习过程的预设、对每位学生学习的充分关注、对学习过程的持续监控和评价，让学生在学习过程中体验成功并获得发展，进而促进课堂的深度转型。目前取得的阶段性成果有12个，研修组都至少编撰了32课时的学历案集，承担区级公开课5次，市级专题讲座3次。运用“学历案”的教学理念与方法，教学比赛成绩优异，4人次获全国二等奖，14人次获省级奖，39人次获市级奖。教师有6篇“学历案”的论文获市级奖。</w:t>
      </w:r>
    </w:p>
    <w:p>
      <w:pPr>
        <w:spacing w:line="360" w:lineRule="auto"/>
        <w:ind w:firstLine="560" w:firstLineChars="200"/>
        <w:rPr>
          <w:rFonts w:hint="eastAsia" w:ascii="宋体" w:hAnsi="宋体" w:cs="宋体"/>
          <w:bCs/>
          <w:color w:val="000000"/>
          <w:sz w:val="28"/>
          <w:szCs w:val="28"/>
        </w:rPr>
      </w:pPr>
      <w:r>
        <w:rPr>
          <w:rFonts w:hint="eastAsia" w:ascii="宋体" w:hAnsi="宋体" w:cs="宋体"/>
          <w:bCs/>
          <w:color w:val="000000"/>
          <w:sz w:val="28"/>
          <w:szCs w:val="28"/>
        </w:rPr>
        <w:t>（三）践行“五化”教育，</w:t>
      </w:r>
      <w:r>
        <w:rPr>
          <w:rFonts w:hint="eastAsia" w:ascii="宋体" w:hAnsi="宋体" w:cs="宋体"/>
          <w:bCs/>
          <w:color w:val="000000"/>
          <w:sz w:val="28"/>
          <w:szCs w:val="28"/>
          <w:lang w:eastAsia="zh-CN"/>
        </w:rPr>
        <w:t>开创德育工作新局面</w:t>
      </w:r>
      <w:r>
        <w:rPr>
          <w:rFonts w:hint="eastAsia" w:ascii="宋体" w:hAnsi="宋体" w:cs="宋体"/>
          <w:bCs/>
          <w:color w:val="000000"/>
          <w:sz w:val="28"/>
          <w:szCs w:val="28"/>
        </w:rPr>
        <w:t>。</w:t>
      </w:r>
    </w:p>
    <w:p>
      <w:pPr>
        <w:spacing w:line="360" w:lineRule="auto"/>
        <w:ind w:firstLine="560" w:firstLineChars="200"/>
        <w:rPr>
          <w:rFonts w:hint="eastAsia" w:ascii="宋体" w:hAnsi="宋体"/>
          <w:sz w:val="28"/>
          <w:szCs w:val="28"/>
        </w:rPr>
      </w:pPr>
      <w:r>
        <w:rPr>
          <w:rFonts w:hint="eastAsia" w:ascii="宋体" w:hAnsi="宋体" w:cs="宋体"/>
          <w:bCs/>
          <w:color w:val="000000"/>
          <w:sz w:val="28"/>
          <w:szCs w:val="28"/>
        </w:rPr>
        <w:t>“五化”德育模式健全了学生自治组织，为学生搭建了自我锻造的舞台</w:t>
      </w:r>
      <w:r>
        <w:rPr>
          <w:rFonts w:hint="eastAsia" w:ascii="宋体" w:hAnsi="宋体" w:cs="宋体"/>
          <w:bCs/>
          <w:color w:val="000000"/>
          <w:sz w:val="28"/>
          <w:szCs w:val="28"/>
          <w:lang w:eastAsia="zh-CN"/>
        </w:rPr>
        <w:t>。</w:t>
      </w:r>
      <w:r>
        <w:rPr>
          <w:rFonts w:hint="eastAsia" w:ascii="宋体" w:hAnsi="宋体" w:cs="宋体"/>
          <w:bCs/>
          <w:color w:val="000000"/>
          <w:sz w:val="28"/>
          <w:szCs w:val="28"/>
        </w:rPr>
        <w:t>它引导学生自我管理</w:t>
      </w:r>
      <w:r>
        <w:rPr>
          <w:rFonts w:hint="eastAsia" w:ascii="宋体" w:hAnsi="宋体" w:cs="宋体"/>
          <w:bCs/>
          <w:color w:val="000000"/>
          <w:sz w:val="28"/>
          <w:szCs w:val="28"/>
          <w:lang w:eastAsia="zh-CN"/>
        </w:rPr>
        <w:t>、</w:t>
      </w:r>
      <w:r>
        <w:rPr>
          <w:rFonts w:hint="eastAsia" w:ascii="宋体" w:hAnsi="宋体" w:cs="宋体"/>
          <w:bCs/>
          <w:color w:val="000000"/>
          <w:sz w:val="28"/>
          <w:szCs w:val="28"/>
        </w:rPr>
        <w:t>自我完善</w:t>
      </w:r>
      <w:r>
        <w:rPr>
          <w:rFonts w:hint="eastAsia" w:ascii="宋体" w:hAnsi="宋体" w:cs="宋体"/>
          <w:bCs/>
          <w:color w:val="000000"/>
          <w:sz w:val="28"/>
          <w:szCs w:val="28"/>
          <w:lang w:eastAsia="zh-CN"/>
        </w:rPr>
        <w:t>、</w:t>
      </w:r>
      <w:r>
        <w:rPr>
          <w:rFonts w:hint="eastAsia" w:ascii="宋体" w:hAnsi="宋体" w:cs="宋体"/>
          <w:bCs/>
          <w:color w:val="000000"/>
          <w:sz w:val="28"/>
          <w:szCs w:val="28"/>
        </w:rPr>
        <w:t>自主发展，增强学生的班级主人翁意识，形成了规则意识、团队意识，挖掘了学生潜能，发展</w:t>
      </w:r>
      <w:r>
        <w:rPr>
          <w:rFonts w:hint="eastAsia" w:ascii="宋体" w:hAnsi="宋体"/>
          <w:sz w:val="28"/>
          <w:szCs w:val="28"/>
        </w:rPr>
        <w:t>了学生个性。它由过去学生“被动接受”管理为“自主管理”，提高了班级管理质量和生活质量，是加强过程管理的有力举措。这种综合素养的提高对于学生的终身发展、可持续发展奠定了基础。</w:t>
      </w:r>
    </w:p>
    <w:p>
      <w:pPr>
        <w:spacing w:line="360" w:lineRule="auto"/>
        <w:ind w:firstLine="560" w:firstLineChars="200"/>
        <w:rPr>
          <w:rFonts w:hint="eastAsia" w:ascii="宋体" w:hAnsi="宋体"/>
          <w:sz w:val="28"/>
          <w:szCs w:val="28"/>
        </w:rPr>
      </w:pPr>
      <w:r>
        <w:rPr>
          <w:rFonts w:hint="eastAsia" w:ascii="宋体" w:hAnsi="宋体"/>
          <w:sz w:val="28"/>
          <w:szCs w:val="28"/>
        </w:rPr>
        <w:t>1</w:t>
      </w:r>
      <w:r>
        <w:rPr>
          <w:rFonts w:hint="eastAsia" w:ascii="宋体" w:hAnsi="宋体"/>
          <w:sz w:val="28"/>
          <w:szCs w:val="28"/>
          <w:lang w:eastAsia="zh-CN"/>
        </w:rPr>
        <w:t>、</w:t>
      </w:r>
      <w:r>
        <w:rPr>
          <w:rFonts w:hint="eastAsia" w:ascii="宋体" w:hAnsi="宋体"/>
          <w:sz w:val="28"/>
          <w:szCs w:val="28"/>
        </w:rPr>
        <w:t>全员德育氛围日渐浓厚</w:t>
      </w:r>
    </w:p>
    <w:p>
      <w:pPr>
        <w:spacing w:line="360" w:lineRule="auto"/>
        <w:ind w:firstLine="560" w:firstLineChars="200"/>
        <w:rPr>
          <w:rFonts w:hint="eastAsia" w:ascii="宋体" w:hAnsi="宋体"/>
          <w:sz w:val="28"/>
          <w:szCs w:val="28"/>
        </w:rPr>
      </w:pPr>
      <w:r>
        <w:rPr>
          <w:rFonts w:hint="eastAsia" w:ascii="宋体" w:hAnsi="宋体"/>
          <w:sz w:val="28"/>
          <w:szCs w:val="28"/>
        </w:rPr>
        <w:t>开展并实施德育学分制，德育学分制的实施将理论中构架的大德育方案付诸于实践，教师拥有学生德育手册上认定课时以及学分的权利。许多有特色的选修科目如雨后春笋般涌出，如吉他社、街舞社、滑板社等。过程亦德育，实践亦德育，活动亦德育，德育教育不再拘泥于课堂与考卷。</w:t>
      </w:r>
    </w:p>
    <w:p>
      <w:pPr>
        <w:spacing w:line="360" w:lineRule="auto"/>
        <w:ind w:firstLine="560" w:firstLineChars="200"/>
        <w:rPr>
          <w:rFonts w:hint="eastAsia" w:ascii="宋体" w:hAnsi="宋体"/>
          <w:sz w:val="28"/>
          <w:szCs w:val="28"/>
        </w:rPr>
      </w:pPr>
      <w:r>
        <w:rPr>
          <w:rFonts w:hint="eastAsia" w:ascii="宋体" w:hAnsi="宋体"/>
          <w:sz w:val="28"/>
          <w:szCs w:val="28"/>
        </w:rPr>
        <w:t>2</w:t>
      </w:r>
      <w:r>
        <w:rPr>
          <w:rFonts w:hint="eastAsia" w:ascii="宋体" w:hAnsi="宋体"/>
          <w:sz w:val="28"/>
          <w:szCs w:val="28"/>
          <w:lang w:eastAsia="zh-CN"/>
        </w:rPr>
        <w:t>、</w:t>
      </w:r>
      <w:r>
        <w:rPr>
          <w:rFonts w:hint="eastAsia" w:ascii="宋体" w:hAnsi="宋体"/>
          <w:sz w:val="28"/>
          <w:szCs w:val="28"/>
        </w:rPr>
        <w:t>学生综合素质明显提高</w:t>
      </w:r>
    </w:p>
    <w:p>
      <w:pPr>
        <w:spacing w:line="360" w:lineRule="auto"/>
        <w:ind w:firstLine="560" w:firstLineChars="200"/>
        <w:rPr>
          <w:rFonts w:hint="eastAsia" w:ascii="宋体" w:hAnsi="宋体"/>
          <w:sz w:val="28"/>
          <w:szCs w:val="28"/>
        </w:rPr>
      </w:pPr>
      <w:r>
        <w:rPr>
          <w:rFonts w:hint="eastAsia" w:ascii="宋体" w:hAnsi="宋体"/>
          <w:sz w:val="28"/>
          <w:szCs w:val="28"/>
        </w:rPr>
        <w:t>经过德育特色创建，提升了全校学生各方面的素质，促进学生在竞赛、就业、创业等方面取得了丰硕的成果。就业方面</w:t>
      </w:r>
      <w:r>
        <w:rPr>
          <w:rFonts w:hint="eastAsia" w:ascii="宋体" w:hAnsi="宋体"/>
          <w:sz w:val="28"/>
          <w:szCs w:val="28"/>
          <w:lang w:eastAsia="zh-CN"/>
        </w:rPr>
        <w:t>，</w:t>
      </w:r>
      <w:r>
        <w:rPr>
          <w:rFonts w:hint="eastAsia" w:ascii="宋体" w:hAnsi="宋体"/>
          <w:sz w:val="28"/>
          <w:szCs w:val="28"/>
        </w:rPr>
        <w:t>2013年至2019年，</w:t>
      </w:r>
      <w:r>
        <w:rPr>
          <w:rFonts w:hint="eastAsia" w:ascii="宋体" w:hAnsi="宋体"/>
          <w:sz w:val="28"/>
          <w:szCs w:val="28"/>
          <w:lang w:eastAsia="zh-CN"/>
        </w:rPr>
        <w:t>通过</w:t>
      </w:r>
      <w:r>
        <w:rPr>
          <w:rFonts w:hint="eastAsia" w:ascii="宋体" w:hAnsi="宋体"/>
          <w:sz w:val="28"/>
          <w:szCs w:val="28"/>
        </w:rPr>
        <w:t>实施“五化”德育，</w:t>
      </w:r>
      <w:r>
        <w:rPr>
          <w:rFonts w:hint="eastAsia" w:ascii="宋体" w:hAnsi="宋体"/>
          <w:sz w:val="28"/>
          <w:szCs w:val="28"/>
          <w:lang w:eastAsia="zh-CN"/>
        </w:rPr>
        <w:t>开展</w:t>
      </w:r>
      <w:r>
        <w:rPr>
          <w:rFonts w:hint="eastAsia" w:ascii="宋体" w:hAnsi="宋体"/>
          <w:sz w:val="28"/>
          <w:szCs w:val="28"/>
        </w:rPr>
        <w:t>志愿者服务，毕业生整体素质提升，社会影响良好。创业创新方面</w:t>
      </w:r>
      <w:r>
        <w:rPr>
          <w:rFonts w:hint="eastAsia" w:ascii="宋体" w:hAnsi="宋体"/>
          <w:sz w:val="28"/>
          <w:szCs w:val="28"/>
          <w:lang w:eastAsia="zh-CN"/>
        </w:rPr>
        <w:t>，</w:t>
      </w:r>
      <w:r>
        <w:rPr>
          <w:rFonts w:hint="eastAsia" w:ascii="宋体" w:hAnsi="宋体"/>
          <w:sz w:val="28"/>
          <w:szCs w:val="28"/>
        </w:rPr>
        <w:t>通过</w:t>
      </w:r>
      <w:r>
        <w:rPr>
          <w:rFonts w:hint="eastAsia" w:ascii="宋体" w:hAnsi="宋体"/>
          <w:sz w:val="28"/>
          <w:szCs w:val="28"/>
          <w:lang w:eastAsia="zh-CN"/>
        </w:rPr>
        <w:t>在</w:t>
      </w:r>
      <w:r>
        <w:rPr>
          <w:rFonts w:hint="eastAsia" w:ascii="宋体" w:hAnsi="宋体"/>
          <w:sz w:val="28"/>
          <w:szCs w:val="28"/>
        </w:rPr>
        <w:t>学校学生创业中心的</w:t>
      </w:r>
      <w:r>
        <w:rPr>
          <w:rFonts w:hint="eastAsia" w:ascii="宋体" w:hAnsi="宋体"/>
          <w:sz w:val="28"/>
          <w:szCs w:val="28"/>
          <w:lang w:eastAsia="zh-CN"/>
        </w:rPr>
        <w:t>充分</w:t>
      </w:r>
      <w:r>
        <w:rPr>
          <w:rFonts w:hint="eastAsia" w:ascii="宋体" w:hAnsi="宋体"/>
          <w:sz w:val="28"/>
          <w:szCs w:val="28"/>
        </w:rPr>
        <w:t>锻炼，学生的创业能力有了大幅度的提高，学校的学生自主创业中心</w:t>
      </w:r>
      <w:r>
        <w:rPr>
          <w:rFonts w:hint="eastAsia" w:ascii="宋体" w:hAnsi="宋体"/>
          <w:sz w:val="28"/>
          <w:szCs w:val="28"/>
          <w:lang w:eastAsia="zh-CN"/>
        </w:rPr>
        <w:t>逐渐</w:t>
      </w:r>
      <w:r>
        <w:rPr>
          <w:rFonts w:hint="eastAsia" w:ascii="宋体" w:hAnsi="宋体"/>
          <w:sz w:val="28"/>
          <w:szCs w:val="28"/>
        </w:rPr>
        <w:t>成为一大亮点。</w:t>
      </w:r>
    </w:p>
    <w:p>
      <w:pPr>
        <w:spacing w:line="360" w:lineRule="auto"/>
        <w:ind w:firstLine="560" w:firstLineChars="200"/>
        <w:rPr>
          <w:rFonts w:hint="eastAsia" w:ascii="宋体" w:hAnsi="宋体"/>
          <w:sz w:val="28"/>
          <w:szCs w:val="28"/>
        </w:rPr>
      </w:pPr>
      <w:r>
        <w:rPr>
          <w:rFonts w:hint="eastAsia" w:ascii="宋体" w:hAnsi="宋体"/>
          <w:sz w:val="28"/>
          <w:szCs w:val="28"/>
        </w:rPr>
        <w:t>3</w:t>
      </w:r>
      <w:r>
        <w:rPr>
          <w:rFonts w:hint="eastAsia" w:ascii="宋体" w:hAnsi="宋体"/>
          <w:sz w:val="28"/>
          <w:szCs w:val="28"/>
          <w:lang w:eastAsia="zh-CN"/>
        </w:rPr>
        <w:t>、</w:t>
      </w:r>
      <w:r>
        <w:rPr>
          <w:rFonts w:hint="eastAsia" w:ascii="宋体" w:hAnsi="宋体"/>
          <w:sz w:val="28"/>
          <w:szCs w:val="28"/>
        </w:rPr>
        <w:t>学生活动丰富多彩</w:t>
      </w:r>
    </w:p>
    <w:p>
      <w:pPr>
        <w:spacing w:line="360" w:lineRule="auto"/>
        <w:ind w:firstLine="560" w:firstLineChars="200"/>
        <w:rPr>
          <w:rFonts w:hint="eastAsia" w:ascii="宋体" w:hAnsi="宋体"/>
          <w:sz w:val="28"/>
          <w:szCs w:val="28"/>
        </w:rPr>
      </w:pPr>
      <w:r>
        <w:rPr>
          <w:rFonts w:hint="eastAsia" w:ascii="宋体" w:hAnsi="宋体"/>
          <w:sz w:val="28"/>
          <w:szCs w:val="28"/>
        </w:rPr>
        <w:t>学生成长是在各种活动与竞赛中逐一展现的，学校通过各种参与活动，让学生发现自己的闪光点和人生价值，改变学生原有的自卑心理，激发学生学习的热情。因此，为了让具有各种特长的学生有展示自己的舞台，</w:t>
      </w:r>
      <w:r>
        <w:rPr>
          <w:rFonts w:hint="eastAsia" w:ascii="宋体" w:hAnsi="宋体"/>
          <w:sz w:val="28"/>
          <w:szCs w:val="28"/>
          <w:lang w:eastAsia="zh-CN"/>
        </w:rPr>
        <w:t>学</w:t>
      </w:r>
      <w:r>
        <w:rPr>
          <w:rFonts w:hint="eastAsia" w:ascii="宋体" w:hAnsi="宋体"/>
          <w:sz w:val="28"/>
          <w:szCs w:val="28"/>
        </w:rPr>
        <w:t>校利用课余时间开设社团30余个，打造了学校的品牌节目“我是歌手”校园歌手大赛，“一二·九”经典诵读比赛等。</w:t>
      </w:r>
    </w:p>
    <w:p>
      <w:pPr>
        <w:spacing w:line="360" w:lineRule="auto"/>
        <w:ind w:firstLine="560" w:firstLineChars="200"/>
        <w:rPr>
          <w:rFonts w:hint="eastAsia" w:ascii="宋体" w:hAnsi="宋体"/>
          <w:sz w:val="28"/>
          <w:szCs w:val="28"/>
        </w:rPr>
      </w:pPr>
      <w:r>
        <w:rPr>
          <w:rFonts w:hint="eastAsia" w:ascii="宋体" w:hAnsi="宋体"/>
          <w:sz w:val="28"/>
          <w:szCs w:val="28"/>
        </w:rPr>
        <w:t>4</w:t>
      </w:r>
      <w:r>
        <w:rPr>
          <w:rFonts w:hint="eastAsia" w:ascii="宋体" w:hAnsi="宋体"/>
          <w:sz w:val="28"/>
          <w:szCs w:val="28"/>
          <w:lang w:eastAsia="zh-CN"/>
        </w:rPr>
        <w:t>、</w:t>
      </w:r>
      <w:r>
        <w:rPr>
          <w:rFonts w:hint="eastAsia" w:ascii="宋体" w:hAnsi="宋体"/>
          <w:sz w:val="28"/>
          <w:szCs w:val="28"/>
        </w:rPr>
        <w:t>志愿者将“奉献精神”撒播到校园内外</w:t>
      </w:r>
    </w:p>
    <w:p>
      <w:pPr>
        <w:spacing w:line="360" w:lineRule="auto"/>
        <w:ind w:firstLine="560" w:firstLineChars="200"/>
        <w:rPr>
          <w:rFonts w:ascii="宋体" w:hAnsi="宋体" w:cs="宋体"/>
          <w:bCs/>
          <w:color w:val="000000"/>
          <w:sz w:val="28"/>
          <w:szCs w:val="28"/>
        </w:rPr>
      </w:pPr>
      <w:r>
        <w:rPr>
          <w:rFonts w:hint="eastAsia" w:ascii="宋体" w:hAnsi="宋体"/>
          <w:sz w:val="28"/>
          <w:szCs w:val="28"/>
        </w:rPr>
        <w:t>每学期开始，各个班级都要递交志愿服务申请表，被选中的优秀班级就是校内志愿者服务队。同学们穿着红色马甲，用两天半的时间穿梭于学校不同的学习工作岗位，如校园礼仪接待、卫生保洁、校园小电器维修、新生入学接待等等。</w:t>
      </w:r>
      <w:r>
        <w:rPr>
          <w:rFonts w:hint="eastAsia" w:ascii="宋体" w:hAnsi="宋体"/>
          <w:sz w:val="28"/>
          <w:szCs w:val="28"/>
          <w:lang w:eastAsia="zh-CN"/>
        </w:rPr>
        <w:t>同时，</w:t>
      </w:r>
      <w:r>
        <w:rPr>
          <w:rFonts w:hint="eastAsia" w:ascii="宋体" w:hAnsi="宋体"/>
          <w:sz w:val="28"/>
          <w:szCs w:val="28"/>
        </w:rPr>
        <w:t>丰富多彩的校外志愿者服务</w:t>
      </w:r>
      <w:r>
        <w:rPr>
          <w:rFonts w:hint="eastAsia" w:ascii="宋体" w:hAnsi="宋体" w:cs="宋体"/>
          <w:bCs/>
          <w:color w:val="000000"/>
          <w:sz w:val="28"/>
          <w:szCs w:val="28"/>
        </w:rPr>
        <w:t>更是奉献的大舞台。学生们走出校园，当义务交通劝导员，节水日、环保日宣传员；为县特殊学校提供各种文艺节目和手工制作培训；定期到敬老院陪伴老人聊天，进行义务服务和文艺表演；利用专业特长走进社区，免费为居民进行家电维修、讲解电脑日常保养以及相关的汽车保养知识宣传……在敬老院、棠湖公园、东升街道迎春桥社区等志愿者服务基地，每月都会见到成电校学子的身影。</w:t>
      </w:r>
    </w:p>
    <w:p>
      <w:pPr>
        <w:widowControl/>
        <w:spacing w:line="360" w:lineRule="auto"/>
        <w:ind w:firstLine="560" w:firstLineChars="200"/>
        <w:jc w:val="left"/>
        <w:rPr>
          <w:rFonts w:ascii="宋体" w:hAnsi="宋体" w:cs="宋体"/>
          <w:bCs/>
          <w:color w:val="000000"/>
          <w:sz w:val="28"/>
          <w:szCs w:val="28"/>
        </w:rPr>
      </w:pPr>
      <w:r>
        <w:rPr>
          <w:rFonts w:hint="eastAsia" w:ascii="宋体" w:hAnsi="宋体" w:cs="宋体"/>
          <w:bCs/>
          <w:color w:val="000000"/>
          <w:sz w:val="28"/>
          <w:szCs w:val="28"/>
        </w:rPr>
        <w:t>实践证明，“五化”德育模式中的“德育学分”是一种全新的竞争机制，是一种常态管理，长效管理和目标管理，是学校德育管理有形、有效的抓手，评价科学，管理有效。</w:t>
      </w:r>
      <w:bookmarkStart w:id="16" w:name="baidusnap1"/>
      <w:bookmarkEnd w:id="16"/>
      <w:r>
        <w:rPr>
          <w:rFonts w:hint="eastAsia" w:ascii="宋体" w:hAnsi="宋体" w:cs="宋体"/>
          <w:bCs/>
          <w:color w:val="000000"/>
          <w:sz w:val="28"/>
          <w:szCs w:val="28"/>
        </w:rPr>
        <w:t>“德育学分”使班级管理工作进入了一个全新的境界，开创了学校德育工作的新局面。</w:t>
      </w:r>
    </w:p>
    <w:p>
      <w:pPr>
        <w:spacing w:line="360" w:lineRule="auto"/>
        <w:ind w:firstLine="640" w:firstLineChars="200"/>
        <w:rPr>
          <w:rFonts w:ascii="宋体" w:hAnsi="宋体"/>
          <w:sz w:val="32"/>
          <w:szCs w:val="32"/>
        </w:rPr>
      </w:pPr>
      <w:r>
        <w:rPr>
          <w:rFonts w:hint="eastAsia" w:ascii="宋体" w:hAnsi="宋体"/>
          <w:sz w:val="32"/>
          <w:szCs w:val="32"/>
        </w:rPr>
        <w:t>（四）教育国际化工作持续推进。</w:t>
      </w:r>
    </w:p>
    <w:p>
      <w:pPr>
        <w:spacing w:line="360" w:lineRule="auto"/>
        <w:ind w:firstLine="560" w:firstLineChars="200"/>
        <w:rPr>
          <w:rFonts w:ascii="宋体" w:hAnsi="宋体" w:cs="宋体"/>
          <w:bCs/>
          <w:color w:val="000000"/>
          <w:sz w:val="28"/>
          <w:szCs w:val="28"/>
        </w:rPr>
      </w:pPr>
      <w:r>
        <w:rPr>
          <w:rFonts w:hint="eastAsia" w:ascii="宋体" w:hAnsi="宋体"/>
          <w:sz w:val="28"/>
          <w:szCs w:val="28"/>
        </w:rPr>
        <w:t>1、</w:t>
      </w:r>
      <w:r>
        <w:rPr>
          <w:rFonts w:hint="eastAsia" w:ascii="宋体" w:hAnsi="宋体" w:cs="宋体"/>
          <w:bCs/>
          <w:color w:val="000000"/>
          <w:sz w:val="28"/>
          <w:szCs w:val="28"/>
        </w:rPr>
        <w:t>秉承“纳百国缤纷，育工匠精神”的建设理念，以第三批</w:t>
      </w:r>
      <w:r>
        <w:rPr>
          <w:rFonts w:hint="eastAsia" w:ascii="宋体" w:hAnsi="宋体"/>
          <w:sz w:val="28"/>
          <w:szCs w:val="28"/>
        </w:rPr>
        <w:t>成都市教育国际化窗口学校建设任务为中心，</w:t>
      </w:r>
      <w:r>
        <w:rPr>
          <w:rFonts w:hint="eastAsia" w:ascii="宋体" w:hAnsi="宋体" w:cs="宋体"/>
          <w:bCs/>
          <w:color w:val="000000"/>
          <w:sz w:val="28"/>
          <w:szCs w:val="28"/>
        </w:rPr>
        <w:t>大力推进国际理解课题研究、学科渗透、主题活动及国际化文化建设，不断拓展国际视野，增进国际理解。</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2、探索人才培养新路径，搭建海外升学就业的桥梁。拓展中日合作项目，制定中日合作办学实施方案、推进日文国际班招生工作。2020年，2名学生通过语言测试顺利赴韩国高校留学。</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3、为进一步加强国际理解教育，2020年8月，申报成为教育部人文交流中心“中外人文交流特色学校”建设单位。</w:t>
      </w:r>
    </w:p>
    <w:p>
      <w:pPr>
        <w:spacing w:line="360" w:lineRule="auto"/>
        <w:ind w:firstLine="480" w:firstLineChars="150"/>
        <w:rPr>
          <w:rFonts w:ascii="宋体" w:hAnsi="宋体" w:cs="宋体"/>
          <w:bCs/>
          <w:color w:val="000000"/>
          <w:sz w:val="32"/>
          <w:szCs w:val="32"/>
        </w:rPr>
      </w:pPr>
      <w:r>
        <w:rPr>
          <w:rFonts w:hint="eastAsia" w:ascii="宋体" w:hAnsi="宋体" w:cs="宋体"/>
          <w:bCs/>
          <w:color w:val="000000"/>
          <w:sz w:val="32"/>
          <w:szCs w:val="32"/>
        </w:rPr>
        <w:t>（五）促进教师信息化教学水平不断提高。</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1、优化和改良信息化教学环境。学校不断完善数字化校园平台，开发各类应用网站系统，将信息技术渗透到学校的全面管理中。校园网络实现了双网全覆盖，无线网络已延伸至教室、实训室、学生寝室等。已建有智慧教室17间，网络多媒体教室75间。</w:t>
      </w:r>
      <w:r>
        <w:rPr>
          <w:rFonts w:ascii="宋体" w:hAnsi="宋体" w:cs="宋体"/>
          <w:bCs/>
          <w:color w:val="000000"/>
          <w:sz w:val="28"/>
          <w:szCs w:val="28"/>
        </w:rPr>
        <w:t>其中改造多媒体教室和实训室40间，云机房6间。</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2、按需确定培养内容。根据教师信息化运用的实际情况，开展信息化技术的培训，如“翻转课堂”、“微课程”等学习模式来更新教学理念，如通过“微课的制作工具”、“希沃助手、雨课堂的使用”等来提升教师信息化工具意识，来促进信息技术与学科的深度融合。</w:t>
      </w:r>
      <w:r>
        <w:rPr>
          <w:rFonts w:ascii="宋体" w:hAnsi="宋体" w:cs="宋体"/>
          <w:bCs/>
          <w:color w:val="000000"/>
          <w:sz w:val="28"/>
          <w:szCs w:val="28"/>
        </w:rPr>
        <w:t>加强了多媒体使用培训，教师现代教育技术水平不断提升。</w:t>
      </w:r>
    </w:p>
    <w:p>
      <w:pPr>
        <w:spacing w:line="360" w:lineRule="auto"/>
        <w:ind w:firstLine="560" w:firstLineChars="200"/>
        <w:rPr>
          <w:rFonts w:ascii="宋体" w:hAnsi="宋体" w:cs="宋体"/>
          <w:bCs/>
          <w:color w:val="000000"/>
          <w:sz w:val="28"/>
          <w:szCs w:val="28"/>
        </w:rPr>
      </w:pPr>
      <w:r>
        <w:rPr>
          <w:rFonts w:hint="eastAsia" w:ascii="宋体" w:hAnsi="宋体" w:cs="宋体"/>
          <w:bCs/>
          <w:color w:val="000000"/>
          <w:sz w:val="28"/>
          <w:szCs w:val="28"/>
        </w:rPr>
        <w:t>3、开展各种活动提高教师信息化水平。学校通过“智慧教室创新运用教学大赛”、“走近微课”、“创新杯信息化教学比赛”、“教师教学能力大赛”等赛课活动，促进教师实践反思，促进知能转化。</w:t>
      </w:r>
    </w:p>
    <w:p>
      <w:pPr>
        <w:spacing w:line="360" w:lineRule="auto"/>
        <w:ind w:firstLine="560" w:firstLineChars="200"/>
        <w:rPr>
          <w:rFonts w:ascii="宋体" w:hAnsi="宋体" w:cs="宋体"/>
          <w:color w:val="000000" w:themeColor="text1"/>
          <w:sz w:val="28"/>
          <w:szCs w:val="28"/>
        </w:rPr>
      </w:pPr>
      <w:r>
        <w:rPr>
          <w:rFonts w:hint="eastAsia" w:ascii="宋体" w:hAnsi="宋体" w:cs="宋体"/>
          <w:bCs/>
          <w:color w:val="000000"/>
          <w:sz w:val="28"/>
          <w:szCs w:val="28"/>
        </w:rPr>
        <w:t>学校已初步形成了由40人组成的信息化技术应用的种子教师团队，获得全国信息化大赛二等奖2人，省级三等奖1人。</w:t>
      </w:r>
    </w:p>
    <w:p>
      <w:pPr>
        <w:pStyle w:val="3"/>
        <w:spacing w:line="360" w:lineRule="auto"/>
        <w:ind w:left="567" w:leftChars="270"/>
      </w:pPr>
      <w:bookmarkStart w:id="17" w:name="_Toc61171665"/>
      <w:r>
        <w:rPr>
          <w:rFonts w:hint="eastAsia"/>
        </w:rPr>
        <w:t>三、教师培养培训</w:t>
      </w:r>
      <w:bookmarkEnd w:id="17"/>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教师是学校教育的第一资源，是学校核心竞争力的重要载体。学校在教师队伍建设中采用“顶层设计、专家引领、课题带动、分层发展、校本培养”的教师专业发展措施，锻炼和成长了一批优秀教师，提升了教师队伍整体素质。学校拥有四川省特级教师1人，市学科带头人1人，</w:t>
      </w:r>
      <w:r>
        <w:rPr>
          <w:rFonts w:hint="eastAsia" w:ascii="宋体" w:hAnsi="宋体" w:cs="宋体"/>
          <w:color w:val="000000"/>
          <w:sz w:val="28"/>
          <w:szCs w:val="28"/>
        </w:rPr>
        <w:t>市级优秀教师5人，市教坛新秀3人，</w:t>
      </w:r>
      <w:r>
        <w:rPr>
          <w:rFonts w:hint="eastAsia" w:ascii="宋体" w:hAnsi="宋体" w:cs="宋体"/>
          <w:kern w:val="0"/>
          <w:sz w:val="28"/>
          <w:szCs w:val="28"/>
        </w:rPr>
        <w:t>区学科带头人23人。</w:t>
      </w:r>
      <w:r>
        <w:rPr>
          <w:rFonts w:hint="eastAsia" w:ascii="宋体" w:hAnsi="宋体" w:cs="宋体"/>
          <w:color w:val="000000"/>
          <w:sz w:val="28"/>
          <w:szCs w:val="28"/>
        </w:rPr>
        <w:t>市教研中心组成员11人，区教研中心组成员17人。</w:t>
      </w:r>
      <w:r>
        <w:rPr>
          <w:rFonts w:hint="eastAsia" w:ascii="宋体" w:hAnsi="宋体" w:cs="宋体"/>
          <w:kern w:val="0"/>
          <w:sz w:val="28"/>
          <w:szCs w:val="28"/>
        </w:rPr>
        <w:t>成都市名师工作室1个，双流区名师工作室2个。成都市技能大师电子设备装接工工作室领衔人1人，成都市技术能手1人，双流工匠6人。教师获得的教科研成果如下图表8、表9。</w:t>
      </w:r>
    </w:p>
    <w:p>
      <w:pPr>
        <w:widowControl/>
        <w:spacing w:line="360" w:lineRule="auto"/>
        <w:ind w:right="-105" w:rightChars="-50" w:firstLine="420" w:firstLineChars="200"/>
        <w:jc w:val="center"/>
        <w:rPr>
          <w:rFonts w:asciiTheme="minorEastAsia" w:hAnsiTheme="minorEastAsia" w:eastAsiaTheme="minorEastAsia"/>
          <w:bCs/>
          <w:szCs w:val="21"/>
        </w:rPr>
      </w:pPr>
      <w:r>
        <w:rPr>
          <w:rFonts w:hint="eastAsia" w:asciiTheme="minorEastAsia" w:hAnsiTheme="minorEastAsia" w:eastAsiaTheme="minorEastAsia"/>
          <w:bCs/>
          <w:szCs w:val="21"/>
        </w:rPr>
        <w:t>表8   教师进修培训、企业实践锻炼对比表</w:t>
      </w:r>
    </w:p>
    <w:tbl>
      <w:tblPr>
        <w:tblStyle w:val="21"/>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126"/>
        <w:gridCol w:w="1843"/>
        <w:gridCol w:w="181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36"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序号</w:t>
            </w:r>
          </w:p>
        </w:tc>
        <w:tc>
          <w:tcPr>
            <w:tcW w:w="2126"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培训方式/项目</w:t>
            </w:r>
          </w:p>
        </w:tc>
        <w:tc>
          <w:tcPr>
            <w:tcW w:w="1843"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2019-2020学年度（人次）</w:t>
            </w:r>
          </w:p>
        </w:tc>
        <w:tc>
          <w:tcPr>
            <w:tcW w:w="1812"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2018-2019学年度（人次）</w:t>
            </w:r>
          </w:p>
        </w:tc>
        <w:tc>
          <w:tcPr>
            <w:tcW w:w="1843"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与上年度相比</w:t>
            </w:r>
          </w:p>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县级培训</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市级培训</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224</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224</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3</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省级培训</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4</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国家培训</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8</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5</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国外培训</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6</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境外培训</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7</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企业实践</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168</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161</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3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8</w:t>
            </w:r>
          </w:p>
        </w:tc>
        <w:tc>
          <w:tcPr>
            <w:tcW w:w="2126"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攻读学位</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812"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w:t>
            </w:r>
          </w:p>
        </w:tc>
        <w:tc>
          <w:tcPr>
            <w:tcW w:w="1843" w:type="dxa"/>
          </w:tcPr>
          <w:p>
            <w:pPr>
              <w:widowControl/>
              <w:spacing w:line="360" w:lineRule="auto"/>
              <w:jc w:val="center"/>
              <w:textAlignment w:val="top"/>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w:t>
            </w:r>
          </w:p>
        </w:tc>
      </w:tr>
    </w:tbl>
    <w:p>
      <w:pPr>
        <w:widowControl/>
        <w:spacing w:line="360" w:lineRule="auto"/>
        <w:ind w:right="-105" w:rightChars="-50" w:firstLine="560" w:firstLineChars="200"/>
        <w:jc w:val="center"/>
        <w:rPr>
          <w:rFonts w:ascii="宋体" w:hAnsi="宋体" w:cs="宋体"/>
          <w:kern w:val="0"/>
          <w:sz w:val="28"/>
          <w:szCs w:val="28"/>
        </w:rPr>
      </w:pPr>
    </w:p>
    <w:p>
      <w:pPr>
        <w:widowControl/>
        <w:spacing w:line="360" w:lineRule="auto"/>
        <w:ind w:right="-105" w:rightChars="-50" w:firstLine="1680" w:firstLineChars="800"/>
        <w:rPr>
          <w:rFonts w:asciiTheme="minorEastAsia" w:hAnsiTheme="minorEastAsia" w:eastAsiaTheme="minorEastAsia"/>
          <w:bCs/>
          <w:szCs w:val="21"/>
        </w:rPr>
      </w:pPr>
      <w:r>
        <w:rPr>
          <w:rFonts w:hint="eastAsia" w:asciiTheme="minorEastAsia" w:hAnsiTheme="minorEastAsia" w:eastAsiaTheme="minorEastAsia"/>
          <w:bCs/>
          <w:szCs w:val="21"/>
        </w:rPr>
        <w:t>表9  教师教科研成果对比表</w:t>
      </w:r>
    </w:p>
    <w:tbl>
      <w:tblPr>
        <w:tblStyle w:val="2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85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序号</w:t>
            </w:r>
          </w:p>
        </w:tc>
        <w:tc>
          <w:tcPr>
            <w:tcW w:w="2552" w:type="dxa"/>
            <w:gridSpan w:val="2"/>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w:t>
            </w:r>
          </w:p>
        </w:tc>
        <w:tc>
          <w:tcPr>
            <w:tcW w:w="1701"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2019-2020</w:t>
            </w:r>
          </w:p>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学年度（个）</w:t>
            </w:r>
          </w:p>
        </w:tc>
        <w:tc>
          <w:tcPr>
            <w:tcW w:w="1701"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2018-2019</w:t>
            </w:r>
          </w:p>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学年度（个）</w:t>
            </w:r>
          </w:p>
        </w:tc>
        <w:tc>
          <w:tcPr>
            <w:tcW w:w="1701"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与上年度相比</w:t>
            </w:r>
          </w:p>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w:t>
            </w:r>
          </w:p>
        </w:tc>
        <w:tc>
          <w:tcPr>
            <w:tcW w:w="1701" w:type="dxa"/>
            <w:vMerge w:val="restart"/>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在研课题</w:t>
            </w: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国家级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w:t>
            </w:r>
          </w:p>
        </w:tc>
        <w:tc>
          <w:tcPr>
            <w:tcW w:w="1701" w:type="dxa"/>
            <w:vMerge w:val="continue"/>
            <w:vAlign w:val="center"/>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省级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3</w:t>
            </w:r>
          </w:p>
        </w:tc>
        <w:tc>
          <w:tcPr>
            <w:tcW w:w="1701" w:type="dxa"/>
            <w:vMerge w:val="continue"/>
            <w:vAlign w:val="center"/>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市级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4</w:t>
            </w:r>
          </w:p>
        </w:tc>
        <w:tc>
          <w:tcPr>
            <w:tcW w:w="1701" w:type="dxa"/>
            <w:vMerge w:val="continue"/>
            <w:vAlign w:val="center"/>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区级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5</w:t>
            </w:r>
          </w:p>
        </w:tc>
        <w:tc>
          <w:tcPr>
            <w:tcW w:w="1701" w:type="dxa"/>
            <w:vMerge w:val="continue"/>
            <w:vAlign w:val="center"/>
          </w:tcPr>
          <w:p>
            <w:pPr>
              <w:widowControl/>
              <w:spacing w:line="360" w:lineRule="auto"/>
              <w:ind w:right="-105" w:rightChars="-50"/>
              <w:jc w:val="center"/>
              <w:rPr>
                <w:rFonts w:cs="宋体" w:asciiTheme="minorEastAsia" w:hAnsiTheme="minorEastAsia" w:eastAsiaTheme="minorEastAsia"/>
                <w:szCs w:val="21"/>
              </w:rPr>
            </w:pPr>
          </w:p>
        </w:tc>
        <w:tc>
          <w:tcPr>
            <w:tcW w:w="851"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校级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6</w:t>
            </w:r>
          </w:p>
        </w:tc>
        <w:tc>
          <w:tcPr>
            <w:tcW w:w="1701" w:type="dxa"/>
            <w:vMerge w:val="restart"/>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发表或获奖论文</w:t>
            </w:r>
          </w:p>
        </w:tc>
        <w:tc>
          <w:tcPr>
            <w:tcW w:w="851"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国家级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11</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6</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7</w:t>
            </w:r>
          </w:p>
        </w:tc>
        <w:tc>
          <w:tcPr>
            <w:tcW w:w="1701" w:type="dxa"/>
            <w:vMerge w:val="continue"/>
            <w:vAlign w:val="center"/>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省级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7</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8</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8</w:t>
            </w:r>
          </w:p>
        </w:tc>
        <w:tc>
          <w:tcPr>
            <w:tcW w:w="1701" w:type="dxa"/>
            <w:vMerge w:val="continue"/>
            <w:vAlign w:val="center"/>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市级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21</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36</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9</w:t>
            </w:r>
          </w:p>
        </w:tc>
        <w:tc>
          <w:tcPr>
            <w:tcW w:w="1701" w:type="dxa"/>
            <w:vMerge w:val="restart"/>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教师赛课</w:t>
            </w:r>
          </w:p>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/技能大赛</w:t>
            </w:r>
          </w:p>
        </w:tc>
        <w:tc>
          <w:tcPr>
            <w:tcW w:w="851" w:type="dxa"/>
            <w:vAlign w:val="center"/>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国家级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4</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6</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10</w:t>
            </w:r>
          </w:p>
        </w:tc>
        <w:tc>
          <w:tcPr>
            <w:tcW w:w="1701" w:type="dxa"/>
            <w:vMerge w:val="continue"/>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省级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7</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4</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11</w:t>
            </w:r>
          </w:p>
        </w:tc>
        <w:tc>
          <w:tcPr>
            <w:tcW w:w="1701" w:type="dxa"/>
            <w:vMerge w:val="continue"/>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市级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27</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53</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12</w:t>
            </w:r>
          </w:p>
        </w:tc>
        <w:tc>
          <w:tcPr>
            <w:tcW w:w="1701" w:type="dxa"/>
            <w:vMerge w:val="continue"/>
          </w:tcPr>
          <w:p>
            <w:pPr>
              <w:widowControl/>
              <w:spacing w:line="360" w:lineRule="auto"/>
              <w:ind w:right="-105" w:rightChars="-50"/>
              <w:jc w:val="center"/>
              <w:rPr>
                <w:rFonts w:cs="宋体" w:asciiTheme="minorEastAsia" w:hAnsiTheme="minorEastAsia" w:eastAsiaTheme="minorEastAsia"/>
                <w:szCs w:val="21"/>
              </w:rPr>
            </w:pP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区级</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45</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39</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13</w:t>
            </w:r>
          </w:p>
        </w:tc>
        <w:tc>
          <w:tcPr>
            <w:tcW w:w="170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主（参）编教材</w:t>
            </w:r>
          </w:p>
        </w:tc>
        <w:tc>
          <w:tcPr>
            <w:tcW w:w="851" w:type="dxa"/>
          </w:tcPr>
          <w:p>
            <w:pPr>
              <w:widowControl/>
              <w:spacing w:line="360" w:lineRule="auto"/>
              <w:ind w:right="-105" w:rightChars="-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教材</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2</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3</w:t>
            </w:r>
          </w:p>
        </w:tc>
        <w:tc>
          <w:tcPr>
            <w:tcW w:w="1701" w:type="dxa"/>
            <w:vAlign w:val="center"/>
          </w:tcPr>
          <w:p>
            <w:pPr>
              <w:widowControl/>
              <w:spacing w:line="360" w:lineRule="auto"/>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rPr>
              <w:t>-1</w:t>
            </w:r>
          </w:p>
        </w:tc>
      </w:tr>
    </w:tbl>
    <w:p>
      <w:pPr>
        <w:pStyle w:val="3"/>
        <w:spacing w:line="360" w:lineRule="auto"/>
        <w:ind w:left="567" w:leftChars="270"/>
      </w:pPr>
      <w:bookmarkStart w:id="18" w:name="_Toc61171666"/>
      <w:r>
        <w:rPr>
          <w:rFonts w:hint="eastAsia"/>
        </w:rPr>
        <w:t>四、规范管理情况</w:t>
      </w:r>
      <w:bookmarkEnd w:id="18"/>
    </w:p>
    <w:p>
      <w:pPr>
        <w:spacing w:line="360" w:lineRule="auto"/>
        <w:ind w:firstLine="560" w:firstLineChars="200"/>
        <w:rPr>
          <w:rFonts w:ascii="宋体" w:hAnsi="宋体"/>
          <w:sz w:val="28"/>
          <w:szCs w:val="28"/>
        </w:rPr>
      </w:pPr>
      <w:r>
        <w:rPr>
          <w:rFonts w:hint="eastAsia" w:ascii="宋体" w:hAnsi="宋体"/>
          <w:sz w:val="28"/>
          <w:szCs w:val="28"/>
        </w:rPr>
        <w:t>（一） 教学管理</w:t>
      </w:r>
    </w:p>
    <w:p>
      <w:pPr>
        <w:spacing w:line="360" w:lineRule="auto"/>
        <w:ind w:firstLine="560" w:firstLineChars="200"/>
        <w:rPr>
          <w:sz w:val="28"/>
          <w:szCs w:val="28"/>
        </w:rPr>
      </w:pPr>
      <w:r>
        <w:rPr>
          <w:rFonts w:hint="eastAsia"/>
          <w:sz w:val="28"/>
          <w:szCs w:val="28"/>
        </w:rPr>
        <w:t>1、制度管理。从实际出发制定了“成都电子信息学校教学事故认定办法”，牵头对“课时管理办法进行修订；”</w:t>
      </w:r>
    </w:p>
    <w:p>
      <w:pPr>
        <w:spacing w:line="360" w:lineRule="auto"/>
        <w:ind w:firstLine="560" w:firstLineChars="200"/>
        <w:rPr>
          <w:sz w:val="28"/>
          <w:szCs w:val="28"/>
        </w:rPr>
      </w:pPr>
      <w:r>
        <w:rPr>
          <w:rFonts w:hint="eastAsia"/>
          <w:sz w:val="28"/>
          <w:szCs w:val="28"/>
        </w:rPr>
        <w:t>2、人员管理。日常工作中严格比照制度规范管理师生教学行为，对于在教学过程中出现违反教学管理条例的老师进行谈话，对情节严重的则交由教学工作考核领导小组进行约谈。</w:t>
      </w:r>
    </w:p>
    <w:p>
      <w:pPr>
        <w:widowControl/>
        <w:spacing w:line="360" w:lineRule="auto"/>
        <w:ind w:firstLine="560" w:firstLineChars="200"/>
        <w:jc w:val="left"/>
        <w:rPr>
          <w:rFonts w:ascii="宋体" w:hAnsi="宋体"/>
          <w:sz w:val="28"/>
          <w:szCs w:val="28"/>
        </w:rPr>
      </w:pPr>
      <w:r>
        <w:rPr>
          <w:rFonts w:hint="eastAsia"/>
          <w:sz w:val="28"/>
          <w:szCs w:val="28"/>
        </w:rPr>
        <w:t>3、教学</w:t>
      </w:r>
      <w:r>
        <w:rPr>
          <w:sz w:val="28"/>
          <w:szCs w:val="28"/>
        </w:rPr>
        <w:t>管理。</w:t>
      </w:r>
      <w:r>
        <w:rPr>
          <w:rFonts w:hint="eastAsia"/>
          <w:sz w:val="28"/>
          <w:szCs w:val="28"/>
        </w:rPr>
        <w:t>学校认真开展教学诊改工作，从细节入手加强教学质量监控。</w:t>
      </w:r>
      <w:r>
        <w:rPr>
          <w:sz w:val="28"/>
          <w:szCs w:val="28"/>
        </w:rPr>
        <w:t>在“公共基础课程+专业课程+素养课程”的课程体系</w:t>
      </w:r>
      <w:r>
        <w:rPr>
          <w:rFonts w:hint="eastAsia"/>
          <w:sz w:val="28"/>
          <w:szCs w:val="28"/>
        </w:rPr>
        <w:t>下精心组织教学工作</w:t>
      </w:r>
      <w:r>
        <w:rPr>
          <w:sz w:val="28"/>
          <w:szCs w:val="28"/>
        </w:rPr>
        <w:t>。各专业开齐开足公共基础课程和匹配的专业课程，其中：</w:t>
      </w:r>
      <w:r>
        <w:rPr>
          <w:rFonts w:hint="eastAsia"/>
          <w:sz w:val="28"/>
          <w:szCs w:val="28"/>
        </w:rPr>
        <w:t>思想政治课程每学期不低于</w:t>
      </w:r>
      <w:r>
        <w:rPr>
          <w:sz w:val="28"/>
          <w:szCs w:val="28"/>
        </w:rPr>
        <w:t>2</w:t>
      </w:r>
      <w:r>
        <w:rPr>
          <w:rFonts w:hint="eastAsia"/>
          <w:sz w:val="28"/>
          <w:szCs w:val="28"/>
        </w:rPr>
        <w:t>课时</w:t>
      </w:r>
      <w:r>
        <w:rPr>
          <w:sz w:val="28"/>
          <w:szCs w:val="28"/>
        </w:rPr>
        <w:t>。</w:t>
      </w:r>
      <w:r>
        <w:rPr>
          <w:rFonts w:hint="eastAsia"/>
          <w:sz w:val="28"/>
          <w:szCs w:val="28"/>
        </w:rPr>
        <w:t>教务处从宏观层面进行监督和检查，根据中职培养目标和标准制定办学及专业评估标准，在日常教学中有重点的开展教学巡视工作，主管领导及巡视员通过听课、座谈教师及学生、检查备课资料等形式，有针对性的记录巡视中存在的教学问题，并定期开展教研活动反思整改，保证教学质量及教学任务的监督和完成。学校内部系统建立完善的管理规范体系，以保证教学工作有序进行及教学质量的提高，教学工作是全员参与，并且全程参与的活动，因此教学过程的监控尤为重要，通过听课、教学检查、教学督导、学生评教、教师评学、考试等实现监控目的，全程跟踪，重视意见的反馈并整改。</w:t>
      </w:r>
    </w:p>
    <w:p>
      <w:pPr>
        <w:spacing w:line="360" w:lineRule="auto"/>
        <w:ind w:firstLine="560" w:firstLineChars="200"/>
        <w:rPr>
          <w:rFonts w:ascii="宋体" w:hAnsi="宋体"/>
          <w:sz w:val="28"/>
          <w:szCs w:val="28"/>
        </w:rPr>
      </w:pPr>
      <w:r>
        <w:rPr>
          <w:rFonts w:hint="eastAsia" w:ascii="宋体" w:hAnsi="宋体"/>
          <w:sz w:val="28"/>
          <w:szCs w:val="28"/>
        </w:rPr>
        <w:t>（二）学生管理</w:t>
      </w:r>
    </w:p>
    <w:p>
      <w:pPr>
        <w:spacing w:line="360" w:lineRule="auto"/>
        <w:ind w:firstLine="560" w:firstLineChars="200"/>
        <w:rPr>
          <w:rFonts w:ascii="宋体" w:hAnsi="宋体"/>
          <w:sz w:val="28"/>
          <w:szCs w:val="28"/>
        </w:rPr>
      </w:pPr>
      <w:r>
        <w:rPr>
          <w:rFonts w:ascii="宋体" w:hAnsi="宋体"/>
          <w:sz w:val="28"/>
          <w:szCs w:val="28"/>
        </w:rPr>
        <w:t>实行学校、专业部、班级对学生的三级管理模式，“全员育人”、“一岗双责”的管理理念，以素养教育为载体，以志愿者活动为抓手，以经典诵读“炼”精神、7S管理“炼”意识、“六个六”好习惯“炼”行为，全面提升学生综合素质。</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（三）规范实训室、图书室管理</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各功能室均制定了详细的管理条例和操作流程，制度统一上墙，采购物资分送到功能室后由专职管理员负责做好物资数量收发记录，定期开展财产清查，做到账实相符。图书室设专职管理员2名，负责图书收、发、借、还、书款核算等工作，课间开放图书室供师生借阅，为营造书香校园提供条件。</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lang w:eastAsia="zh-CN"/>
        </w:rPr>
        <w:t>（四）</w:t>
      </w:r>
      <w:r>
        <w:rPr>
          <w:rFonts w:hint="eastAsia" w:ascii="宋体" w:hAnsi="宋体"/>
          <w:sz w:val="28"/>
          <w:szCs w:val="28"/>
        </w:rPr>
        <w:t>财务及后勤管理</w:t>
      </w:r>
    </w:p>
    <w:p>
      <w:pPr>
        <w:widowControl/>
        <w:spacing w:line="360" w:lineRule="auto"/>
        <w:ind w:firstLine="560" w:firstLineChars="200"/>
        <w:jc w:val="left"/>
        <w:rPr>
          <w:rFonts w:hint="eastAsia" w:ascii="宋体" w:hAnsi="宋体" w:eastAsia="宋体"/>
          <w:sz w:val="28"/>
          <w:szCs w:val="28"/>
          <w:lang w:eastAsia="zh-CN"/>
        </w:rPr>
      </w:pPr>
      <w:r>
        <w:rPr>
          <w:rFonts w:hint="eastAsia" w:ascii="宋体" w:hAnsi="宋体"/>
          <w:sz w:val="28"/>
          <w:szCs w:val="28"/>
        </w:rPr>
        <w:t>1、严格执行各项财务规章制度，积极实行校务公开</w:t>
      </w:r>
      <w:r>
        <w:rPr>
          <w:rFonts w:hint="eastAsia" w:ascii="宋体" w:hAnsi="宋体"/>
          <w:sz w:val="28"/>
          <w:szCs w:val="28"/>
          <w:lang w:eastAsia="zh-CN"/>
        </w:rPr>
        <w:t>。</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rPr>
        <w:t>学校严格执行各项财务规章制度，贯彻厉行节约、科学办学方针，坚持公平、公开、透明原则。学校成立了财务内审工作小组，内审工作小组成员由学校行政会及校长办公会讨论产生。积极实行校务公开制度，每年由财务内审小组对学校财务工作进行监督和内部审计，财务报表科目设置合理，并由校长对学校财务制度、学校预算的执行、经费收支情况等财务工作向全校教职工作报告。</w:t>
      </w:r>
    </w:p>
    <w:p>
      <w:pPr>
        <w:widowControl/>
        <w:spacing w:line="360" w:lineRule="auto"/>
        <w:ind w:firstLine="560" w:firstLineChars="200"/>
        <w:jc w:val="left"/>
        <w:rPr>
          <w:rFonts w:hint="eastAsia" w:ascii="宋体" w:hAnsi="宋体" w:eastAsia="宋体"/>
          <w:sz w:val="28"/>
          <w:szCs w:val="28"/>
          <w:lang w:eastAsia="zh-CN"/>
        </w:rPr>
      </w:pPr>
      <w:r>
        <w:rPr>
          <w:rFonts w:hint="eastAsia" w:ascii="宋体" w:hAnsi="宋体"/>
          <w:sz w:val="28"/>
          <w:szCs w:val="28"/>
        </w:rPr>
        <w:t>2、经费管理严格执行预决算制</w:t>
      </w:r>
      <w:r>
        <w:rPr>
          <w:rFonts w:hint="eastAsia" w:ascii="宋体" w:hAnsi="宋体"/>
          <w:sz w:val="28"/>
          <w:szCs w:val="28"/>
          <w:lang w:eastAsia="zh-CN"/>
        </w:rPr>
        <w:t>。</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rPr>
        <w:t>学校经费严格执行预决算，每年初由学校各职能科室提出支出预算，经校长办公会审议通过后上报。始终坚持勤俭、科学办学的观念，杜绝浪费，合理规范支出各项经费，提高资金使用效益。</w:t>
      </w:r>
    </w:p>
    <w:p>
      <w:pPr>
        <w:widowControl/>
        <w:spacing w:line="360" w:lineRule="auto"/>
        <w:ind w:firstLine="560" w:firstLineChars="200"/>
        <w:jc w:val="left"/>
        <w:rPr>
          <w:rFonts w:hint="eastAsia" w:ascii="宋体" w:hAnsi="宋体" w:eastAsia="宋体"/>
          <w:sz w:val="28"/>
          <w:szCs w:val="28"/>
          <w:lang w:eastAsia="zh-CN"/>
        </w:rPr>
      </w:pPr>
      <w:r>
        <w:rPr>
          <w:rFonts w:hint="eastAsia" w:ascii="宋体" w:hAnsi="宋体"/>
          <w:sz w:val="28"/>
          <w:szCs w:val="28"/>
        </w:rPr>
        <w:t>3、建立健全内控机制</w:t>
      </w:r>
      <w:r>
        <w:rPr>
          <w:rFonts w:hint="eastAsia" w:ascii="宋体" w:hAnsi="宋体"/>
          <w:sz w:val="28"/>
          <w:szCs w:val="28"/>
          <w:lang w:eastAsia="zh-CN"/>
        </w:rPr>
        <w:t>。</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rPr>
        <w:t>学校财务工作实行钱、帐、印章分管制度。学校财务工作人员严格遵守《会计基础工作规范》及双教函〔2020〕66号 成都市双流区教育局关于印发《关于进一步加强双流区公办学校（单位）资金支付前复核性审查的实施办法》的通知等规定开展相关业务。同时，注重资金的管理监督，建立健全了现金和银行存款的内部管理牵制制度，堵塞各种漏洞，确保资金的安全、完整。按照上级部门的相关要求并结合学校实际，设置了两名报账员，一名负责现金收支，一名负责金财大平台转账业务及数据报送，学校记账由区教育局教育核算支付中心统一记账。</w:t>
      </w:r>
    </w:p>
    <w:p>
      <w:pPr>
        <w:widowControl/>
        <w:spacing w:line="360" w:lineRule="auto"/>
        <w:ind w:firstLine="560" w:firstLineChars="200"/>
        <w:jc w:val="left"/>
        <w:rPr>
          <w:rFonts w:hint="eastAsia" w:ascii="宋体" w:hAnsi="宋体" w:eastAsia="宋体"/>
          <w:sz w:val="28"/>
          <w:szCs w:val="28"/>
          <w:lang w:eastAsia="zh-CN"/>
        </w:rPr>
      </w:pPr>
      <w:r>
        <w:rPr>
          <w:rFonts w:hint="eastAsia" w:ascii="宋体" w:hAnsi="宋体"/>
          <w:sz w:val="28"/>
          <w:szCs w:val="28"/>
        </w:rPr>
        <w:t>4、严格资金管理，经费支出规范、合理、科学</w:t>
      </w:r>
      <w:r>
        <w:rPr>
          <w:rFonts w:hint="eastAsia" w:ascii="宋体" w:hAnsi="宋体"/>
          <w:sz w:val="28"/>
          <w:szCs w:val="28"/>
          <w:lang w:eastAsia="zh-CN"/>
        </w:rPr>
        <w:t>。</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rPr>
        <w:t>学校经费支出审批规范，经费采取逐级审批原则。所有报账由经办人签字，相关科室负责人、分管副校长审核，再报校长审批。5万元以上的重大支出项目必须经学校校长办公会审批通过，然后才能实施。</w:t>
      </w:r>
    </w:p>
    <w:p>
      <w:pPr>
        <w:widowControl/>
        <w:spacing w:line="360" w:lineRule="auto"/>
        <w:ind w:firstLine="560" w:firstLineChars="200"/>
        <w:jc w:val="left"/>
        <w:rPr>
          <w:rFonts w:ascii="宋体" w:hAnsi="宋体"/>
          <w:sz w:val="28"/>
          <w:szCs w:val="28"/>
        </w:rPr>
      </w:pPr>
      <w:r>
        <w:rPr>
          <w:rFonts w:hint="eastAsia" w:ascii="宋体" w:hAnsi="宋体"/>
          <w:sz w:val="28"/>
          <w:szCs w:val="28"/>
          <w:lang w:eastAsia="zh-CN"/>
        </w:rPr>
        <w:t>（五）</w:t>
      </w:r>
      <w:r>
        <w:rPr>
          <w:rFonts w:hint="eastAsia" w:ascii="宋体" w:hAnsi="宋体"/>
          <w:sz w:val="28"/>
          <w:szCs w:val="28"/>
        </w:rPr>
        <w:t>安全管理</w:t>
      </w:r>
    </w:p>
    <w:p>
      <w:pPr>
        <w:widowControl/>
        <w:spacing w:line="360" w:lineRule="auto"/>
        <w:ind w:firstLine="560" w:firstLineChars="200"/>
        <w:jc w:val="left"/>
        <w:rPr>
          <w:rFonts w:ascii="宋体" w:hAnsi="宋体"/>
          <w:sz w:val="28"/>
          <w:szCs w:val="28"/>
        </w:rPr>
      </w:pPr>
      <w:r>
        <w:rPr>
          <w:rFonts w:hint="eastAsia" w:ascii="宋体" w:hAnsi="宋体"/>
          <w:sz w:val="28"/>
          <w:szCs w:val="28"/>
        </w:rPr>
        <w:t>1、规范了安全工作管理台账。规范的台账建设，促进了安全工作的规范化、常态化、精细化、高效化。</w:t>
      </w:r>
    </w:p>
    <w:p>
      <w:pPr>
        <w:widowControl/>
        <w:spacing w:line="360" w:lineRule="auto"/>
        <w:ind w:firstLine="560" w:firstLineChars="200"/>
        <w:jc w:val="left"/>
        <w:rPr>
          <w:rFonts w:ascii="宋体" w:hAnsi="宋体"/>
          <w:sz w:val="28"/>
          <w:szCs w:val="28"/>
        </w:rPr>
      </w:pPr>
      <w:r>
        <w:rPr>
          <w:rFonts w:hint="eastAsia" w:ascii="宋体" w:hAnsi="宋体"/>
          <w:sz w:val="28"/>
          <w:szCs w:val="28"/>
        </w:rPr>
        <w:t>2、规范了门卫管理。门卫的规范管理，促进了管理水平、服务水平的大幅提升，树立了良好的保安形象和学校形象。</w:t>
      </w:r>
    </w:p>
    <w:p>
      <w:pPr>
        <w:widowControl/>
        <w:spacing w:line="360" w:lineRule="auto"/>
        <w:ind w:firstLine="560" w:firstLineChars="200"/>
        <w:jc w:val="left"/>
        <w:rPr>
          <w:rFonts w:ascii="宋体" w:hAnsi="宋体"/>
          <w:sz w:val="28"/>
          <w:szCs w:val="28"/>
        </w:rPr>
      </w:pPr>
      <w:r>
        <w:rPr>
          <w:rFonts w:hint="eastAsia" w:ascii="宋体" w:hAnsi="宋体"/>
          <w:sz w:val="28"/>
          <w:szCs w:val="28"/>
        </w:rPr>
        <w:t>3、规范了学生进出校门管理。如今，学生每天早、中、晚进出校门均凭卡通行，有序有礼，体现了良好的文明素养。</w:t>
      </w:r>
    </w:p>
    <w:p>
      <w:pPr>
        <w:widowControl/>
        <w:spacing w:line="360" w:lineRule="auto"/>
        <w:ind w:firstLine="560" w:firstLineChars="200"/>
        <w:jc w:val="left"/>
        <w:rPr>
          <w:rFonts w:ascii="宋体" w:hAnsi="宋体"/>
          <w:sz w:val="28"/>
          <w:szCs w:val="28"/>
        </w:rPr>
      </w:pPr>
      <w:r>
        <w:rPr>
          <w:rFonts w:hint="eastAsia" w:ascii="宋体" w:hAnsi="宋体"/>
          <w:sz w:val="28"/>
          <w:szCs w:val="28"/>
        </w:rPr>
        <w:t>4、规范了学生宿舍管理。完善了学生宿舍考评细则，管理有序，宿舍规范整洁，学生起居文明。</w:t>
      </w:r>
    </w:p>
    <w:p>
      <w:pPr>
        <w:widowControl/>
        <w:spacing w:line="360" w:lineRule="auto"/>
        <w:ind w:firstLine="560" w:firstLineChars="200"/>
        <w:jc w:val="left"/>
        <w:rPr>
          <w:rFonts w:ascii="宋体" w:hAnsi="宋体"/>
          <w:sz w:val="28"/>
          <w:szCs w:val="28"/>
        </w:rPr>
      </w:pPr>
      <w:r>
        <w:rPr>
          <w:rFonts w:hint="eastAsia" w:ascii="宋体" w:hAnsi="宋体"/>
          <w:sz w:val="28"/>
          <w:szCs w:val="28"/>
        </w:rPr>
        <w:t>5、规范了师生及家长的安全、法制、健康卫生的宣传教育及培训等工作。</w:t>
      </w:r>
    </w:p>
    <w:p>
      <w:pPr>
        <w:widowControl/>
        <w:spacing w:line="360" w:lineRule="auto"/>
        <w:ind w:firstLine="560" w:firstLineChars="200"/>
        <w:jc w:val="left"/>
        <w:rPr>
          <w:rFonts w:ascii="宋体" w:hAnsi="宋体"/>
          <w:sz w:val="28"/>
          <w:szCs w:val="28"/>
        </w:rPr>
      </w:pPr>
      <w:r>
        <w:rPr>
          <w:rFonts w:hint="eastAsia" w:ascii="宋体" w:hAnsi="宋体"/>
          <w:sz w:val="28"/>
          <w:szCs w:val="28"/>
        </w:rPr>
        <w:t>6、规范了安全的检查整改及记录等工作。</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rPr>
        <w:t>7、规范了安全信息的报送和校园网的“安全在线”工作。</w:t>
      </w:r>
      <w:r>
        <w:rPr>
          <w:rFonts w:hint="eastAsia" w:ascii="宋体" w:hAnsi="宋体"/>
          <w:sz w:val="28"/>
          <w:szCs w:val="28"/>
          <w:lang w:eastAsia="zh-CN"/>
        </w:rPr>
        <w:t>本学年，</w:t>
      </w:r>
      <w:r>
        <w:rPr>
          <w:rFonts w:hint="eastAsia" w:ascii="宋体" w:hAnsi="宋体"/>
          <w:sz w:val="28"/>
          <w:szCs w:val="28"/>
        </w:rPr>
        <w:t>撰写工作简报</w:t>
      </w:r>
      <w:r>
        <w:rPr>
          <w:rFonts w:hint="eastAsia" w:ascii="宋体" w:hAnsi="宋体"/>
          <w:sz w:val="28"/>
          <w:szCs w:val="28"/>
          <w:lang w:val="en-US" w:eastAsia="zh-CN"/>
        </w:rPr>
        <w:t>50</w:t>
      </w:r>
      <w:r>
        <w:rPr>
          <w:rFonts w:hint="eastAsia" w:ascii="宋体" w:hAnsi="宋体"/>
          <w:sz w:val="28"/>
          <w:szCs w:val="28"/>
        </w:rPr>
        <w:t>多期，安全、法制、健康等各类信息报道、上传及时。</w:t>
      </w:r>
    </w:p>
    <w:p>
      <w:pPr>
        <w:widowControl/>
        <w:spacing w:line="360" w:lineRule="auto"/>
        <w:ind w:firstLine="560" w:firstLineChars="200"/>
        <w:jc w:val="left"/>
        <w:rPr>
          <w:rFonts w:hint="eastAsia" w:ascii="宋体" w:hAnsi="宋体"/>
          <w:sz w:val="28"/>
          <w:szCs w:val="28"/>
        </w:rPr>
      </w:pPr>
      <w:r>
        <w:rPr>
          <w:rFonts w:hint="eastAsia" w:ascii="宋体" w:hAnsi="宋体"/>
          <w:sz w:val="28"/>
          <w:szCs w:val="28"/>
          <w:lang w:val="en-US" w:eastAsia="zh-CN"/>
        </w:rPr>
        <w:t>8、精准防控、强化管理，严格落实上级防疫防控政策，确保校园平安和师生安全，在全校师生的共同努力下，未出现一例确诊或疑似病例。</w:t>
      </w:r>
    </w:p>
    <w:p>
      <w:pPr>
        <w:spacing w:line="360" w:lineRule="auto"/>
        <w:ind w:firstLine="280" w:firstLineChars="100"/>
        <w:rPr>
          <w:rFonts w:ascii="宋体" w:hAnsi="宋体" w:cs="宋体"/>
          <w:sz w:val="28"/>
          <w:szCs w:val="28"/>
        </w:rPr>
      </w:pPr>
      <w:r>
        <w:rPr>
          <w:rFonts w:hint="eastAsia" w:ascii="宋体" w:hAnsi="宋体" w:cs="宋体"/>
          <w:sz w:val="28"/>
          <w:szCs w:val="28"/>
        </w:rPr>
        <w:t>（六）科研管理</w:t>
      </w:r>
    </w:p>
    <w:p>
      <w:pPr>
        <w:spacing w:line="360" w:lineRule="auto"/>
        <w:ind w:firstLine="560" w:firstLineChars="200"/>
        <w:rPr>
          <w:rFonts w:ascii="宋体" w:hAnsi="宋体" w:cs="宋体"/>
          <w:sz w:val="28"/>
          <w:szCs w:val="28"/>
        </w:rPr>
      </w:pPr>
      <w:r>
        <w:rPr>
          <w:rFonts w:hint="eastAsia" w:ascii="宋体" w:hAnsi="宋体" w:cs="宋体"/>
          <w:sz w:val="28"/>
          <w:szCs w:val="28"/>
        </w:rPr>
        <w:t>在“文化立校”思想引领下，秉承“格物修身，匠星致远”的办学理念，围绕“学校企业合一、教师师傅合一、学生员工合一、作业作品合一”的办学思路，坚持以教育科研为先导，以课题研究为主线，以校本教研为核心，以课堂教学为主阵地，坚持科研兴校，科研促教，质量立校的战略。建立健全科研管理体制，保障教科研资金经费投入，保证教科研工作有序、高效开展。</w:t>
      </w:r>
    </w:p>
    <w:p>
      <w:pPr>
        <w:spacing w:line="360" w:lineRule="auto"/>
        <w:ind w:firstLine="560" w:firstLineChars="200"/>
        <w:rPr>
          <w:rFonts w:ascii="宋体" w:hAnsi="宋体" w:cs="宋体"/>
          <w:sz w:val="28"/>
          <w:szCs w:val="28"/>
        </w:rPr>
      </w:pPr>
      <w:r>
        <w:rPr>
          <w:rFonts w:hint="eastAsia" w:ascii="宋体" w:hAnsi="宋体" w:cs="宋体"/>
          <w:sz w:val="28"/>
          <w:szCs w:val="28"/>
        </w:rPr>
        <w:t>在学校管理中，强调“教育科研引领，教研重心下移，师培阵地前移”的工作策略，坚持科研、教学、师培一体化推进，让科研接地化，让教学教研化，师培常态化，内容和途径突出实践性，尽量多样化。坚持本校课题研究以“严格申报、扎实推进、注重实效”为原则，基本形成如今“选题准确、结构科学、层次合理”的课题态势。在专业建设、人才培养模式、课堂教学改革、国际化办学等方面确定科研项目，目前在研课题市级3项，区级2项，校级3项。</w:t>
      </w:r>
    </w:p>
    <w:p>
      <w:pPr>
        <w:spacing w:line="360" w:lineRule="auto"/>
        <w:ind w:firstLine="280" w:firstLineChars="100"/>
        <w:rPr>
          <w:rFonts w:ascii="宋体" w:hAnsi="宋体"/>
          <w:color w:val="000000"/>
          <w:sz w:val="28"/>
          <w:szCs w:val="28"/>
        </w:rPr>
      </w:pPr>
      <w:r>
        <w:rPr>
          <w:rFonts w:hint="eastAsia" w:ascii="宋体" w:hAnsi="宋体"/>
          <w:color w:val="000000"/>
          <w:sz w:val="28"/>
          <w:szCs w:val="28"/>
        </w:rPr>
        <w:t>（七）管理队伍建设和管理信息化水平</w:t>
      </w:r>
    </w:p>
    <w:p>
      <w:pPr>
        <w:spacing w:line="360" w:lineRule="auto"/>
        <w:ind w:firstLine="560" w:firstLineChars="200"/>
        <w:rPr>
          <w:sz w:val="28"/>
          <w:szCs w:val="28"/>
        </w:rPr>
      </w:pPr>
      <w:r>
        <w:rPr>
          <w:rFonts w:hint="eastAsia"/>
          <w:color w:val="000000"/>
          <w:sz w:val="28"/>
          <w:szCs w:val="28"/>
        </w:rPr>
        <w:t>1、学校管理</w:t>
      </w:r>
      <w:r>
        <w:rPr>
          <w:color w:val="000000"/>
          <w:sz w:val="28"/>
          <w:szCs w:val="28"/>
        </w:rPr>
        <w:t>队伍建设</w:t>
      </w:r>
      <w:r>
        <w:rPr>
          <w:rFonts w:hint="eastAsia"/>
          <w:color w:val="000000"/>
          <w:sz w:val="28"/>
          <w:szCs w:val="28"/>
        </w:rPr>
        <w:t>。学校有校级领导3名、挂职副校长1名、组</w:t>
      </w:r>
      <w:r>
        <w:rPr>
          <w:rFonts w:hint="eastAsia"/>
          <w:sz w:val="28"/>
          <w:szCs w:val="28"/>
        </w:rPr>
        <w:t>织机构为党政办、教务处、德育安全处、招生就业处、科研室、总务处、外事办、信息中心八个科室，下设现代服务、机械、电子三个专业部，实行二级管理制，落实和推进各项工作。凡涉“三重一大”的工作，均召开校长办公会民主研讨，每周四定期召开行政会，对学校的重大决策进行讨论研究，落实学校教育教学和特色创建工作。建立评优选先、人事岗位聘用、职称评审、人事争议调解、年度教学、年度德育、年度后勤保障、党建八大工作小组</w:t>
      </w:r>
      <w:r>
        <w:rPr>
          <w:rFonts w:hint="eastAsia"/>
          <w:sz w:val="30"/>
          <w:szCs w:val="30"/>
        </w:rPr>
        <w:t>，</w:t>
      </w:r>
      <w:r>
        <w:rPr>
          <w:rFonts w:hint="eastAsia"/>
          <w:sz w:val="28"/>
          <w:szCs w:val="28"/>
        </w:rPr>
        <w:t>由相关行政、一线教师、班主任、德育干事、研修组长及教师代表担任工作成员，针对类似岗位晋升、班主任聘任、工作考核、职称评审等关乎教师切身利益且容易引发矛盾和争议的工作，做到坚持原则、发扬民主，按照科学规范的流程推进，切实营造了和谐向上的工作氛围。</w:t>
      </w:r>
    </w:p>
    <w:p>
      <w:pPr>
        <w:spacing w:line="360" w:lineRule="auto"/>
        <w:ind w:firstLine="560" w:firstLineChars="200"/>
        <w:rPr>
          <w:color w:val="000000"/>
          <w:sz w:val="28"/>
          <w:szCs w:val="28"/>
        </w:rPr>
      </w:pPr>
      <w:r>
        <w:rPr>
          <w:rFonts w:hint="eastAsia"/>
          <w:color w:val="000000"/>
          <w:sz w:val="28"/>
          <w:szCs w:val="28"/>
        </w:rPr>
        <w:t>2、管理信息化水平。校园网络完成了双网全覆盖，数字化校园业务系统为学校的教学、科研和管理提供一个良好的支撑平台。数字化平台主要包括了基础管理系统，消息管理系统，OA办公系统，教务管理系统、教职工工作系统、学籍管理系统、人事管理系统等22个业务子系统。</w:t>
      </w:r>
    </w:p>
    <w:p>
      <w:pPr>
        <w:spacing w:line="360" w:lineRule="auto"/>
        <w:ind w:firstLine="560" w:firstLineChars="200"/>
        <w:rPr>
          <w:rFonts w:ascii="宋体" w:hAnsi="宋体"/>
          <w:color w:val="000000"/>
          <w:sz w:val="28"/>
          <w:szCs w:val="28"/>
        </w:rPr>
      </w:pPr>
      <w:r>
        <w:rPr>
          <w:sz w:val="28"/>
          <w:szCs w:val="28"/>
        </w:rPr>
        <w:t>学校始终坚持以移动信息化来</w:t>
      </w:r>
      <w:r>
        <w:rPr>
          <w:rFonts w:hint="eastAsia"/>
          <w:sz w:val="28"/>
          <w:szCs w:val="28"/>
        </w:rPr>
        <w:t>推</w:t>
      </w:r>
      <w:r>
        <w:rPr>
          <w:sz w:val="28"/>
          <w:szCs w:val="28"/>
        </w:rPr>
        <w:t>动智慧校园的建设进程，经过不断探索与应用，形成了基于手机等移动终端的工作模式，实现了移动办公、移动考勤、移动审批、移动学习等业务。校长信息、微报修、微预约、健康日报以及留宿管理等微应用的上线并常态化运行，实现了管理工作的信息化，在后勤保障及疫情防控工作中发挥了积极的作用。</w:t>
      </w:r>
    </w:p>
    <w:p>
      <w:pPr>
        <w:pStyle w:val="3"/>
        <w:spacing w:line="360" w:lineRule="auto"/>
        <w:ind w:left="567" w:leftChars="270"/>
        <w:rPr>
          <w:rFonts w:ascii="宋体" w:hAnsi="宋体" w:cs="宋体"/>
          <w:color w:val="FF0000"/>
          <w:sz w:val="28"/>
          <w:szCs w:val="28"/>
        </w:rPr>
      </w:pPr>
      <w:bookmarkStart w:id="19" w:name="_Toc61171667"/>
      <w:r>
        <w:rPr>
          <w:rFonts w:hint="eastAsia"/>
        </w:rPr>
        <w:t>五、德育工作情况</w:t>
      </w:r>
      <w:bookmarkEnd w:id="19"/>
    </w:p>
    <w:p>
      <w:pPr>
        <w:spacing w:line="360" w:lineRule="auto"/>
        <w:ind w:firstLine="548" w:firstLineChars="196"/>
        <w:jc w:val="left"/>
        <w:rPr>
          <w:rFonts w:ascii="宋体" w:hAnsi="宋体"/>
          <w:sz w:val="28"/>
          <w:szCs w:val="28"/>
        </w:rPr>
      </w:pPr>
      <w:r>
        <w:rPr>
          <w:rFonts w:hint="eastAsia" w:ascii="宋体" w:hAnsi="宋体"/>
          <w:sz w:val="28"/>
          <w:szCs w:val="28"/>
        </w:rPr>
        <w:drawing>
          <wp:anchor distT="0" distB="0" distL="114300" distR="114300" simplePos="0" relativeHeight="251670528" behindDoc="0" locked="0" layoutInCell="1" allowOverlap="1">
            <wp:simplePos x="0" y="0"/>
            <wp:positionH relativeFrom="margin">
              <wp:posOffset>2045970</wp:posOffset>
            </wp:positionH>
            <wp:positionV relativeFrom="margin">
              <wp:posOffset>6240780</wp:posOffset>
            </wp:positionV>
            <wp:extent cx="3228975" cy="2237740"/>
            <wp:effectExtent l="0" t="0" r="0" b="0"/>
            <wp:wrapSquare wrapText="bothSides"/>
            <wp:docPr id="17" name="图片 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rrowheads="1"/>
                    </pic:cNvPicPr>
                  </pic:nvPicPr>
                  <pic:blipFill>
                    <a:blip r:embed="rId20" cstate="print">
                      <a:extLst>
                        <a:ext uri="{28A0092B-C50C-407E-A947-70E740481C1C}">
                          <a14:useLocalDpi xmlns:a14="http://schemas.microsoft.com/office/drawing/2010/main" val="0"/>
                        </a:ext>
                      </a:extLst>
                    </a:blip>
                    <a:srcRect l="-21429" r="-21429"/>
                    <a:stretch>
                      <a:fillRect/>
                    </a:stretch>
                  </pic:blipFill>
                  <pic:spPr>
                    <a:xfrm>
                      <a:off x="0" y="0"/>
                      <a:ext cx="3228975" cy="2237740"/>
                    </a:xfrm>
                    <a:prstGeom prst="rect">
                      <a:avLst/>
                    </a:prstGeom>
                    <a:noFill/>
                    <a:ln>
                      <a:noFill/>
                    </a:ln>
                  </pic:spPr>
                </pic:pic>
              </a:graphicData>
            </a:graphic>
          </wp:anchor>
        </w:drawing>
      </w:r>
      <w:r>
        <w:rPr>
          <w:rFonts w:hint="eastAsia" w:ascii="宋体" w:hAnsi="宋体"/>
          <w:sz w:val="28"/>
          <w:szCs w:val="28"/>
        </w:rPr>
        <w:t>作为中职教育发展改革示范学校，成都电子信息学校把“让学生拥有一个美好前途”作为自己办学的终极宏远目标。为了担起这份沉甸甸的责任，学校以“人的全面、持续发展”为根本，在“服务社会、传播文明”理念下，以“养成常规道德、习得职业道德、增强人文修养、培养健康人格”为德育目标，以“志愿者服务”为载体实施志愿者素养教育。</w:t>
      </w:r>
    </w:p>
    <w:p>
      <w:pPr>
        <w:spacing w:line="360" w:lineRule="auto"/>
        <w:ind w:firstLine="549"/>
        <w:jc w:val="left"/>
        <w:rPr>
          <w:rFonts w:ascii="宋体" w:hAnsi="宋体"/>
          <w:sz w:val="28"/>
          <w:szCs w:val="28"/>
        </w:rPr>
      </w:pPr>
      <w:r>
        <w:rPr>
          <w:rFonts w:hint="eastAsia" w:ascii="宋体" w:hAnsi="宋体"/>
          <w:sz w:val="28"/>
          <w:szCs w:val="28"/>
        </w:rPr>
        <w:t>1、创新德育模式，继续践行“五化”德育，以“志愿者”服务活动为载体强化素养教育，培育“奉献、友爱、互助、进步”的志愿者精神，培养具有健康身心、文明素养、奉献精神的技能型人才，促进学生从“自然人”走向“职业人”、“社会人”，实现学个体综合素质的全面提升，使他们能自信地走向职场、面对社会。</w:t>
      </w:r>
    </w:p>
    <w:p>
      <w:pPr>
        <w:spacing w:line="360" w:lineRule="auto"/>
        <w:ind w:firstLine="549"/>
        <w:rPr>
          <w:rFonts w:ascii="宋体" w:hAnsi="宋体"/>
          <w:b/>
          <w:sz w:val="28"/>
          <w:szCs w:val="28"/>
        </w:rPr>
      </w:pPr>
      <w:r>
        <w:rPr>
          <w:rFonts w:hint="eastAsia" w:ascii="宋体" w:hAnsi="宋体"/>
          <w:sz w:val="28"/>
          <w:szCs w:val="28"/>
        </w:rPr>
        <w:t>2、完善德育学分评价体系，促进学生素质全面提升</w:t>
      </w:r>
    </w:p>
    <w:p>
      <w:pPr>
        <w:spacing w:line="360" w:lineRule="auto"/>
        <w:ind w:firstLine="708" w:firstLineChars="253"/>
        <w:jc w:val="left"/>
        <w:rPr>
          <w:sz w:val="28"/>
        </w:rPr>
      </w:pPr>
      <w:r>
        <w:rPr>
          <w:rFonts w:ascii="宋体" w:hAnsi="宋体"/>
          <w:sz w:val="28"/>
          <w:szCs w:val="28"/>
        </w:rPr>
        <w:drawing>
          <wp:anchor distT="0" distB="0" distL="114300" distR="114300" simplePos="0" relativeHeight="251675648" behindDoc="0" locked="0" layoutInCell="1" allowOverlap="1">
            <wp:simplePos x="0" y="0"/>
            <wp:positionH relativeFrom="column">
              <wp:posOffset>2811780</wp:posOffset>
            </wp:positionH>
            <wp:positionV relativeFrom="paragraph">
              <wp:posOffset>78105</wp:posOffset>
            </wp:positionV>
            <wp:extent cx="2508885" cy="1993900"/>
            <wp:effectExtent l="0" t="0" r="0" b="0"/>
            <wp:wrapSquare wrapText="bothSides"/>
            <wp:docPr id="41"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rFonts w:hint="eastAsia"/>
          <w:sz w:val="28"/>
        </w:rPr>
        <w:t>为更好地贯彻落实《公民道德建设实施纲要》、《中学生守则》、《中学生日常行为规范》，合理地规范学生日常行为习惯，提高学生综合素养，积极培养“懂感恩，有责任、愿奉献”的成电学子，使德育工作更趋科学化、规范化、制度化，在原有德育学分评价体系的基础上，制定成都电子信息学校学生发展综合素养评价指标。</w:t>
      </w:r>
    </w:p>
    <w:p>
      <w:pPr>
        <w:spacing w:line="360" w:lineRule="auto"/>
        <w:ind w:firstLine="531" w:firstLineChars="253"/>
        <w:jc w:val="center"/>
        <w:rPr>
          <w:sz w:val="28"/>
        </w:rPr>
      </w:pPr>
      <w:r>
        <w:drawing>
          <wp:inline distT="0" distB="0" distL="0" distR="0">
            <wp:extent cx="2573020" cy="289496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11904" cy="2938850"/>
                    </a:xfrm>
                    <a:prstGeom prst="rect">
                      <a:avLst/>
                    </a:prstGeom>
                    <a:noFill/>
                    <a:ln>
                      <a:noFill/>
                    </a:ln>
                    <a:effectLst/>
                  </pic:spPr>
                </pic:pic>
              </a:graphicData>
            </a:graphic>
          </wp:inline>
        </w:drawing>
      </w:r>
    </w:p>
    <w:p>
      <w:pPr>
        <w:spacing w:line="360" w:lineRule="auto"/>
        <w:ind w:firstLine="548" w:firstLineChars="196"/>
        <w:jc w:val="left"/>
        <w:rPr>
          <w:rFonts w:ascii="宋体" w:hAnsi="宋体"/>
          <w:sz w:val="28"/>
        </w:rPr>
      </w:pPr>
      <w:r>
        <w:rPr>
          <w:rFonts w:hint="eastAsia" w:ascii="宋体" w:hAnsi="宋体"/>
          <w:sz w:val="28"/>
          <w:szCs w:val="28"/>
        </w:rPr>
        <w:t>3、为激发学习动力和发展活力，我校开展了生动丰富的社团活动。</w:t>
      </w:r>
      <w:r>
        <w:rPr>
          <w:rFonts w:hint="eastAsia" w:ascii="宋体" w:hAnsi="宋体"/>
          <w:sz w:val="28"/>
        </w:rPr>
        <w:t>结合学校实际，组建了四个大类、30多个学生社团：（1）人文艺术类：书画社、演讲与口才等；（2）体育健身类：篮球（排球、乒乓球）俱乐部、棋社等；（3）技能兴趣类：网页设计协会、国旗仪仗队、礼仪服务队；（4）综合类：学生记者团、女生协会、美妆工作室等。社团活动丰富了学生课余生活，搭建了学生展示锻炼的多元平台，学生在对社团的依恋中建立、维护、丰厚了自己的精神家园，在潜移默化中扩展视野、修养品性、开发潜能、提升自信、发展能力，不断完善、提升和超越自我。</w:t>
      </w:r>
    </w:p>
    <w:p>
      <w:pPr>
        <w:spacing w:line="360" w:lineRule="auto"/>
        <w:ind w:firstLine="560" w:firstLineChars="200"/>
        <w:rPr>
          <w:color w:val="000000"/>
          <w:sz w:val="28"/>
          <w:szCs w:val="28"/>
        </w:rPr>
      </w:pPr>
      <w:r>
        <w:rPr>
          <w:rFonts w:hint="eastAsia"/>
          <w:sz w:val="28"/>
        </w:rPr>
        <w:t>学生自主管理委员会本着“自我管理、自我教育、自我服务”的宗旨，在学校的总体领导下，在学校团委的具体指导下，以配合学校中心工作为目的，积极开展各项自主管理活动。</w:t>
      </w:r>
      <w:r>
        <w:rPr>
          <w:rFonts w:hint="eastAsia"/>
          <w:color w:val="000000"/>
          <w:sz w:val="28"/>
          <w:szCs w:val="28"/>
        </w:rPr>
        <w:t>本学年，校团委围绕“学习总书记讲话，做合格共青团员”开展培训学习，</w:t>
      </w:r>
      <w:r>
        <w:rPr>
          <w:color w:val="000000"/>
          <w:sz w:val="28"/>
          <w:szCs w:val="28"/>
        </w:rPr>
        <w:t>紧紧围绕青年学生成长的要求，加强团的思想教育，狠抓团的组织建设，积极开展丰富多彩的活动，充分发挥共青团的助手作用</w:t>
      </w:r>
      <w:r>
        <w:rPr>
          <w:rFonts w:hint="eastAsia"/>
          <w:color w:val="000000"/>
          <w:sz w:val="28"/>
          <w:szCs w:val="28"/>
        </w:rPr>
        <w:t>和</w:t>
      </w:r>
      <w:r>
        <w:rPr>
          <w:color w:val="000000"/>
          <w:sz w:val="28"/>
          <w:szCs w:val="28"/>
        </w:rPr>
        <w:t>先锋模范作用。</w:t>
      </w:r>
      <w:r>
        <w:rPr>
          <w:rFonts w:hint="eastAsia"/>
          <w:color w:val="000000"/>
          <w:sz w:val="28"/>
          <w:szCs w:val="28"/>
        </w:rPr>
        <w:t>校团委开展团课培训8期，发展共青团员85人；开展学雷锋、服务社区、服务敬老院、校内志愿者活动等共青团志愿者活动32余次，人数达2300余人；组织开展班级支部生活200余次。</w:t>
      </w:r>
    </w:p>
    <w:p>
      <w:pPr>
        <w:pStyle w:val="3"/>
        <w:spacing w:line="360" w:lineRule="auto"/>
        <w:ind w:left="567" w:leftChars="270"/>
      </w:pPr>
      <w:bookmarkStart w:id="20" w:name="_Toc61171668"/>
      <w:r>
        <w:rPr>
          <w:rFonts w:hint="eastAsia"/>
        </w:rPr>
        <w:t>六、党建情况</w:t>
      </w:r>
      <w:bookmarkEnd w:id="20"/>
    </w:p>
    <w:p>
      <w:pPr>
        <w:spacing w:line="360" w:lineRule="auto"/>
        <w:rPr>
          <w:color w:val="000000"/>
          <w:sz w:val="28"/>
          <w:szCs w:val="28"/>
        </w:rPr>
      </w:pPr>
      <w:r>
        <w:rPr>
          <w:rFonts w:hint="eastAsia"/>
          <w:color w:val="000000"/>
          <w:sz w:val="28"/>
          <w:szCs w:val="28"/>
        </w:rPr>
        <w:t>中共成都电子信息学校总支部委员会，隶属于双流区教育党工委，下设5个党支部，共有党员150人，其中在职党员103人，离退休人员47人。</w:t>
      </w:r>
    </w:p>
    <w:p>
      <w:pPr>
        <w:spacing w:line="360" w:lineRule="auto"/>
        <w:rPr>
          <w:color w:val="000000"/>
          <w:sz w:val="28"/>
          <w:szCs w:val="28"/>
        </w:rPr>
      </w:pPr>
      <w:r>
        <w:rPr>
          <w:rFonts w:hint="eastAsia"/>
          <w:color w:val="000000"/>
          <w:sz w:val="28"/>
          <w:szCs w:val="28"/>
        </w:rPr>
        <w:t>我校党总支始终坚持以党的“十八大”、“十九大”精神为指导，以学习宣传贯彻习近平新时代中国特色社会主义思想为统领，紧紧围绕党的基本路线和方针政策，结合学校的工作任务和特点，制定年度党建工作重点任务工作清单和党风廉政建设目标责任分工；认真落实“三会一课”等党的组织生活制度，坚持每月的政治理论学习，党总支书记、校长万忠华同志每年都要带头走上讲台上党课，今年作了“格物修身.匠星致远.作新时代教师”和“坚守道德底线，保持清正廉洁”两次党课,有效地推动了德育和思想政治工作的落实。</w:t>
      </w:r>
    </w:p>
    <w:p>
      <w:pPr>
        <w:spacing w:line="360" w:lineRule="auto"/>
        <w:ind w:firstLine="570"/>
        <w:rPr>
          <w:color w:val="000000"/>
          <w:sz w:val="28"/>
          <w:szCs w:val="28"/>
        </w:rPr>
      </w:pPr>
      <w:r>
        <w:rPr>
          <w:rFonts w:ascii="宋体" w:hAnsi="宋体" w:cs="宋体"/>
          <w:sz w:val="24"/>
        </w:rPr>
        <w:drawing>
          <wp:anchor distT="0" distB="0" distL="114300" distR="114300" simplePos="0" relativeHeight="251692032" behindDoc="0" locked="0" layoutInCell="1" allowOverlap="1">
            <wp:simplePos x="0" y="0"/>
            <wp:positionH relativeFrom="column">
              <wp:posOffset>-35560</wp:posOffset>
            </wp:positionH>
            <wp:positionV relativeFrom="paragraph">
              <wp:posOffset>3595370</wp:posOffset>
            </wp:positionV>
            <wp:extent cx="2659380" cy="1994535"/>
            <wp:effectExtent l="0" t="0" r="0" b="0"/>
            <wp:wrapSquare wrapText="bothSides"/>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9380" cy="1994535"/>
                    </a:xfrm>
                    <a:prstGeom prst="rect">
                      <a:avLst/>
                    </a:prstGeom>
                    <a:noFill/>
                    <a:ln>
                      <a:noFill/>
                    </a:ln>
                  </pic:spPr>
                </pic:pic>
              </a:graphicData>
            </a:graphic>
          </wp:anchor>
        </w:drawing>
      </w:r>
      <w:r>
        <w:rPr>
          <w:rFonts w:ascii="仿宋_GB2312" w:eastAsia="仿宋_GB2312"/>
          <w:sz w:val="28"/>
        </w:rPr>
        <w:drawing>
          <wp:anchor distT="0" distB="0" distL="114300" distR="114300" simplePos="0" relativeHeight="251658240" behindDoc="0" locked="0" layoutInCell="1" allowOverlap="1">
            <wp:simplePos x="0" y="0"/>
            <wp:positionH relativeFrom="margin">
              <wp:posOffset>2720975</wp:posOffset>
            </wp:positionH>
            <wp:positionV relativeFrom="margin">
              <wp:posOffset>5975350</wp:posOffset>
            </wp:positionV>
            <wp:extent cx="2660015" cy="1994535"/>
            <wp:effectExtent l="0" t="0" r="0"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0015" cy="1994535"/>
                    </a:xfrm>
                    <a:prstGeom prst="rect">
                      <a:avLst/>
                    </a:prstGeom>
                    <a:noFill/>
                    <a:ln w="9525">
                      <a:noFill/>
                      <a:miter lim="800000"/>
                      <a:headEnd/>
                      <a:tailEnd/>
                    </a:ln>
                  </pic:spPr>
                </pic:pic>
              </a:graphicData>
            </a:graphic>
          </wp:anchor>
        </w:drawing>
      </w:r>
      <w:r>
        <w:rPr>
          <w:rFonts w:hint="eastAsia"/>
          <w:color w:val="000000"/>
          <w:sz w:val="28"/>
          <w:szCs w:val="28"/>
        </w:rPr>
        <w:t>2020年度，党总支广泛利用集中培训、参观考察、党员自学、党总支书记上党课等各种形式，有针对性地开展了一系列各具特色、主题鲜明的党建活动。开展了“不忘初心，牢记使命——做合格的人民教师”主题教育学习；“对照党章党规找差距”专题民主生活会；“庆祝中华人民共和国成立70周年大型成就展”网上展馆参观学习；红色革命基地参观学习；组织了“危难面前显忠诚，挑战面前显担当”、“学习党章党规党纪”等知识竞赛、“不忘初心、牢记使命，作新时代好教师主题演讲”等主题活动共计36次，党员累积学习心得103篇。</w:t>
      </w:r>
    </w:p>
    <w:p>
      <w:pPr>
        <w:spacing w:line="360" w:lineRule="auto"/>
        <w:ind w:firstLine="570"/>
        <w:rPr>
          <w:color w:val="000000"/>
          <w:sz w:val="28"/>
          <w:szCs w:val="28"/>
        </w:rPr>
      </w:pPr>
    </w:p>
    <w:p>
      <w:pPr>
        <w:widowControl/>
        <w:spacing w:line="360" w:lineRule="auto"/>
        <w:jc w:val="left"/>
        <w:rPr>
          <w:rFonts w:ascii="仿宋_GB2312" w:hAnsi="宋体" w:eastAsia="仿宋_GB2312"/>
          <w:color w:val="000000"/>
          <w:sz w:val="32"/>
          <w:szCs w:val="32"/>
        </w:rPr>
      </w:pPr>
      <w:r>
        <w:rPr>
          <w:rFonts w:ascii="仿宋_GB2312" w:hAnsi="宋体" w:eastAsia="仿宋_GB2312"/>
          <w:color w:val="000000"/>
          <w:sz w:val="32"/>
          <w:szCs w:val="32"/>
        </w:rPr>
        <w:br w:type="page"/>
      </w:r>
    </w:p>
    <w:p>
      <w:pPr>
        <w:pStyle w:val="2"/>
        <w:numPr>
          <w:ilvl w:val="0"/>
          <w:numId w:val="1"/>
        </w:numPr>
        <w:spacing w:line="360" w:lineRule="auto"/>
        <w:jc w:val="center"/>
      </w:pPr>
      <w:bookmarkStart w:id="21" w:name="_Toc61171669"/>
      <w:r>
        <w:rPr>
          <w:rFonts w:hint="eastAsia"/>
        </w:rPr>
        <w:t>校企合作</w:t>
      </w:r>
      <w:bookmarkEnd w:id="21"/>
    </w:p>
    <w:p>
      <w:pPr>
        <w:pStyle w:val="3"/>
        <w:spacing w:line="360" w:lineRule="auto"/>
        <w:ind w:left="567" w:leftChars="270"/>
        <w:rPr>
          <w:sz w:val="28"/>
          <w:szCs w:val="28"/>
        </w:rPr>
      </w:pPr>
      <w:bookmarkStart w:id="22" w:name="_Toc61171670"/>
      <w:r>
        <w:rPr>
          <w:rFonts w:hint="eastAsia"/>
        </w:rPr>
        <w:t>一、校企合作开展情况和效果</w:t>
      </w:r>
      <w:bookmarkEnd w:id="22"/>
    </w:p>
    <w:p>
      <w:pPr>
        <w:pStyle w:val="17"/>
        <w:spacing w:beforeAutospacing="0" w:afterAutospacing="0" w:line="360" w:lineRule="auto"/>
        <w:ind w:firstLine="560" w:firstLineChars="200"/>
        <w:rPr>
          <w:rStyle w:val="25"/>
          <w:rFonts w:asciiTheme="minorEastAsia" w:hAnsiTheme="minorEastAsia" w:cstheme="minorEastAsia"/>
          <w:b w:val="0"/>
          <w:sz w:val="28"/>
          <w:szCs w:val="28"/>
        </w:rPr>
      </w:pPr>
      <w:r>
        <w:rPr>
          <w:rStyle w:val="25"/>
          <w:rFonts w:hint="eastAsia" w:asciiTheme="minorEastAsia" w:hAnsiTheme="minorEastAsia" w:eastAsiaTheme="minorEastAsia" w:cstheme="minorEastAsia"/>
          <w:b w:val="0"/>
          <w:sz w:val="28"/>
          <w:szCs w:val="28"/>
        </w:rPr>
        <w:t>加强校企深度合作不仅是职业教育的需要，也是职业学校生存和发展的需要，更是职业学校和企业共同的需要。</w:t>
      </w:r>
    </w:p>
    <w:p>
      <w:pPr>
        <w:pStyle w:val="17"/>
        <w:spacing w:beforeAutospacing="0" w:afterAutospacing="0" w:line="360" w:lineRule="auto"/>
        <w:ind w:firstLine="560" w:firstLineChars="200"/>
        <w:rPr>
          <w:rStyle w:val="25"/>
          <w:rFonts w:asciiTheme="minorEastAsia" w:hAnsiTheme="minorEastAsia" w:cstheme="minorEastAsia"/>
          <w:b w:val="0"/>
          <w:sz w:val="28"/>
          <w:szCs w:val="28"/>
        </w:rPr>
      </w:pPr>
      <w:r>
        <w:rPr>
          <w:rStyle w:val="25"/>
          <w:rFonts w:hint="eastAsia" w:asciiTheme="minorEastAsia" w:hAnsiTheme="minorEastAsia" w:eastAsiaTheme="minorEastAsia" w:cstheme="minorEastAsia"/>
          <w:b w:val="0"/>
          <w:sz w:val="28"/>
          <w:szCs w:val="28"/>
        </w:rPr>
        <w:t>学校依托行业，建立校企合作基地，发挥职教集团优势，与合作企业共同构建人才培养方案、共同研讨教育教学模式、共同建设实习实训基地、共同提升学生高质量就业、共同组建校企师资队伍、共同研发校企培训项目，为学生实习提供场所和就业创造条件，加强我校教学与生产实际的结合，弥补我校教育与企业生产脱节的缺陷，培养和锻炼学生解决企业生产一线实际问题的能力。在合作中，逐步完善校企合作工作服务体系，提高学校育人的能力，激发企业参与合作的热情，形成“校中厂，厂中校”的良好局面。</w:t>
      </w:r>
    </w:p>
    <w:p>
      <w:pPr>
        <w:pStyle w:val="17"/>
        <w:spacing w:beforeAutospacing="0" w:afterAutospacing="0" w:line="360" w:lineRule="auto"/>
        <w:ind w:firstLine="560" w:firstLineChars="200"/>
        <w:rPr>
          <w:rStyle w:val="25"/>
          <w:rFonts w:asciiTheme="minorEastAsia" w:hAnsiTheme="minorEastAsia" w:cstheme="minorEastAsia"/>
          <w:b w:val="0"/>
          <w:sz w:val="28"/>
          <w:szCs w:val="28"/>
        </w:rPr>
      </w:pPr>
      <w:r>
        <w:rPr>
          <w:rStyle w:val="25"/>
          <w:rFonts w:hint="eastAsia" w:asciiTheme="minorEastAsia" w:hAnsiTheme="minorEastAsia" w:eastAsiaTheme="minorEastAsia" w:cstheme="minorEastAsia"/>
          <w:b w:val="0"/>
          <w:sz w:val="28"/>
          <w:szCs w:val="28"/>
        </w:rPr>
        <w:t>为了给学生提供零距离的实践基地，学校本着“校企联合、优势互补、互惠互利、共同发展”的原则，积极建立了2个校内实践基地，同时与川开电气集团、大陆希望集团森兰变频科技公司、成都网动科技有限公司、沃尔玛、中核集团西南物理研究院普司特公司、精量电子（成都有限公司）等90余家市内知名企业在签订了《校企合作协议》和《校外实训基地协议》。按照专业分配如下表和下图。</w:t>
      </w:r>
    </w:p>
    <w:p>
      <w:pPr>
        <w:pStyle w:val="47"/>
        <w:spacing w:before="0" w:beforeAutospacing="0" w:after="0" w:afterAutospacing="0" w:line="360" w:lineRule="auto"/>
        <w:rPr>
          <w:rFonts w:asciiTheme="minorEastAsia" w:hAnsiTheme="minorEastAsia" w:eastAsiaTheme="minorEastAsia" w:cstheme="minorEastAsia"/>
          <w:color w:val="000000"/>
        </w:rPr>
      </w:pPr>
      <w:r>
        <w:rPr>
          <w:rFonts w:hint="eastAsia" w:asciiTheme="minorEastAsia" w:hAnsiTheme="minorEastAsia" w:eastAsiaTheme="minorEastAsia" w:cstheme="minorEastAsia"/>
        </w:rPr>
        <w:drawing>
          <wp:inline distT="0" distB="0" distL="114300" distR="114300">
            <wp:extent cx="5252085" cy="2743200"/>
            <wp:effectExtent l="0" t="0" r="0" b="0"/>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47"/>
        <w:spacing w:before="0" w:beforeAutospacing="0" w:after="0" w:afterAutospacing="0" w:line="360" w:lineRule="auto"/>
        <w:ind w:firstLine="560"/>
        <w:rPr>
          <w:rFonts w:asciiTheme="minorEastAsia" w:hAnsiTheme="minorEastAsia" w:eastAsiaTheme="minorEastAsia" w:cstheme="minorEastAsia"/>
          <w:color w:val="000000"/>
        </w:rPr>
      </w:pPr>
    </w:p>
    <w:p>
      <w:pPr>
        <w:pStyle w:val="47"/>
        <w:spacing w:before="0" w:beforeAutospacing="0" w:after="0" w:afterAutospacing="0" w:line="360" w:lineRule="auto"/>
        <w:jc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表10 2020年校企合作企业名单</w:t>
      </w:r>
    </w:p>
    <w:tbl>
      <w:tblPr>
        <w:tblStyle w:val="20"/>
        <w:tblW w:w="8151" w:type="dxa"/>
        <w:jc w:val="center"/>
        <w:tblLayout w:type="fixed"/>
        <w:tblCellMar>
          <w:top w:w="0" w:type="dxa"/>
          <w:left w:w="0" w:type="dxa"/>
          <w:bottom w:w="0" w:type="dxa"/>
          <w:right w:w="0" w:type="dxa"/>
        </w:tblCellMar>
      </w:tblPr>
      <w:tblGrid>
        <w:gridCol w:w="632"/>
        <w:gridCol w:w="1418"/>
        <w:gridCol w:w="850"/>
        <w:gridCol w:w="5251"/>
      </w:tblGrid>
      <w:tr>
        <w:tblPrEx>
          <w:tblCellMar>
            <w:top w:w="0" w:type="dxa"/>
            <w:left w:w="0" w:type="dxa"/>
            <w:bottom w:w="0" w:type="dxa"/>
            <w:right w:w="0" w:type="dxa"/>
          </w:tblCellMar>
        </w:tblPrEx>
        <w:trPr>
          <w:trHeight w:val="615"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专业序号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color w:val="000000"/>
                <w:kern w:val="0"/>
                <w:szCs w:val="21"/>
              </w:rPr>
              <w:t>实训</w:t>
            </w:r>
          </w:p>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专业</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企业序号</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合作企业名称</w:t>
            </w:r>
          </w:p>
        </w:tc>
      </w:tr>
      <w:tr>
        <w:tblPrEx>
          <w:tblCellMar>
            <w:top w:w="0" w:type="dxa"/>
            <w:left w:w="0" w:type="dxa"/>
            <w:bottom w:w="0" w:type="dxa"/>
            <w:right w:w="0" w:type="dxa"/>
          </w:tblCellMar>
        </w:tblPrEx>
        <w:trPr>
          <w:trHeight w:val="42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电子技术应用</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四川川开电气有限公司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四川大陆希望森兰科技股份有限公司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仁宝电脑（成都）有限公司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成都高原汽车工业有限公司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成都科星电器桥架有限公司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成都佳电电机有限公司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成都乐金电源有限公司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成都千帆科技开发公司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成都乐金电力设备有限公司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纬创资通（成都）有限公司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成都网动科技有限公司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四川合力空调净化工程有限公司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四川华体照明科技股份有限公司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成都华骄电器有限公司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成都住电线束有限公司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成都埃森普特焊接设备有限责任公司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四川华体照明科技股份有限公司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成都华骄电器有限公司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精量电子（成都）有限公司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通威新能源有限公司</w:t>
            </w:r>
          </w:p>
        </w:tc>
      </w:tr>
      <w:tr>
        <w:tblPrEx>
          <w:tblCellMar>
            <w:top w:w="0" w:type="dxa"/>
            <w:left w:w="0" w:type="dxa"/>
            <w:bottom w:w="0" w:type="dxa"/>
            <w:right w:w="0" w:type="dxa"/>
          </w:tblCellMar>
        </w:tblPrEx>
        <w:trPr>
          <w:trHeight w:val="42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机械加工技术</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四川大陆希望森兰科技股份有限公司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成都四兴电子机械有限公司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森泰英格尔数控刀具有限公司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成都千木数控刀具有限公司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四川特凌节能门窗有限公司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四川川开实业发展有限公司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四川柳河齿轮有限公司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成都三强轧辊股份有限公司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29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彭镇新大桥豪建电动车配件公司</w:t>
            </w:r>
          </w:p>
        </w:tc>
      </w:tr>
      <w:tr>
        <w:tblPrEx>
          <w:tblCellMar>
            <w:top w:w="0" w:type="dxa"/>
            <w:left w:w="0" w:type="dxa"/>
            <w:bottom w:w="0" w:type="dxa"/>
            <w:right w:w="0" w:type="dxa"/>
          </w:tblCellMar>
        </w:tblPrEx>
        <w:trPr>
          <w:trHeight w:val="42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旅游服务与管理</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双流棠湖宾馆</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四川星慧酒店管理有限公司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成都豪润餐饮文化发展有限公司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成都环球旅行社</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西蜀人家</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成都青羊宫</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成都欢乐谷</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成都光大旅行社</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温江国色天香</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39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双流杏花村餐饮有限公司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成都紫荆巴国布衣餐饮管理有限公司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成都盛世麒麟潘哥餐饮有限公司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凤岛小雅文化会所</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双流明城茶庄</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成都杜甫草堂</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少坤食府</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成都嘉信酒店有限公司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四川航空票务旅行社有限公司双流分社</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双流杏花村乡村酒店</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成都顺峰餐饮管理有限公司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成都银杏金阁餐饮股份有限公司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黄龙溪古镇景区管理局</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四川永安旅行社</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成都浩海立方海洋馆</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成都家园国际酒店</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成都市事务机关管理局</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成都新东方千禧大酒店</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成都星宸航都国际酒店</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成都市双流区委</w:t>
            </w:r>
          </w:p>
        </w:tc>
      </w:tr>
      <w:tr>
        <w:tblPrEx>
          <w:tblCellMar>
            <w:top w:w="0" w:type="dxa"/>
            <w:left w:w="0" w:type="dxa"/>
            <w:bottom w:w="0" w:type="dxa"/>
            <w:right w:w="0" w:type="dxa"/>
          </w:tblCellMar>
        </w:tblPrEx>
        <w:trPr>
          <w:trHeight w:val="42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4</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汽车维修与应用</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成都高原汽车有限公司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成都住电线束有限公司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成都三泰月新车业有限责任公司</w:t>
            </w:r>
          </w:p>
        </w:tc>
      </w:tr>
      <w:tr>
        <w:tblPrEx>
          <w:tblCellMar>
            <w:top w:w="0" w:type="dxa"/>
            <w:left w:w="0" w:type="dxa"/>
            <w:bottom w:w="0" w:type="dxa"/>
            <w:right w:w="0" w:type="dxa"/>
          </w:tblCellMar>
        </w:tblPrEx>
        <w:trPr>
          <w:trHeight w:val="365"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双流黄龙汽修厂</w:t>
            </w:r>
          </w:p>
        </w:tc>
      </w:tr>
      <w:tr>
        <w:tblPrEx>
          <w:tblCellMar>
            <w:top w:w="0" w:type="dxa"/>
            <w:left w:w="0" w:type="dxa"/>
            <w:bottom w:w="0" w:type="dxa"/>
            <w:right w:w="0" w:type="dxa"/>
          </w:tblCellMar>
        </w:tblPrEx>
        <w:trPr>
          <w:trHeight w:val="365"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成都三里汽车修理厂</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成都一汽国际物流有限公司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长春富维江森有限公司</w:t>
            </w:r>
          </w:p>
        </w:tc>
      </w:tr>
      <w:tr>
        <w:tblPrEx>
          <w:tblCellMar>
            <w:top w:w="0" w:type="dxa"/>
            <w:left w:w="0" w:type="dxa"/>
            <w:bottom w:w="0" w:type="dxa"/>
            <w:right w:w="0" w:type="dxa"/>
          </w:tblCellMar>
        </w:tblPrEx>
        <w:trPr>
          <w:trHeight w:val="42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5</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会计专业</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华润集团</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四川博广诚保险代理有限公司双流营业部</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上海基盛房地产经纪有限公司</w:t>
            </w:r>
          </w:p>
        </w:tc>
      </w:tr>
      <w:tr>
        <w:tblPrEx>
          <w:tblCellMar>
            <w:top w:w="0" w:type="dxa"/>
            <w:left w:w="0" w:type="dxa"/>
            <w:bottom w:w="0" w:type="dxa"/>
            <w:right w:w="0" w:type="dxa"/>
          </w:tblCellMar>
        </w:tblPrEx>
        <w:trPr>
          <w:trHeight w:val="365"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华润集团</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四川川投投资实业有限公司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成都极地海洋实业有限公司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四川博广诚保险代理有限公司双流营业部</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成都天府华侨城实业发展有限公司欢乐谷旅游分公司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沃尔玛好又多（双流）分店</w:t>
            </w:r>
          </w:p>
        </w:tc>
      </w:tr>
      <w:tr>
        <w:tblPrEx>
          <w:tblCellMar>
            <w:top w:w="0" w:type="dxa"/>
            <w:left w:w="0" w:type="dxa"/>
            <w:bottom w:w="0" w:type="dxa"/>
            <w:right w:w="0" w:type="dxa"/>
          </w:tblCellMar>
        </w:tblPrEx>
        <w:trPr>
          <w:trHeight w:val="38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中国电信股份有限公司成都分公司</w:t>
            </w:r>
          </w:p>
        </w:tc>
      </w:tr>
      <w:tr>
        <w:tblPrEx>
          <w:tblCellMar>
            <w:top w:w="0" w:type="dxa"/>
            <w:left w:w="0" w:type="dxa"/>
            <w:bottom w:w="0" w:type="dxa"/>
            <w:right w:w="0" w:type="dxa"/>
          </w:tblCellMar>
        </w:tblPrEx>
        <w:trPr>
          <w:trHeight w:val="42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6</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计算机应用</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成都市硕达科技有限公司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双流金石广告有限公司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双流七彩广告装饰有限公司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群康科技成都有限公司</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成都一汽新悦物流有限公司</w:t>
            </w:r>
          </w:p>
        </w:tc>
      </w:tr>
      <w:tr>
        <w:tblPrEx>
          <w:tblCellMar>
            <w:top w:w="0" w:type="dxa"/>
            <w:left w:w="0" w:type="dxa"/>
            <w:bottom w:w="0" w:type="dxa"/>
            <w:right w:w="0" w:type="dxa"/>
          </w:tblCellMar>
        </w:tblPrEx>
        <w:trPr>
          <w:trHeight w:val="365"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81</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成都同创科技有限公司</w:t>
            </w:r>
          </w:p>
        </w:tc>
      </w:tr>
      <w:tr>
        <w:tblPrEx>
          <w:tblCellMar>
            <w:top w:w="0" w:type="dxa"/>
            <w:left w:w="0" w:type="dxa"/>
            <w:bottom w:w="0" w:type="dxa"/>
            <w:right w:w="0" w:type="dxa"/>
          </w:tblCellMar>
        </w:tblPrEx>
        <w:trPr>
          <w:trHeight w:val="365"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7</w:t>
            </w: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学前教育</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82</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四川川音音美幼儿园</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83</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双流实验幼儿园</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84</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双流育红幼儿园</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85</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双流棠湖小学附属幼儿园</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86</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双流棠湖中学附属幼儿园</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87</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双流实验幼儿园</w:t>
            </w:r>
          </w:p>
        </w:tc>
      </w:tr>
      <w:tr>
        <w:tblPrEx>
          <w:tblCellMar>
            <w:top w:w="0" w:type="dxa"/>
            <w:left w:w="0" w:type="dxa"/>
            <w:bottom w:w="0" w:type="dxa"/>
            <w:right w:w="0" w:type="dxa"/>
          </w:tblCellMar>
        </w:tblPrEx>
        <w:trPr>
          <w:trHeight w:val="42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88</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双流机关幼儿园</w:t>
            </w:r>
          </w:p>
        </w:tc>
      </w:tr>
      <w:tr>
        <w:tblPrEx>
          <w:tblCellMar>
            <w:top w:w="0" w:type="dxa"/>
            <w:left w:w="0" w:type="dxa"/>
            <w:bottom w:w="0" w:type="dxa"/>
            <w:right w:w="0" w:type="dxa"/>
          </w:tblCellMar>
        </w:tblPrEx>
        <w:trPr>
          <w:trHeight w:val="34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89</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双流兴兴幼儿园</w:t>
            </w:r>
          </w:p>
        </w:tc>
      </w:tr>
      <w:tr>
        <w:tblPrEx>
          <w:tblCellMar>
            <w:top w:w="0" w:type="dxa"/>
            <w:left w:w="0" w:type="dxa"/>
            <w:bottom w:w="0" w:type="dxa"/>
            <w:right w:w="0" w:type="dxa"/>
          </w:tblCellMar>
        </w:tblPrEx>
        <w:trPr>
          <w:trHeight w:val="405"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auto"/>
              <w:jc w:val="center"/>
              <w:rPr>
                <w:rFonts w:asciiTheme="minorEastAsia" w:hAnsiTheme="minorEastAsia" w:eastAsiaTheme="minorEastAsia" w:cstheme="minorEastAsia"/>
                <w:color w:val="000000"/>
                <w:szCs w:val="21"/>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90</w:t>
            </w:r>
          </w:p>
        </w:tc>
        <w:tc>
          <w:tcPr>
            <w:tcW w:w="5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双流塔桥路幼儿园</w:t>
            </w:r>
          </w:p>
        </w:tc>
      </w:tr>
    </w:tbl>
    <w:p>
      <w:pPr>
        <w:spacing w:line="360" w:lineRule="auto"/>
        <w:rPr>
          <w:rFonts w:asciiTheme="minorEastAsia" w:hAnsiTheme="minorEastAsia" w:cstheme="minorEastAsia"/>
          <w:sz w:val="24"/>
        </w:rPr>
      </w:pPr>
    </w:p>
    <w:p>
      <w:pPr>
        <w:pStyle w:val="3"/>
        <w:spacing w:line="360" w:lineRule="auto"/>
        <w:ind w:left="567" w:leftChars="270"/>
      </w:pPr>
      <w:bookmarkStart w:id="23" w:name="_Toc61171671"/>
      <w:r>
        <w:rPr>
          <w:rFonts w:hint="eastAsia"/>
        </w:rPr>
        <w:t>二、学生实习</w:t>
      </w:r>
      <w:bookmarkEnd w:id="23"/>
      <w:bookmarkStart w:id="24" w:name="_Toc502239998"/>
    </w:p>
    <w:p>
      <w:pPr>
        <w:pStyle w:val="17"/>
        <w:spacing w:beforeAutospacing="0" w:afterAutospacing="0" w:line="360" w:lineRule="auto"/>
        <w:ind w:firstLine="560" w:firstLineChars="200"/>
        <w:rPr>
          <w:rStyle w:val="25"/>
          <w:rFonts w:asciiTheme="minorEastAsia" w:hAnsiTheme="minorEastAsia" w:eastAsiaTheme="minorEastAsia" w:cstheme="minorEastAsia"/>
          <w:b w:val="0"/>
          <w:sz w:val="28"/>
          <w:szCs w:val="28"/>
        </w:rPr>
      </w:pPr>
      <w:r>
        <w:rPr>
          <w:rStyle w:val="25"/>
          <w:rFonts w:hint="eastAsia" w:asciiTheme="minorEastAsia" w:hAnsiTheme="minorEastAsia" w:eastAsiaTheme="minorEastAsia" w:cstheme="minorEastAsia"/>
          <w:b w:val="0"/>
          <w:sz w:val="28"/>
          <w:szCs w:val="28"/>
        </w:rPr>
        <w:t>《职业学校学生实习管理规定》要求，“学生在实习单位的实习时间根据专业人才培养方案确定，顶岗实习一般为6个月。支持鼓励职业学校和实习单位合作探索工学交替、多学期、分阶段等多种形式的实践性教学改革”。</w:t>
      </w:r>
    </w:p>
    <w:p>
      <w:pPr>
        <w:pStyle w:val="53"/>
        <w:numPr>
          <w:ilvl w:val="0"/>
          <w:numId w:val="4"/>
        </w:numPr>
        <w:spacing w:line="360" w:lineRule="auto"/>
        <w:ind w:firstLineChars="0"/>
        <w:rPr>
          <w:rFonts w:asciiTheme="minorEastAsia" w:hAnsiTheme="minorEastAsia" w:cstheme="minorEastAsia"/>
          <w:bCs/>
          <w:color w:val="888888"/>
          <w:sz w:val="28"/>
          <w:szCs w:val="28"/>
          <w:shd w:val="clear" w:color="auto" w:fill="FFFFFF"/>
        </w:rPr>
      </w:pPr>
      <w:r>
        <w:rPr>
          <w:rFonts w:hint="eastAsia" w:asciiTheme="minorEastAsia" w:hAnsiTheme="minorEastAsia" w:cstheme="minorEastAsia"/>
          <w:bCs/>
          <w:sz w:val="28"/>
          <w:szCs w:val="28"/>
        </w:rPr>
        <w:t>学生实习举措</w:t>
      </w:r>
    </w:p>
    <w:p>
      <w:pPr>
        <w:spacing w:line="360" w:lineRule="auto"/>
        <w:ind w:firstLine="560" w:firstLineChars="200"/>
        <w:rPr>
          <w:rFonts w:asciiTheme="minorEastAsia" w:hAnsiTheme="minorEastAsia" w:cstheme="minorEastAsia"/>
          <w:b/>
          <w:bCs/>
          <w:color w:val="888888"/>
          <w:sz w:val="30"/>
          <w:szCs w:val="30"/>
          <w:shd w:val="clear" w:color="auto" w:fill="FFFFFF"/>
        </w:rPr>
      </w:pPr>
      <w:r>
        <w:rPr>
          <w:rFonts w:hint="eastAsia" w:asciiTheme="minorEastAsia" w:hAnsiTheme="minorEastAsia" w:eastAsiaTheme="minorEastAsia" w:cstheme="minorEastAsia"/>
          <w:bCs/>
          <w:color w:val="000000"/>
          <w:sz w:val="28"/>
          <w:szCs w:val="28"/>
        </w:rPr>
        <w:t>1、加强对实习工作的管理力度，措施完善。</w:t>
      </w:r>
    </w:p>
    <w:p>
      <w:pPr>
        <w:pStyle w:val="47"/>
        <w:spacing w:before="0" w:beforeAutospacing="0" w:after="0" w:afterAutospacing="0" w:line="360" w:lineRule="auto"/>
        <w:ind w:firstLine="561"/>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为了规范和加强教学实习环节，学校采取了一系列有效措施，确保教学实习保质、保量地完成。学校编印了《教育实习手册》、《实习指导手册》，制定出台了《教育实习工作纲要》、《顶岗实习规程》，从教学实习的组织管理，到教学实习的考核、总结等各个环节，都有明确要求，确保实习有组织、有计划、有实施、有考核。</w:t>
      </w:r>
    </w:p>
    <w:p>
      <w:pPr>
        <w:pStyle w:val="47"/>
        <w:spacing w:before="0" w:beforeAutospacing="0" w:after="0" w:afterAutospacing="0" w:line="360" w:lineRule="auto"/>
        <w:ind w:firstLine="561"/>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w:t>
      </w:r>
      <w:r>
        <w:rPr>
          <w:rFonts w:hint="eastAsia" w:asciiTheme="minorEastAsia" w:hAnsiTheme="minorEastAsia" w:eastAsiaTheme="minorEastAsia" w:cstheme="minorEastAsia"/>
          <w:bCs/>
          <w:color w:val="000000"/>
          <w:sz w:val="28"/>
          <w:szCs w:val="28"/>
        </w:rPr>
        <w:t>专项经费保障</w:t>
      </w:r>
    </w:p>
    <w:p>
      <w:pPr>
        <w:pStyle w:val="47"/>
        <w:spacing w:before="0" w:beforeAutospacing="0" w:after="0" w:afterAutospacing="0" w:line="360" w:lineRule="auto"/>
        <w:ind w:firstLine="561"/>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学校的教学实习经费专款专用，且根据教学需要，逐年增加投入，确保了实习的经费保障。</w:t>
      </w:r>
    </w:p>
    <w:p>
      <w:pPr>
        <w:pStyle w:val="47"/>
        <w:spacing w:before="0" w:beforeAutospacing="0" w:after="0" w:afterAutospacing="0" w:line="360" w:lineRule="auto"/>
        <w:ind w:firstLine="561"/>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w:t>
      </w:r>
      <w:r>
        <w:rPr>
          <w:rFonts w:hint="eastAsia" w:asciiTheme="minorEastAsia" w:hAnsiTheme="minorEastAsia" w:eastAsiaTheme="minorEastAsia" w:cstheme="minorEastAsia"/>
          <w:bCs/>
          <w:color w:val="000000"/>
          <w:sz w:val="28"/>
          <w:szCs w:val="28"/>
        </w:rPr>
        <w:t>校内德育先行</w:t>
      </w:r>
    </w:p>
    <w:p>
      <w:pPr>
        <w:pStyle w:val="17"/>
        <w:spacing w:before="0" w:beforeAutospacing="0" w:after="0" w:afterAutospacing="0" w:line="360" w:lineRule="auto"/>
        <w:ind w:firstLine="560" w:firstLineChars="200"/>
        <w:rPr>
          <w:rStyle w:val="25"/>
          <w:rFonts w:asciiTheme="minorEastAsia" w:hAnsiTheme="minorEastAsia" w:cstheme="minorEastAsia"/>
          <w:b w:val="0"/>
          <w:kern w:val="2"/>
          <w:sz w:val="28"/>
          <w:szCs w:val="28"/>
        </w:rPr>
      </w:pPr>
      <w:r>
        <w:rPr>
          <w:rStyle w:val="25"/>
          <w:rFonts w:hint="eastAsia" w:asciiTheme="minorEastAsia" w:hAnsiTheme="minorEastAsia" w:cstheme="minorEastAsia"/>
          <w:b w:val="0"/>
          <w:kern w:val="2"/>
          <w:sz w:val="28"/>
          <w:szCs w:val="28"/>
        </w:rPr>
        <w:t>在校学习期间，首先把学生德育工作放在首位，通过课堂主渠道，围绕遵纪守法、爱岗敬业、团队协作精神和吃苦耐劳精神为主题，突出职业道德教育和诚信教育，强化执行力教育，提升学生职业素养，培养学生良好的社会公信度。其次，加强实践教学环节，增加实践性教学经费投入，以企业需求为导向，学校大力投入建设适度规模具有真实职业氛围的校内实训型的实训室，实行“模块教学”、“项目教学”和“6S管理”，引进企业文化，最真实模拟企业的流程，使职业教育更贴近市场，营造“校中厂”氛围，让学生间接地了解企业。通过德育工作和实践教学，学生在职业认知、岗位技能、服从意识等上逐步接近企业的要求。</w:t>
      </w:r>
    </w:p>
    <w:p>
      <w:pPr>
        <w:pStyle w:val="53"/>
        <w:numPr>
          <w:ilvl w:val="0"/>
          <w:numId w:val="4"/>
        </w:numPr>
        <w:spacing w:line="360" w:lineRule="auto"/>
        <w:ind w:firstLineChars="0"/>
        <w:rPr>
          <w:rFonts w:asciiTheme="minorEastAsia" w:hAnsiTheme="minorEastAsia" w:cstheme="minorEastAsia"/>
          <w:bCs/>
          <w:sz w:val="28"/>
          <w:szCs w:val="28"/>
        </w:rPr>
      </w:pPr>
      <w:r>
        <w:rPr>
          <w:rFonts w:hint="eastAsia" w:asciiTheme="minorEastAsia" w:hAnsiTheme="minorEastAsia" w:cstheme="minorEastAsia"/>
          <w:bCs/>
          <w:sz w:val="28"/>
          <w:szCs w:val="28"/>
        </w:rPr>
        <w:t>2020年度学生实习情况</w:t>
      </w:r>
    </w:p>
    <w:p>
      <w:pPr>
        <w:pStyle w:val="47"/>
        <w:snapToGrid w:val="0"/>
        <w:spacing w:line="360" w:lineRule="auto"/>
        <w:ind w:firstLine="640"/>
        <w:rPr>
          <w:rFonts w:asciiTheme="minorEastAsia" w:hAnsiTheme="minorEastAsia" w:eastAsiaTheme="minorEastAsia" w:cstheme="minorEastAsia"/>
        </w:rPr>
      </w:pPr>
      <w:r>
        <w:rPr>
          <w:rFonts w:hint="eastAsia" w:asciiTheme="minorEastAsia" w:hAnsiTheme="minorEastAsia" w:eastAsiaTheme="minorEastAsia" w:cstheme="minorEastAsia"/>
        </w:rPr>
        <w:t>本年度合计</w:t>
      </w:r>
      <w:r>
        <w:rPr>
          <w:rFonts w:asciiTheme="minorEastAsia" w:hAnsiTheme="minorEastAsia" w:eastAsiaTheme="minorEastAsia" w:cstheme="minorEastAsia"/>
        </w:rPr>
        <w:t>304</w:t>
      </w:r>
      <w:r>
        <w:rPr>
          <w:rFonts w:hint="eastAsia" w:asciiTheme="minorEastAsia" w:hAnsiTheme="minorEastAsia" w:eastAsiaTheme="minorEastAsia" w:cstheme="minorEastAsia"/>
        </w:rPr>
        <w:t>位学生参与实习，实习期间绝大多数学生表现良好，从对学生的跟踪检查情况来看，大部分学生对推荐到的单位总体上非常满意，同时用人单位对实习生的熟练的专业技能和吃苦耐劳的职业素养给予高度评价。</w:t>
      </w:r>
    </w:p>
    <w:p>
      <w:pPr>
        <w:pStyle w:val="47"/>
        <w:snapToGrid w:val="0"/>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343525" cy="3164205"/>
            <wp:effectExtent l="0" t="0" r="0" b="0"/>
            <wp:docPr id="4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360" w:lineRule="auto"/>
        <w:ind w:right="-105" w:rightChars="-50"/>
        <w:rPr>
          <w:rFonts w:ascii="宋体" w:hAnsi="Calibri"/>
          <w:sz w:val="28"/>
          <w:szCs w:val="28"/>
        </w:rPr>
      </w:pPr>
      <w:r>
        <w:rPr>
          <w:rFonts w:hint="eastAsia" w:ascii="宋体" w:hAnsi="Calibri"/>
          <w:sz w:val="28"/>
          <w:szCs w:val="28"/>
        </w:rPr>
        <w:drawing>
          <wp:inline distT="0" distB="0" distL="114300" distR="114300">
            <wp:extent cx="5339080" cy="3164205"/>
            <wp:effectExtent l="0" t="0" r="0" b="0"/>
            <wp:docPr id="4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3"/>
        <w:spacing w:line="360" w:lineRule="auto"/>
        <w:ind w:left="567" w:leftChars="270"/>
      </w:pPr>
      <w:bookmarkStart w:id="25" w:name="_Toc61171672"/>
      <w:r>
        <w:rPr>
          <w:rFonts w:hint="eastAsia"/>
        </w:rPr>
        <w:t>三、集团化办学</w:t>
      </w:r>
      <w:bookmarkEnd w:id="24"/>
      <w:r>
        <w:rPr>
          <w:rFonts w:hint="eastAsia"/>
        </w:rPr>
        <w:t>情况</w:t>
      </w:r>
      <w:bookmarkEnd w:id="25"/>
    </w:p>
    <w:p>
      <w:pPr>
        <w:spacing w:line="360" w:lineRule="auto"/>
        <w:rPr>
          <w:rFonts w:asciiTheme="minorEastAsia" w:hAnsiTheme="minorEastAsia" w:cstheme="minorEastAsia"/>
          <w:bCs/>
          <w:sz w:val="30"/>
          <w:szCs w:val="30"/>
        </w:rPr>
      </w:pPr>
      <w:r>
        <w:rPr>
          <w:rFonts w:hint="eastAsia" w:asciiTheme="minorEastAsia" w:hAnsiTheme="minorEastAsia" w:cstheme="minorEastAsia"/>
          <w:bCs/>
          <w:sz w:val="30"/>
          <w:szCs w:val="30"/>
        </w:rPr>
        <w:t>（一）年度工作重点与计划</w:t>
      </w:r>
    </w:p>
    <w:p>
      <w:pPr>
        <w:spacing w:line="360" w:lineRule="auto"/>
        <w:ind w:firstLine="560" w:firstLineChars="200"/>
        <w:rPr>
          <w:color w:val="000000"/>
          <w:sz w:val="28"/>
          <w:szCs w:val="28"/>
        </w:rPr>
      </w:pPr>
      <w:r>
        <w:rPr>
          <w:rFonts w:hint="eastAsia"/>
          <w:color w:val="000000"/>
          <w:sz w:val="28"/>
          <w:szCs w:val="28"/>
        </w:rPr>
        <w:t>2020学年，充分发挥集团资源整合功能，继续围绕“集团专业群”建设开展系列工作。深入调研，搭建好产教对接、中高职衔接的深度合作平台，集中职、高职、本科院校与行业、企业力量，去探索构建“电子信息人才标准”，推动集团建设跨越性的发展，在此基础上继续开展教师技能培训及大赛、优质教学资源征集、优秀论文评审活动、“中职好课”资源建设以及提升升学质量的各项工作。</w:t>
      </w:r>
    </w:p>
    <w:p>
      <w:pPr>
        <w:spacing w:line="360" w:lineRule="auto"/>
        <w:rPr>
          <w:rFonts w:asciiTheme="minorEastAsia" w:hAnsiTheme="minorEastAsia" w:cstheme="minorEastAsia"/>
          <w:bCs/>
          <w:sz w:val="30"/>
          <w:szCs w:val="30"/>
        </w:rPr>
      </w:pPr>
      <w:r>
        <w:rPr>
          <w:rFonts w:hint="eastAsia" w:asciiTheme="minorEastAsia" w:hAnsiTheme="minorEastAsia" w:cstheme="minorEastAsia"/>
          <w:bCs/>
          <w:sz w:val="30"/>
          <w:szCs w:val="30"/>
        </w:rPr>
        <w:t>（二）工作内容与成效</w:t>
      </w:r>
    </w:p>
    <w:p>
      <w:pPr>
        <w:pStyle w:val="47"/>
        <w:spacing w:before="0" w:beforeAutospacing="0" w:after="0" w:afterAutospacing="0" w:line="360" w:lineRule="auto"/>
        <w:ind w:firstLine="560" w:firstLineChars="200"/>
        <w:rPr>
          <w:rFonts w:ascii="Times New Roman" w:hAnsi="Times New Roman" w:cs="Times New Roman"/>
          <w:color w:val="000000"/>
          <w:kern w:val="2"/>
          <w:sz w:val="28"/>
          <w:szCs w:val="28"/>
        </w:rPr>
      </w:pPr>
      <w:r>
        <w:rPr>
          <w:rFonts w:hint="eastAsia" w:ascii="Times New Roman" w:hAnsi="Times New Roman" w:cs="Times New Roman"/>
          <w:color w:val="000000"/>
          <w:kern w:val="2"/>
          <w:sz w:val="28"/>
          <w:szCs w:val="28"/>
        </w:rPr>
        <w:t>1、技术技能人才培养与成效</w:t>
      </w:r>
    </w:p>
    <w:p>
      <w:pPr>
        <w:spacing w:line="360" w:lineRule="auto"/>
        <w:ind w:firstLine="560" w:firstLineChars="200"/>
        <w:rPr>
          <w:color w:val="000000"/>
          <w:sz w:val="28"/>
          <w:szCs w:val="28"/>
        </w:rPr>
      </w:pPr>
      <w:r>
        <w:rPr>
          <w:rFonts w:hint="eastAsia"/>
          <w:color w:val="000000"/>
          <w:sz w:val="28"/>
          <w:szCs w:val="28"/>
        </w:rPr>
        <w:t>师资队伍是开展教育教学工作的主力军，也是提升教育教学质量的关键所在。目前集团专业化课教师共约170余人，其中高级教师约占1/4，双师型约占30%，青年教师占比较大，约占50%。针对这个现状，集团采取自主培训、省市级培训、教师交流、聘请企业技术人才等多种方式和途径开展“双师型”教师团队建设，建设一支有先进教育理念、知晓电子信息产业发展和前沿技术的专业师资队伍。</w:t>
      </w:r>
    </w:p>
    <w:p>
      <w:pPr>
        <w:spacing w:line="360" w:lineRule="auto"/>
        <w:ind w:firstLine="560" w:firstLineChars="200"/>
        <w:rPr>
          <w:color w:val="000000"/>
          <w:sz w:val="28"/>
          <w:szCs w:val="28"/>
        </w:rPr>
      </w:pPr>
      <w:r>
        <w:rPr>
          <w:rFonts w:hint="eastAsia"/>
          <w:color w:val="000000"/>
          <w:sz w:val="28"/>
          <w:szCs w:val="28"/>
        </w:rPr>
        <w:t>走进行业，由于疫情原因，本年度组织教师参与成都市电子学会、成都市电子行业协会组织的各类活动较少，</w:t>
      </w:r>
    </w:p>
    <w:p>
      <w:pPr>
        <w:spacing w:line="360" w:lineRule="auto"/>
        <w:ind w:firstLine="560" w:firstLineChars="200"/>
        <w:rPr>
          <w:color w:val="000000"/>
          <w:sz w:val="28"/>
          <w:szCs w:val="28"/>
        </w:rPr>
      </w:pPr>
      <w:r>
        <w:rPr>
          <w:rFonts w:hint="eastAsia"/>
          <w:color w:val="000000"/>
          <w:sz w:val="28"/>
          <w:szCs w:val="28"/>
        </w:rPr>
        <w:t>根据上级有关主管部门对技能培训的相关要求，结合成都市电子信息专业职教集团专业教师培训项目的需求，为提高集团内专业教师教学能力和电子基本技能水平，促进集团内整体师资队伍建设，于2020年4月由四川万博云教育咨询有限公司在成都电子信息学校为电子职教集团专业教师提供培训项目的组织与实施。</w:t>
      </w:r>
    </w:p>
    <w:p>
      <w:pPr>
        <w:pStyle w:val="47"/>
        <w:spacing w:before="0" w:beforeAutospacing="0" w:after="0" w:afterAutospacing="0" w:line="360" w:lineRule="auto"/>
        <w:ind w:firstLine="560" w:firstLineChars="200"/>
        <w:rPr>
          <w:rFonts w:ascii="Times New Roman" w:hAnsi="Times New Roman" w:cs="Times New Roman"/>
          <w:color w:val="000000"/>
          <w:kern w:val="2"/>
          <w:sz w:val="28"/>
          <w:szCs w:val="28"/>
        </w:rPr>
      </w:pPr>
      <w:r>
        <w:rPr>
          <w:rFonts w:hint="eastAsia" w:ascii="Times New Roman" w:hAnsi="Times New Roman" w:cs="Times New Roman"/>
          <w:color w:val="000000"/>
          <w:kern w:val="2"/>
          <w:sz w:val="28"/>
          <w:szCs w:val="28"/>
        </w:rPr>
        <w:t>2、经济发展服务能力与成效</w:t>
      </w:r>
    </w:p>
    <w:p>
      <w:pPr>
        <w:spacing w:line="360" w:lineRule="auto"/>
        <w:ind w:firstLine="560" w:firstLineChars="200"/>
        <w:rPr>
          <w:color w:val="000000"/>
          <w:sz w:val="28"/>
          <w:szCs w:val="28"/>
        </w:rPr>
      </w:pPr>
      <w:r>
        <w:rPr>
          <w:rFonts w:hint="eastAsia"/>
          <w:color w:val="000000"/>
          <w:sz w:val="28"/>
          <w:szCs w:val="28"/>
        </w:rPr>
        <w:t>集团自成立以来，一直致力于推进校企合作。目前集团所有成员学校均与企业有着密切的联系和合作。其中牵对学校成都电子信息学校与川开电气集团和华鹏照明有限公司的合作是通过订单班的方式进行的，目前正处于共同开发课程合作育人的阶段。通过订单班，合作育人是当前集团校企合作的典型方式。</w:t>
      </w:r>
    </w:p>
    <w:p>
      <w:pPr>
        <w:spacing w:line="360" w:lineRule="auto"/>
        <w:ind w:firstLine="560" w:firstLineChars="200"/>
        <w:jc w:val="left"/>
        <w:rPr>
          <w:color w:val="000000"/>
          <w:sz w:val="28"/>
          <w:szCs w:val="28"/>
        </w:rPr>
      </w:pPr>
      <w:r>
        <w:rPr>
          <w:rFonts w:hint="eastAsia"/>
          <w:color w:val="000000"/>
          <w:sz w:val="28"/>
          <w:szCs w:val="28"/>
        </w:rPr>
        <w:t>3、区域协同发展服务与成效</w:t>
      </w:r>
    </w:p>
    <w:p>
      <w:pPr>
        <w:spacing w:line="360" w:lineRule="auto"/>
        <w:ind w:firstLine="560" w:firstLineChars="200"/>
        <w:rPr>
          <w:color w:val="000000"/>
          <w:sz w:val="28"/>
          <w:szCs w:val="28"/>
        </w:rPr>
      </w:pPr>
      <w:r>
        <w:rPr>
          <w:rFonts w:hint="eastAsia"/>
          <w:color w:val="000000"/>
          <w:sz w:val="28"/>
          <w:szCs w:val="28"/>
        </w:rPr>
        <w:t>(1) 为实现教育资源共享，共促教育事业发展，在成都市双流区教育局与成都市青白江区教育局的共同引导下，双流区教育局与青白江区教育区签订了《双流县青白江区教育区域互动圈层融合合作协议》，简称“双青互动协议”。集团积极参与并推进“双青互动活动”的开展，在师资队伍建设、教学研讨等推进跨区域教育事业进步的活。</w:t>
      </w:r>
    </w:p>
    <w:p>
      <w:pPr>
        <w:spacing w:line="360" w:lineRule="auto"/>
        <w:ind w:firstLine="560" w:firstLineChars="200"/>
        <w:rPr>
          <w:color w:val="000000"/>
          <w:sz w:val="28"/>
          <w:szCs w:val="28"/>
        </w:rPr>
      </w:pPr>
      <w:r>
        <w:rPr>
          <w:rFonts w:hint="eastAsia"/>
          <w:color w:val="000000"/>
          <w:sz w:val="28"/>
          <w:szCs w:val="28"/>
        </w:rPr>
        <w:t>(2) 在中高职衔接，优化人才培养目标方面：目前集团学生总数约4500 余人，其中参与升学的人数达到3000余人，占比约67%。这个趋势还在呈上升趋势。2020年集团电子专业参加升学考试人数600余人，考上大学人数达500余人，升学率达96%以上，其中本科升学约80余人。除参与国家统一高考以外，集团各成员学校还积极与成都市职业技术学院、成都市农业职业技术学院等多所高职院校建立中高职衔接的合作关系，以提升和优化电子专业人才培养目标。</w:t>
      </w:r>
    </w:p>
    <w:p>
      <w:pPr>
        <w:spacing w:line="360" w:lineRule="auto"/>
        <w:ind w:firstLine="560" w:firstLineChars="200"/>
        <w:rPr>
          <w:color w:val="000000"/>
          <w:sz w:val="28"/>
          <w:szCs w:val="28"/>
        </w:rPr>
      </w:pPr>
      <w:r>
        <w:rPr>
          <w:rFonts w:hint="eastAsia"/>
          <w:color w:val="000000"/>
          <w:sz w:val="28"/>
          <w:szCs w:val="28"/>
        </w:rPr>
        <w:t>(3) 共享成都市电子实训基地</w:t>
      </w:r>
    </w:p>
    <w:p>
      <w:pPr>
        <w:spacing w:line="360" w:lineRule="auto"/>
        <w:ind w:firstLine="560" w:firstLineChars="200"/>
        <w:rPr>
          <w:color w:val="000000"/>
          <w:sz w:val="28"/>
          <w:szCs w:val="28"/>
        </w:rPr>
      </w:pPr>
      <w:r>
        <w:rPr>
          <w:rFonts w:hint="eastAsia"/>
          <w:color w:val="000000"/>
          <w:sz w:val="28"/>
          <w:szCs w:val="28"/>
        </w:rPr>
        <w:t>成都市电子公共实训基地隶属于牵头学校成都电子信息学校。设备主要包含丰富的电子基础实训设备及国赛赛项设备等可满足中职学校学生95%以上的实训需求。其丰富的实训设备可提供900余个实训工位，其中长期预留实训的工位数达300余个，长期对外免费开放，为其他兄弟学校的实训提供了极大的支持。2019-2020学年度，累计对外服务325人次，公共实训基地具体实训情况。公共实训基地为成都市电子专业师生提供培训服务，促进各学校学生技能水平的提升；同时为学生技能抽考以及省级、市级技能比赛提供支持，保障活动顺利完成。</w:t>
      </w:r>
    </w:p>
    <w:p>
      <w:pPr>
        <w:spacing w:line="360" w:lineRule="auto"/>
        <w:rPr>
          <w:rFonts w:asciiTheme="minorEastAsia" w:hAnsiTheme="minorEastAsia" w:cstheme="minorEastAsia"/>
          <w:bCs/>
          <w:sz w:val="30"/>
          <w:szCs w:val="30"/>
        </w:rPr>
      </w:pPr>
      <w:r>
        <w:rPr>
          <w:rFonts w:hint="eastAsia" w:asciiTheme="minorEastAsia" w:hAnsiTheme="minorEastAsia" w:cstheme="minorEastAsia"/>
          <w:bCs/>
          <w:sz w:val="30"/>
          <w:szCs w:val="30"/>
        </w:rPr>
        <w:t>（三）特色亮点</w:t>
      </w:r>
    </w:p>
    <w:p>
      <w:pPr>
        <w:spacing w:line="360" w:lineRule="auto"/>
        <w:ind w:firstLine="560" w:firstLineChars="200"/>
        <w:rPr>
          <w:color w:val="000000"/>
          <w:sz w:val="28"/>
          <w:szCs w:val="28"/>
        </w:rPr>
      </w:pPr>
      <w:r>
        <w:rPr>
          <w:rFonts w:hint="eastAsia"/>
          <w:color w:val="000000"/>
          <w:sz w:val="28"/>
          <w:szCs w:val="28"/>
        </w:rPr>
        <w:t>为理清成都市电子信息产业（制造业）人才需求情况，为集团专业群建设提供依据，在成都市教育局、成都市经济和信息化局、成都市电子学会、成都市电子信息行业协会等单位的指导、帮助下，集团于2019年8-12月开展了成都市电子信息产业（制造业）人才需求调研工作，调研工作小组对数十家规上企业进行了走访调研，并结合文献研究对数据进行分析，形成了《成都市电子信息产业（制造业）2020年人才需求报告》，并在成都市职业教育宣传周活动启动仪式上发布。</w:t>
      </w:r>
    </w:p>
    <w:p>
      <w:pPr>
        <w:spacing w:line="360" w:lineRule="auto"/>
        <w:rPr>
          <w:rFonts w:asciiTheme="minorEastAsia" w:hAnsiTheme="minorEastAsia" w:cstheme="minorEastAsia"/>
          <w:bCs/>
          <w:sz w:val="30"/>
          <w:szCs w:val="30"/>
        </w:rPr>
      </w:pPr>
      <w:r>
        <w:rPr>
          <w:rFonts w:hint="eastAsia" w:asciiTheme="minorEastAsia" w:hAnsiTheme="minorEastAsia" w:cstheme="minorEastAsia"/>
          <w:bCs/>
          <w:sz w:val="30"/>
          <w:szCs w:val="30"/>
        </w:rPr>
        <w:t>（四）存在的问题与反思</w:t>
      </w:r>
    </w:p>
    <w:p>
      <w:pPr>
        <w:spacing w:line="360" w:lineRule="auto"/>
        <w:ind w:firstLine="560" w:firstLineChars="200"/>
        <w:rPr>
          <w:color w:val="000000"/>
          <w:sz w:val="28"/>
          <w:szCs w:val="28"/>
        </w:rPr>
      </w:pPr>
      <w:r>
        <w:rPr>
          <w:rFonts w:hint="eastAsia"/>
          <w:color w:val="000000"/>
          <w:sz w:val="28"/>
          <w:szCs w:val="28"/>
        </w:rPr>
        <w:t>集团作为职业教育改革发展的体制、机制创新模式，在运作上还存在着许多问题和困难，如集团非独立组织，对企业、行业影响有限，集团活动无公章，证书得不到认可，影响着成员学校对集团活动的参与热情等问题制约着集团的发展，亟待完善集团运行机制，保障集团各项工作高效运行。</w:t>
      </w:r>
    </w:p>
    <w:p>
      <w:pPr>
        <w:widowControl/>
        <w:spacing w:line="360" w:lineRule="auto"/>
        <w:jc w:val="left"/>
        <w:rPr>
          <w:b/>
          <w:bCs/>
          <w:kern w:val="44"/>
          <w:sz w:val="44"/>
          <w:szCs w:val="44"/>
        </w:rPr>
      </w:pPr>
      <w:r>
        <w:br w:type="page"/>
      </w:r>
    </w:p>
    <w:p>
      <w:pPr>
        <w:pStyle w:val="2"/>
        <w:numPr>
          <w:ilvl w:val="0"/>
          <w:numId w:val="1"/>
        </w:numPr>
        <w:spacing w:line="360" w:lineRule="auto"/>
        <w:jc w:val="center"/>
      </w:pPr>
      <w:bookmarkStart w:id="26" w:name="_Toc61171673"/>
      <w:r>
        <w:rPr>
          <w:rFonts w:hint="eastAsia"/>
        </w:rPr>
        <w:t>社会贡献</w:t>
      </w:r>
      <w:bookmarkEnd w:id="26"/>
    </w:p>
    <w:p>
      <w:pPr>
        <w:pStyle w:val="3"/>
        <w:spacing w:line="360" w:lineRule="auto"/>
        <w:ind w:left="567" w:leftChars="270"/>
      </w:pPr>
      <w:bookmarkStart w:id="27" w:name="_Toc61171674"/>
      <w:r>
        <w:rPr>
          <w:rFonts w:hint="eastAsia"/>
        </w:rPr>
        <w:t>一、技术技能人才培养</w:t>
      </w:r>
      <w:bookmarkEnd w:id="27"/>
    </w:p>
    <w:p>
      <w:pPr>
        <w:widowControl/>
        <w:spacing w:line="360" w:lineRule="auto"/>
        <w:ind w:firstLine="560" w:firstLineChars="200"/>
        <w:jc w:val="left"/>
        <w:rPr>
          <w:rFonts w:asciiTheme="minorEastAsia" w:hAnsiTheme="minorEastAsia" w:cstheme="minorEastAsia"/>
          <w:bCs/>
          <w:sz w:val="28"/>
          <w:szCs w:val="28"/>
        </w:rPr>
      </w:pPr>
      <w:r>
        <w:rPr>
          <w:rFonts w:hint="eastAsia" w:asciiTheme="minorEastAsia" w:hAnsiTheme="minorEastAsia" w:cstheme="minorEastAsia"/>
          <w:bCs/>
          <w:sz w:val="28"/>
          <w:szCs w:val="28"/>
        </w:rPr>
        <w:t>学校本着“崇德尚技、强体立业”的办学理念，高度重视技术技能人才培养工作。</w:t>
      </w:r>
    </w:p>
    <w:p>
      <w:pPr>
        <w:widowControl/>
        <w:spacing w:line="360" w:lineRule="auto"/>
        <w:jc w:val="left"/>
        <w:rPr>
          <w:rFonts w:asciiTheme="minorEastAsia" w:hAnsiTheme="minorEastAsia" w:cstheme="minorEastAsia"/>
          <w:bCs/>
          <w:color w:val="000000" w:themeColor="text1"/>
          <w:kern w:val="0"/>
          <w:sz w:val="28"/>
          <w:szCs w:val="28"/>
        </w:rPr>
      </w:pPr>
      <w:r>
        <w:rPr>
          <w:rFonts w:hint="eastAsia" w:asciiTheme="minorEastAsia" w:hAnsiTheme="minorEastAsia" w:cstheme="minorEastAsia"/>
          <w:bCs/>
          <w:color w:val="000000" w:themeColor="text1"/>
          <w:kern w:val="0"/>
          <w:sz w:val="28"/>
          <w:szCs w:val="28"/>
        </w:rPr>
        <w:t>（一）为企业培养技术技能人才</w:t>
      </w:r>
    </w:p>
    <w:p>
      <w:pPr>
        <w:pStyle w:val="17"/>
        <w:spacing w:before="0" w:beforeAutospacing="0" w:after="0" w:afterAutospacing="0" w:line="360" w:lineRule="auto"/>
        <w:ind w:left="149" w:leftChars="71" w:firstLine="560" w:firstLineChars="200"/>
        <w:jc w:val="both"/>
        <w:rPr>
          <w:rStyle w:val="25"/>
          <w:rFonts w:asciiTheme="minorEastAsia" w:hAnsiTheme="minorEastAsia" w:cstheme="minorEastAsia"/>
          <w:b w:val="0"/>
          <w:sz w:val="28"/>
          <w:szCs w:val="28"/>
        </w:rPr>
      </w:pPr>
      <w:r>
        <w:rPr>
          <w:rStyle w:val="25"/>
          <w:rFonts w:hint="eastAsia" w:asciiTheme="minorEastAsia" w:hAnsiTheme="minorEastAsia" w:cstheme="minorEastAsia"/>
          <w:b w:val="0"/>
          <w:sz w:val="28"/>
          <w:szCs w:val="28"/>
        </w:rPr>
        <w:t>学校毕业生以良好的职业素养、过硬的职业技能深受用人单位和社会好评。近几年，我校共为</w:t>
      </w:r>
      <w:r>
        <w:rPr>
          <w:rFonts w:hint="eastAsia" w:asciiTheme="minorEastAsia" w:hAnsiTheme="minorEastAsia" w:cstheme="minorEastAsia"/>
          <w:color w:val="000000" w:themeColor="text1"/>
          <w:sz w:val="28"/>
          <w:szCs w:val="28"/>
        </w:rPr>
        <w:t>吉利集团、华鹏</w:t>
      </w:r>
      <w:r>
        <w:rPr>
          <w:rFonts w:asciiTheme="minorEastAsia" w:hAnsiTheme="minorEastAsia" w:cstheme="minorEastAsia"/>
          <w:color w:val="000000" w:themeColor="text1"/>
          <w:sz w:val="28"/>
          <w:szCs w:val="28"/>
        </w:rPr>
        <w:t>电源有限公司</w:t>
      </w:r>
      <w:r>
        <w:rPr>
          <w:rFonts w:hint="eastAsia" w:asciiTheme="minorEastAsia" w:hAnsiTheme="minorEastAsia" w:cstheme="minorEastAsia"/>
          <w:color w:val="000000" w:themeColor="text1"/>
          <w:sz w:val="28"/>
          <w:szCs w:val="28"/>
        </w:rPr>
        <w:t>、川开电气、双流区政府、双流区各大幼儿园、成都地铁公司、四川航空公司等</w:t>
      </w:r>
      <w:r>
        <w:rPr>
          <w:rStyle w:val="25"/>
          <w:rFonts w:hint="eastAsia" w:asciiTheme="minorEastAsia" w:hAnsiTheme="minorEastAsia" w:cstheme="minorEastAsia"/>
          <w:b w:val="0"/>
          <w:sz w:val="28"/>
          <w:szCs w:val="28"/>
        </w:rPr>
        <w:t>40家企业单位输送了304名技术技能型人才，用人单位满意率98%。</w:t>
      </w:r>
    </w:p>
    <w:p>
      <w:pPr>
        <w:pStyle w:val="17"/>
        <w:spacing w:before="0" w:beforeAutospacing="0" w:after="0" w:afterAutospacing="0" w:line="360" w:lineRule="auto"/>
        <w:ind w:left="149" w:leftChars="71" w:firstLine="560" w:firstLineChars="200"/>
        <w:jc w:val="both"/>
        <w:rPr>
          <w:rStyle w:val="25"/>
          <w:rFonts w:asciiTheme="minorEastAsia" w:hAnsiTheme="minorEastAsia" w:cstheme="minorEastAsia"/>
          <w:b w:val="0"/>
          <w:sz w:val="28"/>
          <w:szCs w:val="28"/>
        </w:rPr>
      </w:pPr>
    </w:p>
    <w:p>
      <w:pPr>
        <w:pStyle w:val="17"/>
        <w:spacing w:before="0" w:beforeAutospacing="0" w:after="0" w:afterAutospacing="0" w:line="360" w:lineRule="auto"/>
        <w:jc w:val="both"/>
        <w:rPr>
          <w:rStyle w:val="25"/>
          <w:rFonts w:asciiTheme="minorEastAsia" w:hAnsiTheme="minorEastAsia" w:cstheme="minorEastAsia"/>
          <w:b w:val="0"/>
        </w:rPr>
      </w:pPr>
      <w:r>
        <w:rPr>
          <w:rStyle w:val="25"/>
          <w:rFonts w:asciiTheme="minorEastAsia" w:hAnsiTheme="minorEastAsia" w:cstheme="minorEastAsia"/>
        </w:rPr>
        <w:drawing>
          <wp:inline distT="0" distB="0" distL="0" distR="0">
            <wp:extent cx="5265420" cy="3923030"/>
            <wp:effectExtent l="0" t="0" r="0" b="0"/>
            <wp:docPr id="47" name="图片 2" descr="G:\华鹏、川开、中电熊猫、吉安泰企业走访照片\DSC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G:\华鹏、川开、中电熊猫、吉安泰企业走访照片\DSC_106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96529" cy="3946307"/>
                    </a:xfrm>
                    <a:prstGeom prst="rect">
                      <a:avLst/>
                    </a:prstGeom>
                    <a:noFill/>
                    <a:ln>
                      <a:noFill/>
                    </a:ln>
                  </pic:spPr>
                </pic:pic>
              </a:graphicData>
            </a:graphic>
          </wp:inline>
        </w:drawing>
      </w:r>
    </w:p>
    <w:p>
      <w:pPr>
        <w:widowControl/>
        <w:spacing w:line="360" w:lineRule="auto"/>
        <w:ind w:firstLine="560" w:firstLineChars="200"/>
        <w:jc w:val="left"/>
        <w:rPr>
          <w:rFonts w:asciiTheme="minorEastAsia" w:hAnsiTheme="minorEastAsia" w:cstheme="minorEastAsia"/>
          <w:bCs/>
          <w:color w:val="000000" w:themeColor="text1"/>
          <w:kern w:val="0"/>
          <w:sz w:val="28"/>
          <w:szCs w:val="28"/>
        </w:rPr>
      </w:pPr>
      <w:r>
        <w:rPr>
          <w:rFonts w:hint="eastAsia" w:asciiTheme="minorEastAsia" w:hAnsiTheme="minorEastAsia" w:cstheme="minorEastAsia"/>
          <w:bCs/>
          <w:color w:val="000000" w:themeColor="text1"/>
          <w:kern w:val="0"/>
          <w:sz w:val="28"/>
          <w:szCs w:val="28"/>
        </w:rPr>
        <w:t>1、为高校输送应用型学子</w:t>
      </w:r>
    </w:p>
    <w:p>
      <w:pPr>
        <w:widowControl/>
        <w:spacing w:line="360" w:lineRule="auto"/>
        <w:ind w:firstLine="560" w:firstLineChars="200"/>
        <w:jc w:val="left"/>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color w:val="000000" w:themeColor="text1"/>
          <w:kern w:val="0"/>
          <w:sz w:val="28"/>
          <w:szCs w:val="28"/>
        </w:rPr>
        <w:t>2020年我校毕业生升学总计716人，其中对口高考71人，对口单独招生考试升学579人，五年一贯制升学63人，技能拔尖人才免试升学3人。</w:t>
      </w:r>
    </w:p>
    <w:p>
      <w:pPr>
        <w:pStyle w:val="53"/>
        <w:widowControl/>
        <w:numPr>
          <w:ilvl w:val="0"/>
          <w:numId w:val="5"/>
        </w:numPr>
        <w:spacing w:line="360" w:lineRule="auto"/>
        <w:ind w:firstLineChars="0"/>
        <w:jc w:val="left"/>
        <w:rPr>
          <w:rFonts w:asciiTheme="minorEastAsia" w:hAnsiTheme="minorEastAsia" w:cstheme="minorEastAsia"/>
          <w:sz w:val="28"/>
          <w:szCs w:val="28"/>
        </w:rPr>
      </w:pPr>
      <w:r>
        <w:rPr>
          <w:rFonts w:hint="eastAsia" w:asciiTheme="minorEastAsia" w:hAnsiTheme="minorEastAsia" w:cstheme="minorEastAsia"/>
          <w:sz w:val="28"/>
          <w:szCs w:val="28"/>
        </w:rPr>
        <w:t>开通多元化升学渠道</w:t>
      </w:r>
    </w:p>
    <w:p>
      <w:pPr>
        <w:widowControl/>
        <w:spacing w:line="360" w:lineRule="auto"/>
        <w:ind w:firstLine="480"/>
        <w:jc w:val="left"/>
        <w:rPr>
          <w:rFonts w:asciiTheme="minorEastAsia" w:hAnsiTheme="minorEastAsia" w:cstheme="minorEastAsia"/>
          <w:color w:val="000000" w:themeColor="text1"/>
          <w:kern w:val="0"/>
          <w:sz w:val="28"/>
          <w:szCs w:val="28"/>
        </w:rPr>
      </w:pPr>
      <w:r>
        <w:rPr>
          <w:rFonts w:hint="eastAsia" w:asciiTheme="minorEastAsia" w:hAnsiTheme="minorEastAsia" w:cstheme="minorEastAsia"/>
          <w:bCs/>
          <w:sz w:val="28"/>
          <w:szCs w:val="28"/>
        </w:rPr>
        <w:drawing>
          <wp:anchor distT="0" distB="0" distL="114300" distR="114300" simplePos="0" relativeHeight="251657216" behindDoc="1" locked="0" layoutInCell="1" allowOverlap="1">
            <wp:simplePos x="0" y="0"/>
            <wp:positionH relativeFrom="column">
              <wp:posOffset>-205105</wp:posOffset>
            </wp:positionH>
            <wp:positionV relativeFrom="paragraph">
              <wp:posOffset>1283970</wp:posOffset>
            </wp:positionV>
            <wp:extent cx="2719070" cy="2156460"/>
            <wp:effectExtent l="19050" t="0" r="5080" b="0"/>
            <wp:wrapTopAndBottom/>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9070" cy="2156460"/>
                    </a:xfrm>
                    <a:prstGeom prst="rect">
                      <a:avLst/>
                    </a:prstGeom>
                  </pic:spPr>
                </pic:pic>
              </a:graphicData>
            </a:graphic>
          </wp:anchor>
        </w:drawing>
      </w:r>
      <w:r>
        <w:rPr>
          <w:rFonts w:hint="eastAsia" w:asciiTheme="minorEastAsia" w:hAnsiTheme="minorEastAsia" w:cstheme="minorEastAsia"/>
          <w:bCs/>
          <w:sz w:val="28"/>
          <w:szCs w:val="28"/>
        </w:rPr>
        <w:drawing>
          <wp:anchor distT="0" distB="0" distL="114300" distR="114300" simplePos="0" relativeHeight="251660288" behindDoc="1" locked="0" layoutInCell="1" allowOverlap="1">
            <wp:simplePos x="0" y="0"/>
            <wp:positionH relativeFrom="column">
              <wp:posOffset>2663825</wp:posOffset>
            </wp:positionH>
            <wp:positionV relativeFrom="paragraph">
              <wp:posOffset>1283970</wp:posOffset>
            </wp:positionV>
            <wp:extent cx="2830830" cy="2153920"/>
            <wp:effectExtent l="19050" t="0" r="7620" b="0"/>
            <wp:wrapTopAndBottom/>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3" cstate="print">
                      <a:extLst>
                        <a:ext uri="{28A0092B-C50C-407E-A947-70E740481C1C}">
                          <a14:useLocalDpi xmlns:a14="http://schemas.microsoft.com/office/drawing/2010/main" val="0"/>
                        </a:ext>
                      </a:extLst>
                    </a:blip>
                    <a:srcRect b="18905"/>
                    <a:stretch>
                      <a:fillRect/>
                    </a:stretch>
                  </pic:blipFill>
                  <pic:spPr>
                    <a:xfrm>
                      <a:off x="0" y="0"/>
                      <a:ext cx="2830830" cy="2153920"/>
                    </a:xfrm>
                    <a:prstGeom prst="rect">
                      <a:avLst/>
                    </a:prstGeom>
                    <a:ln>
                      <a:noFill/>
                    </a:ln>
                  </pic:spPr>
                </pic:pic>
              </a:graphicData>
            </a:graphic>
          </wp:anchor>
        </w:drawing>
      </w:r>
      <w:r>
        <w:rPr>
          <w:rFonts w:hint="eastAsia" w:asciiTheme="minorEastAsia" w:hAnsiTheme="minorEastAsia" w:cstheme="minorEastAsia"/>
          <w:bCs/>
          <w:sz w:val="28"/>
          <w:szCs w:val="28"/>
        </w:rPr>
        <w:t>学校关注每个学生的未来成长，为学生提供多种升学渠道继续深造。2020年学校与四川农业科技职业技术学院、西南航空职业技术学院等高校合作培养“3+2”试点项目中高职一体化人才。此外学校还开设了日文国际班，</w:t>
      </w:r>
      <w:r>
        <w:rPr>
          <w:rFonts w:hint="eastAsia" w:asciiTheme="minorEastAsia" w:hAnsiTheme="minorEastAsia" w:cstheme="minorEastAsia"/>
          <w:color w:val="000000" w:themeColor="text1"/>
          <w:kern w:val="0"/>
          <w:sz w:val="28"/>
          <w:szCs w:val="28"/>
        </w:rPr>
        <w:t>为有留学的需求的家庭提供平台，在我校学习三年后，通过日文N2级考试后，可以选择日本近百所专科学校或者本科学习继续学习，实现学历提升、高薪就业的中职生华丽变身。</w:t>
      </w:r>
    </w:p>
    <w:p>
      <w:pPr>
        <w:pStyle w:val="3"/>
        <w:spacing w:line="360" w:lineRule="auto"/>
        <w:ind w:left="567" w:leftChars="270"/>
      </w:pPr>
      <w:bookmarkStart w:id="28" w:name="_Toc61171675"/>
      <w:r>
        <w:rPr>
          <w:rFonts w:hint="eastAsia"/>
        </w:rPr>
        <w:t>二、社会服务</w:t>
      </w:r>
      <w:bookmarkEnd w:id="28"/>
    </w:p>
    <w:p>
      <w:pPr>
        <w:pStyle w:val="47"/>
        <w:spacing w:before="0" w:beforeAutospacing="0" w:after="0" w:afterAutospacing="0" w:line="360" w:lineRule="auto"/>
        <w:ind w:firstLine="561"/>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2020年我校利用自身优良的设备及师资资源，大力支持、配合行业企业及各级部门开展了一系列社会服务工作。</w:t>
      </w:r>
    </w:p>
    <w:p>
      <w:pPr>
        <w:pStyle w:val="47"/>
        <w:spacing w:before="0" w:beforeAutospacing="0" w:after="0" w:afterAutospacing="0" w:line="360" w:lineRule="auto"/>
        <w:ind w:firstLine="561"/>
        <w:rPr>
          <w:rFonts w:asciiTheme="minorEastAsia" w:hAnsiTheme="minorEastAsia" w:eastAsiaTheme="minorEastAsia" w:cstheme="minorEastAsia"/>
          <w:sz w:val="28"/>
          <w:szCs w:val="28"/>
        </w:rPr>
      </w:pPr>
    </w:p>
    <w:p>
      <w:pPr>
        <w:pStyle w:val="47"/>
        <w:spacing w:before="0" w:beforeAutospacing="0" w:after="0" w:afterAutospacing="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表11 社会培训统计一览表</w:t>
      </w:r>
    </w:p>
    <w:tbl>
      <w:tblPr>
        <w:tblStyle w:val="20"/>
        <w:tblpPr w:leftFromText="180" w:rightFromText="180" w:vertAnchor="text" w:horzAnchor="page" w:tblpX="1852" w:tblpY="381"/>
        <w:tblOverlap w:val="never"/>
        <w:tblW w:w="8066" w:type="dxa"/>
        <w:tblInd w:w="0" w:type="dxa"/>
        <w:tblLayout w:type="autofit"/>
        <w:tblCellMar>
          <w:top w:w="0" w:type="dxa"/>
          <w:left w:w="0" w:type="dxa"/>
          <w:bottom w:w="0" w:type="dxa"/>
          <w:right w:w="0" w:type="dxa"/>
        </w:tblCellMar>
      </w:tblPr>
      <w:tblGrid>
        <w:gridCol w:w="1149"/>
        <w:gridCol w:w="5186"/>
        <w:gridCol w:w="1731"/>
      </w:tblGrid>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Cs/>
                <w:color w:val="000000"/>
                <w:szCs w:val="21"/>
              </w:rPr>
            </w:pPr>
            <w:r>
              <w:rPr>
                <w:rFonts w:hint="eastAsia" w:cs="宋体" w:asciiTheme="minorEastAsia" w:hAnsiTheme="minorEastAsia" w:eastAsiaTheme="minorEastAsia"/>
                <w:bCs/>
                <w:color w:val="000000"/>
                <w:kern w:val="0"/>
                <w:szCs w:val="21"/>
              </w:rPr>
              <w:t>序号</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Cs/>
                <w:color w:val="000000"/>
                <w:szCs w:val="21"/>
              </w:rPr>
            </w:pPr>
            <w:r>
              <w:rPr>
                <w:rFonts w:hint="eastAsia" w:cs="宋体" w:asciiTheme="minorEastAsia" w:hAnsiTheme="minorEastAsia" w:eastAsiaTheme="minorEastAsia"/>
                <w:bCs/>
                <w:color w:val="000000"/>
                <w:kern w:val="0"/>
                <w:szCs w:val="21"/>
              </w:rPr>
              <w:t>服务种类</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Cs/>
                <w:color w:val="000000"/>
                <w:szCs w:val="21"/>
              </w:rPr>
            </w:pPr>
            <w:r>
              <w:rPr>
                <w:rFonts w:hint="eastAsia" w:cs="宋体" w:asciiTheme="minorEastAsia" w:hAnsiTheme="minorEastAsia" w:eastAsiaTheme="minorEastAsia"/>
                <w:bCs/>
                <w:color w:val="000000"/>
                <w:kern w:val="0"/>
                <w:szCs w:val="21"/>
              </w:rPr>
              <w:t>人次</w:t>
            </w:r>
            <w:r>
              <w:rPr>
                <w:rStyle w:val="54"/>
                <w:rFonts w:asciiTheme="minorEastAsia" w:hAnsiTheme="minorEastAsia" w:eastAsiaTheme="minorEastAsia"/>
                <w:bCs/>
                <w:sz w:val="21"/>
                <w:szCs w:val="21"/>
              </w:rPr>
              <w:t>/</w:t>
            </w:r>
            <w:r>
              <w:rPr>
                <w:rStyle w:val="55"/>
                <w:rFonts w:hint="default" w:asciiTheme="minorEastAsia" w:hAnsiTheme="minorEastAsia" w:eastAsiaTheme="minorEastAsia"/>
                <w:bCs/>
                <w:sz w:val="21"/>
                <w:szCs w:val="21"/>
              </w:rPr>
              <w:t>场次</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1</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行业企业技术支持</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320</w:t>
            </w:r>
            <w:r>
              <w:rPr>
                <w:rStyle w:val="56"/>
                <w:rFonts w:hint="default" w:asciiTheme="minorEastAsia" w:hAnsiTheme="minorEastAsia" w:eastAsiaTheme="minorEastAsia"/>
                <w:sz w:val="21"/>
                <w:szCs w:val="21"/>
              </w:rPr>
              <w:t>人次</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2</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行业企业</w:t>
            </w:r>
            <w:r>
              <w:rPr>
                <w:rStyle w:val="57"/>
                <w:rFonts w:hint="default" w:asciiTheme="minorEastAsia" w:hAnsiTheme="minorEastAsia" w:eastAsiaTheme="minorEastAsia"/>
                <w:sz w:val="21"/>
                <w:szCs w:val="21"/>
              </w:rPr>
              <w:t>技能培训服务</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560</w:t>
            </w:r>
            <w:r>
              <w:rPr>
                <w:rStyle w:val="56"/>
                <w:rFonts w:hint="default" w:asciiTheme="minorEastAsia" w:hAnsiTheme="minorEastAsia" w:eastAsiaTheme="minorEastAsia"/>
                <w:sz w:val="21"/>
                <w:szCs w:val="21"/>
              </w:rPr>
              <w:t>人次</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3</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新农村建设服务</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180</w:t>
            </w:r>
            <w:r>
              <w:rPr>
                <w:rStyle w:val="56"/>
                <w:rFonts w:hint="default" w:asciiTheme="minorEastAsia" w:hAnsiTheme="minorEastAsia" w:eastAsiaTheme="minorEastAsia"/>
                <w:sz w:val="21"/>
                <w:szCs w:val="21"/>
              </w:rPr>
              <w:t>人次</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4</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社区便民服务</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240</w:t>
            </w:r>
            <w:r>
              <w:rPr>
                <w:rStyle w:val="56"/>
                <w:rFonts w:hint="default" w:asciiTheme="minorEastAsia" w:hAnsiTheme="minorEastAsia" w:eastAsiaTheme="minorEastAsia"/>
                <w:sz w:val="21"/>
                <w:szCs w:val="21"/>
              </w:rPr>
              <w:t>人次</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5</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职业技能体验进社区、进校园活动</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1600</w:t>
            </w:r>
            <w:r>
              <w:rPr>
                <w:rStyle w:val="56"/>
                <w:rFonts w:hint="default" w:asciiTheme="minorEastAsia" w:hAnsiTheme="minorEastAsia" w:eastAsiaTheme="minorEastAsia"/>
                <w:sz w:val="21"/>
                <w:szCs w:val="21"/>
              </w:rPr>
              <w:t>人次</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6</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承接社会考试工作</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10</w:t>
            </w:r>
            <w:r>
              <w:rPr>
                <w:rStyle w:val="56"/>
                <w:rFonts w:hint="default" w:asciiTheme="minorEastAsia" w:hAnsiTheme="minorEastAsia" w:eastAsiaTheme="minorEastAsia"/>
                <w:sz w:val="21"/>
                <w:szCs w:val="21"/>
              </w:rPr>
              <w:t>场</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7</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rPr>
              <w:t>承办社会赛事</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szCs w:val="21"/>
              </w:rPr>
            </w:pPr>
            <w:r>
              <w:rPr>
                <w:rFonts w:cs="Arial" w:asciiTheme="minorEastAsia" w:hAnsiTheme="minorEastAsia" w:eastAsiaTheme="minorEastAsia"/>
                <w:color w:val="000000"/>
                <w:kern w:val="0"/>
                <w:szCs w:val="21"/>
              </w:rPr>
              <w:t>5</w:t>
            </w:r>
            <w:r>
              <w:rPr>
                <w:rStyle w:val="56"/>
                <w:rFonts w:hint="default" w:asciiTheme="minorEastAsia" w:hAnsiTheme="minorEastAsia" w:eastAsiaTheme="minorEastAsia"/>
                <w:sz w:val="21"/>
                <w:szCs w:val="21"/>
              </w:rPr>
              <w:t>场</w:t>
            </w:r>
          </w:p>
        </w:tc>
      </w:tr>
      <w:tr>
        <w:tblPrEx>
          <w:tblCellMar>
            <w:top w:w="0" w:type="dxa"/>
            <w:left w:w="0" w:type="dxa"/>
            <w:bottom w:w="0" w:type="dxa"/>
            <w:right w:w="0" w:type="dxa"/>
          </w:tblCellMar>
        </w:tblPrEx>
        <w:trPr>
          <w:trHeight w:val="460" w:hRule="atLeast"/>
        </w:trPr>
        <w:tc>
          <w:tcPr>
            <w:tcW w:w="1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8</w:t>
            </w:r>
          </w:p>
        </w:tc>
        <w:tc>
          <w:tcPr>
            <w:tcW w:w="51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志愿服务工作</w:t>
            </w:r>
          </w:p>
        </w:tc>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t>90人次</w:t>
            </w:r>
          </w:p>
        </w:tc>
      </w:tr>
    </w:tbl>
    <w:p>
      <w:pPr>
        <w:pStyle w:val="47"/>
        <w:spacing w:before="0" w:beforeAutospacing="0" w:after="0" w:afterAutospacing="0" w:line="360" w:lineRule="auto"/>
        <w:ind w:firstLine="561"/>
        <w:rPr>
          <w:rFonts w:asciiTheme="minorEastAsia" w:hAnsiTheme="minorEastAsia" w:eastAsiaTheme="minorEastAsia" w:cstheme="minorEastAsia"/>
        </w:rPr>
      </w:pPr>
    </w:p>
    <w:p>
      <w:pPr>
        <w:pStyle w:val="47"/>
        <w:numPr>
          <w:ilvl w:val="0"/>
          <w:numId w:val="6"/>
        </w:numPr>
        <w:spacing w:before="0" w:beforeAutospacing="0" w:after="0" w:afterAutospacing="0" w:line="360" w:lineRule="auto"/>
        <w:rPr>
          <w:rFonts w:asciiTheme="minorEastAsia" w:hAnsiTheme="minorEastAsia" w:eastAsiaTheme="minorEastAsia" w:cstheme="minorEastAsia"/>
          <w:bCs/>
          <w:color w:val="000000"/>
          <w:sz w:val="28"/>
          <w:szCs w:val="28"/>
        </w:rPr>
      </w:pPr>
      <w:r>
        <w:rPr>
          <w:rFonts w:hint="eastAsia" w:asciiTheme="minorEastAsia" w:hAnsiTheme="minorEastAsia" w:eastAsiaTheme="minorEastAsia" w:cstheme="minorEastAsia"/>
          <w:bCs/>
          <w:color w:val="000000"/>
          <w:sz w:val="28"/>
          <w:szCs w:val="28"/>
        </w:rPr>
        <w:t>行业企业技术支持</w:t>
      </w:r>
    </w:p>
    <w:p>
      <w:pPr>
        <w:pStyle w:val="47"/>
        <w:spacing w:before="0" w:beforeAutospacing="0" w:after="0" w:afterAutospacing="0" w:line="360" w:lineRule="auto"/>
        <w:ind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利用专业教师的技术优势为行业企业提供工艺改进和技术支持，如机械专业叶万红老师为农机公司改进设备并获发明专利，姜波老师担任企业工艺指导教师，陈曦老师担任制图指导教师；汽修专业刘云志老师定期到4S店做发动机维护技术指导。我校各专业教师利用暑假参与下企业实践活动300余人次，在实践期间也积极参与实际生产，共同解决企业生产和管理难题。</w:t>
      </w:r>
    </w:p>
    <w:p>
      <w:pPr>
        <w:pStyle w:val="53"/>
        <w:numPr>
          <w:ilvl w:val="0"/>
          <w:numId w:val="6"/>
        </w:numPr>
        <w:spacing w:line="360" w:lineRule="auto"/>
        <w:ind w:firstLineChars="0"/>
        <w:rPr>
          <w:rFonts w:asciiTheme="minorEastAsia" w:hAnsiTheme="minorEastAsia" w:cstheme="minorEastAsia"/>
          <w:sz w:val="28"/>
          <w:szCs w:val="28"/>
        </w:rPr>
      </w:pPr>
      <w:r>
        <w:rPr>
          <w:rFonts w:hint="eastAsia" w:asciiTheme="minorEastAsia" w:hAnsiTheme="minorEastAsia" w:cstheme="minorEastAsia"/>
          <w:color w:val="000000"/>
          <w:sz w:val="28"/>
          <w:szCs w:val="28"/>
        </w:rPr>
        <w:t>行业企业</w:t>
      </w:r>
      <w:r>
        <w:rPr>
          <w:rFonts w:hint="eastAsia" w:asciiTheme="minorEastAsia" w:hAnsiTheme="minorEastAsia" w:cstheme="minorEastAsia"/>
          <w:sz w:val="28"/>
          <w:szCs w:val="28"/>
        </w:rPr>
        <w:t>技能培训服务</w:t>
      </w:r>
    </w:p>
    <w:p>
      <w:pPr>
        <w:pStyle w:val="47"/>
        <w:spacing w:before="0" w:beforeAutospacing="0" w:after="0" w:afterAutospacing="0" w:line="360" w:lineRule="auto"/>
        <w:ind w:firstLine="560" w:firstLineChars="200"/>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我校利用自身专业特点为区域内15余家行业企业进行钳工、车工、加工中心、汽修工、电工、家电维修、客房服务、景区讲解、咖啡茶艺、办公软件应用开展职业技能培训指导工作30余次。</w:t>
      </w:r>
    </w:p>
    <w:p>
      <w:pPr>
        <w:numPr>
          <w:ilvl w:val="0"/>
          <w:numId w:val="6"/>
        </w:num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新农村建设服务</w:t>
      </w:r>
    </w:p>
    <w:p>
      <w:pPr>
        <w:pStyle w:val="47"/>
        <w:spacing w:before="0" w:beforeAutospacing="0" w:after="0" w:afterAutospacing="0" w:line="360" w:lineRule="auto"/>
        <w:ind w:firstLine="561"/>
        <w:rPr>
          <w:rFonts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利用专业优势参与新农村建设，如电子专业面向新农村开展失地农民电工培训、汽修专业开展汽车保养和维修培训和旅游专业开展插花工艺制作等，提高实地农民、失业人员的再就业技能。</w:t>
      </w:r>
    </w:p>
    <w:p>
      <w:pPr>
        <w:numPr>
          <w:ilvl w:val="0"/>
          <w:numId w:val="6"/>
        </w:num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社区便民服务</w:t>
      </w:r>
    </w:p>
    <w:p>
      <w:pPr>
        <w:spacing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我校与周边社区街道建立了良好互动，各专业师生定期上门为小区住户提供便民服务，如电子专业提供手机电子产品维修、电视冰箱洗衣机家电等的简单故障处理服务，汽修专业提供汽车发动机清洗、补漆、补胎加气等服务；旅游专业提供茶艺咖啡调酒制作技术服务；计算机专业提供电脑系统维护、电脑清理等服务。</w:t>
      </w:r>
    </w:p>
    <w:p>
      <w:pPr>
        <w:spacing w:line="360" w:lineRule="auto"/>
        <w:rPr>
          <w:rFonts w:asciiTheme="minorEastAsia" w:hAnsiTheme="minorEastAsia" w:cstheme="minorEastAsia"/>
          <w:color w:val="000000"/>
          <w:sz w:val="24"/>
        </w:rPr>
      </w:pPr>
      <w:r>
        <w:rPr>
          <w:rFonts w:hint="eastAsia" w:asciiTheme="minorEastAsia" w:hAnsiTheme="minorEastAsia" w:cstheme="minorEastAsia"/>
          <w:color w:val="000000"/>
          <w:sz w:val="24"/>
        </w:rPr>
        <w:drawing>
          <wp:inline distT="0" distB="0" distL="0" distR="0">
            <wp:extent cx="5307330" cy="3527425"/>
            <wp:effectExtent l="0" t="0" r="0" b="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2910" cy="3544145"/>
                    </a:xfrm>
                    <a:prstGeom prst="rect">
                      <a:avLst/>
                    </a:prstGeom>
                  </pic:spPr>
                </pic:pic>
              </a:graphicData>
            </a:graphic>
          </wp:inline>
        </w:drawing>
      </w:r>
    </w:p>
    <w:p>
      <w:pPr>
        <w:numPr>
          <w:ilvl w:val="0"/>
          <w:numId w:val="6"/>
        </w:num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职业技能体验进社区、进校园活动</w:t>
      </w:r>
    </w:p>
    <w:p>
      <w:pPr>
        <w:pStyle w:val="47"/>
        <w:spacing w:before="0" w:beforeAutospacing="0" w:after="0" w:afterAutospacing="0" w:line="360" w:lineRule="auto"/>
        <w:rPr>
          <w:rFonts w:cs="Times New Roman"/>
          <w:color w:val="000000"/>
          <w:kern w:val="2"/>
          <w:sz w:val="28"/>
          <w:szCs w:val="28"/>
        </w:rPr>
      </w:pPr>
      <w:r>
        <w:rPr>
          <w:rFonts w:hint="eastAsia" w:asciiTheme="minorEastAsia" w:hAnsiTheme="minorEastAsia" w:cstheme="minorEastAsia"/>
          <w:sz w:val="28"/>
          <w:szCs w:val="28"/>
        </w:rPr>
        <w:drawing>
          <wp:anchor distT="0" distB="0" distL="114300" distR="114300" simplePos="0" relativeHeight="251672576" behindDoc="0" locked="0" layoutInCell="1" allowOverlap="1">
            <wp:simplePos x="0" y="0"/>
            <wp:positionH relativeFrom="column">
              <wp:posOffset>66675</wp:posOffset>
            </wp:positionH>
            <wp:positionV relativeFrom="paragraph">
              <wp:posOffset>1764665</wp:posOffset>
            </wp:positionV>
            <wp:extent cx="5190490" cy="3241040"/>
            <wp:effectExtent l="0" t="0" r="0" b="0"/>
            <wp:wrapTopAndBottom/>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0490" cy="3241040"/>
                    </a:xfrm>
                    <a:prstGeom prst="rect">
                      <a:avLst/>
                    </a:prstGeom>
                  </pic:spPr>
                </pic:pic>
              </a:graphicData>
            </a:graphic>
          </wp:anchor>
        </w:drawing>
      </w:r>
      <w:r>
        <w:rPr>
          <w:rFonts w:hint="eastAsia" w:asciiTheme="minorEastAsia" w:hAnsiTheme="minorEastAsia" w:cstheme="minorEastAsia"/>
          <w:sz w:val="28"/>
          <w:szCs w:val="28"/>
        </w:rPr>
        <w:t>学校积极开展职业技能体验进校园活动，把职教功能向校园延伸，通过职业技能活动周、校园开放日、家长会、中小学到校技能体验月（技能节）等活动，邀请市民、学生到校体验职业技能，宣传正确的职业观价值观，弘扬工匠精神。同时我校也积极参与各设区举办的各类文艺演出和技能展示，向社会群体多方位展示职业技能和职教学生魅力。</w:t>
      </w:r>
    </w:p>
    <w:p>
      <w:pPr>
        <w:numPr>
          <w:ilvl w:val="0"/>
          <w:numId w:val="6"/>
        </w:num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承办社会赛事</w:t>
      </w:r>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全年承办社会赛事5项，分别是全国中职类电子专业学生技能大赛、四川省职教集团电子专业师生技能大赛、四川省业余象棋大赛决赛、双流区百万职工技能大赛。</w:t>
      </w:r>
    </w:p>
    <w:p>
      <w:pPr>
        <w:numPr>
          <w:ilvl w:val="0"/>
          <w:numId w:val="6"/>
        </w:numPr>
        <w:spacing w:line="360" w:lineRule="auto"/>
        <w:rPr>
          <w:rFonts w:asciiTheme="minorEastAsia" w:hAnsiTheme="minorEastAsia" w:cstheme="minorEastAsia"/>
          <w:sz w:val="28"/>
          <w:szCs w:val="28"/>
        </w:rPr>
      </w:pPr>
      <w:r>
        <w:rPr>
          <w:rFonts w:hint="eastAsia" w:asciiTheme="minorEastAsia" w:hAnsiTheme="minorEastAsia" w:cstheme="minorEastAsia"/>
          <w:sz w:val="28"/>
          <w:szCs w:val="28"/>
        </w:rPr>
        <w:t>志愿服务工作</w:t>
      </w:r>
    </w:p>
    <w:p>
      <w:pPr>
        <w:spacing w:line="360" w:lineRule="auto"/>
        <w:ind w:firstLine="560" w:firstLineChars="200"/>
        <w:rPr>
          <w:rFonts w:asciiTheme="minorEastAsia" w:hAnsiTheme="minorEastAsia" w:cstheme="minorEastAsia"/>
          <w:color w:val="000000"/>
          <w:sz w:val="28"/>
          <w:szCs w:val="28"/>
        </w:rPr>
      </w:pPr>
      <w:r>
        <w:rPr>
          <w:rFonts w:hint="eastAsia" w:asciiTheme="minorEastAsia" w:hAnsiTheme="minorEastAsia" w:cstheme="minorEastAsia"/>
          <w:color w:val="000000"/>
          <w:sz w:val="28"/>
          <w:szCs w:val="28"/>
        </w:rPr>
        <w:t>我校志愿者服务队积极参加川投网球中心、双流体育中心举办的各类赛事服务；我校礼仪队参加教育局、区政府等各部门的会务礼仪接待工作；我校学生会到敬老院探望慰问老人；我校社团充分发挥专</w:t>
      </w:r>
      <w:r>
        <w:rPr>
          <w:rFonts w:asciiTheme="minorEastAsia" w:hAnsiTheme="minorEastAsia" w:cstheme="minorEastAsia"/>
          <w:color w:val="000000"/>
          <w:sz w:val="28"/>
          <w:szCs w:val="28"/>
        </w:rPr>
        <w:drawing>
          <wp:anchor distT="0" distB="0" distL="114300" distR="114300" simplePos="0" relativeHeight="251667456" behindDoc="1" locked="0" layoutInCell="1" allowOverlap="1">
            <wp:simplePos x="0" y="0"/>
            <wp:positionH relativeFrom="column">
              <wp:posOffset>-17780</wp:posOffset>
            </wp:positionH>
            <wp:positionV relativeFrom="paragraph">
              <wp:posOffset>574040</wp:posOffset>
            </wp:positionV>
            <wp:extent cx="5216525" cy="2838450"/>
            <wp:effectExtent l="0" t="0" r="0" b="0"/>
            <wp:wrapTight wrapText="bothSides">
              <wp:wrapPolygon>
                <wp:start x="0" y="0"/>
                <wp:lineTo x="0" y="21455"/>
                <wp:lineTo x="21534" y="21455"/>
                <wp:lineTo x="21534" y="0"/>
                <wp:lineTo x="0" y="0"/>
              </wp:wrapPolygon>
            </wp:wrapTight>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6525" cy="2838450"/>
                    </a:xfrm>
                    <a:prstGeom prst="rect">
                      <a:avLst/>
                    </a:prstGeom>
                  </pic:spPr>
                </pic:pic>
              </a:graphicData>
            </a:graphic>
          </wp:anchor>
        </w:drawing>
      </w:r>
      <w:r>
        <w:rPr>
          <w:rFonts w:hint="eastAsia" w:asciiTheme="minorEastAsia" w:hAnsiTheme="minorEastAsia" w:cstheme="minorEastAsia"/>
          <w:color w:val="000000"/>
          <w:sz w:val="28"/>
          <w:szCs w:val="28"/>
        </w:rPr>
        <w:t>业特长到各乡镇进行专业技能展示和才艺展示。</w:t>
      </w:r>
    </w:p>
    <w:p>
      <w:pPr>
        <w:spacing w:line="360" w:lineRule="auto"/>
        <w:rPr>
          <w:rFonts w:asciiTheme="minorEastAsia" w:hAnsiTheme="minorEastAsia" w:cstheme="minorEastAsia"/>
          <w:color w:val="000000"/>
          <w:sz w:val="28"/>
          <w:szCs w:val="28"/>
        </w:rPr>
      </w:pPr>
    </w:p>
    <w:p>
      <w:pPr>
        <w:pStyle w:val="3"/>
        <w:spacing w:line="360" w:lineRule="auto"/>
        <w:ind w:left="567" w:leftChars="270"/>
      </w:pPr>
      <w:bookmarkStart w:id="29" w:name="_Toc61171676"/>
      <w:r>
        <w:rPr>
          <w:rFonts w:hint="eastAsia"/>
        </w:rPr>
        <w:t>三、对口支援</w:t>
      </w:r>
      <w:bookmarkEnd w:id="29"/>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（一）区域交流共促发展</w:t>
      </w:r>
    </w:p>
    <w:p>
      <w:pPr>
        <w:spacing w:line="360" w:lineRule="auto"/>
        <w:ind w:firstLine="562" w:firstLineChars="200"/>
        <w:rPr>
          <w:rFonts w:asciiTheme="minorEastAsia" w:hAnsiTheme="minorEastAsia"/>
          <w:sz w:val="28"/>
        </w:rPr>
      </w:pPr>
      <w:r>
        <w:rPr>
          <w:rFonts w:ascii="宋体" w:hAnsi="宋体" w:cs="宋体"/>
          <w:b/>
          <w:bCs/>
          <w:color w:val="000000"/>
          <w:kern w:val="0"/>
          <w:sz w:val="28"/>
          <w:szCs w:val="28"/>
        </w:rPr>
        <w:drawing>
          <wp:anchor distT="0" distB="0" distL="114300" distR="114300" simplePos="0" relativeHeight="251678720" behindDoc="0" locked="0" layoutInCell="1" allowOverlap="1">
            <wp:simplePos x="0" y="0"/>
            <wp:positionH relativeFrom="column">
              <wp:posOffset>2680335</wp:posOffset>
            </wp:positionH>
            <wp:positionV relativeFrom="paragraph">
              <wp:posOffset>1287780</wp:posOffset>
            </wp:positionV>
            <wp:extent cx="2593975" cy="1945005"/>
            <wp:effectExtent l="0" t="0" r="0" b="0"/>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3975" cy="1945005"/>
                    </a:xfrm>
                    <a:prstGeom prst="rect">
                      <a:avLst/>
                    </a:prstGeom>
                    <a:noFill/>
                    <a:ln>
                      <a:noFill/>
                    </a:ln>
                  </pic:spPr>
                </pic:pic>
              </a:graphicData>
            </a:graphic>
          </wp:anchor>
        </w:drawing>
      </w:r>
      <w:r>
        <w:rPr>
          <w:rFonts w:hint="eastAsia" w:asciiTheme="minorEastAsia" w:hAnsiTheme="minorEastAsia"/>
          <w:sz w:val="28"/>
        </w:rPr>
        <w:t>2019-2020学年度，成都电子信息学校与资阳乐至职中、眉山东坡中职校在专业建设、课程建设、教育科研、教师发展及人才培养模式等方面进行了深入交流。双乐学校管理互动交流1次；专业建设互动1次，教学互动2次，参与人数151人次。双眉校级管理互动2次；教学互动3次。参与人数140人次。通过干部互派、教学互动、活动参与等方式，探索出了一条合作双方在“共谋共通共享”的理念中寻求学校的可持续发展之路。承办成都市第三区域联盟职教组“学校共同体”第三次工作会，主题为“党建引领，一岗双责”-班主任交流会，30余人参加。</w:t>
      </w:r>
    </w:p>
    <w:p>
      <w:pPr>
        <w:spacing w:line="360" w:lineRule="auto"/>
        <w:rPr>
          <w:rFonts w:asciiTheme="minorEastAsia" w:hAnsiTheme="minorEastAsia"/>
          <w:sz w:val="28"/>
        </w:rPr>
      </w:pPr>
      <w:r>
        <w:rPr>
          <w:rFonts w:asciiTheme="minorEastAsia" w:hAnsiTheme="minorEastAsia"/>
          <w:sz w:val="28"/>
        </w:rPr>
        <w:drawing>
          <wp:inline distT="0" distB="0" distL="0" distR="0">
            <wp:extent cx="5198745" cy="3470275"/>
            <wp:effectExtent l="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9095" cy="3470673"/>
                    </a:xfrm>
                    <a:prstGeom prst="rect">
                      <a:avLst/>
                    </a:prstGeom>
                    <a:noFill/>
                    <a:ln>
                      <a:noFill/>
                    </a:ln>
                  </pic:spPr>
                </pic:pic>
              </a:graphicData>
            </a:graphic>
          </wp:inline>
        </w:drawing>
      </w:r>
      <w:r>
        <w:rPr>
          <w:rFonts w:asciiTheme="minorEastAsia" w:hAnsiTheme="minorEastAsia"/>
          <w:sz w:val="28"/>
        </w:rPr>
        <w:drawing>
          <wp:inline distT="0" distB="0" distL="0" distR="0">
            <wp:extent cx="2600325" cy="173482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2190" cy="1736148"/>
                    </a:xfrm>
                    <a:prstGeom prst="rect">
                      <a:avLst/>
                    </a:prstGeom>
                    <a:noFill/>
                    <a:ln>
                      <a:noFill/>
                    </a:ln>
                  </pic:spPr>
                </pic:pic>
              </a:graphicData>
            </a:graphic>
          </wp:inline>
        </w:drawing>
      </w:r>
      <w:r>
        <w:rPr>
          <w:rFonts w:ascii="宋体" w:hAnsi="宋体" w:cs="宋体"/>
          <w:b/>
          <w:bCs/>
          <w:color w:val="000000"/>
          <w:kern w:val="0"/>
          <w:sz w:val="28"/>
          <w:szCs w:val="28"/>
        </w:rPr>
        <w:drawing>
          <wp:inline distT="0" distB="0" distL="0" distR="0">
            <wp:extent cx="2333625" cy="175006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36631" cy="1752473"/>
                    </a:xfrm>
                    <a:prstGeom prst="rect">
                      <a:avLst/>
                    </a:prstGeom>
                    <a:noFill/>
                    <a:ln>
                      <a:noFill/>
                    </a:ln>
                  </pic:spPr>
                </pic:pic>
              </a:graphicData>
            </a:graphic>
          </wp:inline>
        </w:drawing>
      </w:r>
    </w:p>
    <w:p>
      <w:pPr>
        <w:spacing w:line="360" w:lineRule="auto"/>
        <w:rPr>
          <w:rFonts w:asciiTheme="minorEastAsia" w:hAnsiTheme="minorEastAsia"/>
          <w:sz w:val="28"/>
          <w:szCs w:val="28"/>
        </w:rPr>
      </w:pPr>
      <w:r>
        <w:rPr>
          <w:rFonts w:hint="eastAsia" w:asciiTheme="minorEastAsia" w:hAnsiTheme="minorEastAsia"/>
          <w:sz w:val="28"/>
          <w:szCs w:val="28"/>
        </w:rPr>
        <w:t>2、党建引领社校共建</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中共成都电子信息学校总支部委员会与中共成都市双流区彭镇光荣村社区委员会建立长期帮扶互助关系，给予光荣社区一名特困家庭成员沈永刚，每年帮扶经费1.44万元，切实帮助这个家庭摆脱无收入来源的困境；开展社校共建活动，组织“学习新思想•做新时代好老师”庆祝“七﹒一”演讲比赛。在双流东升敬老院开展党建带团建志愿者活动，为38名老人送去冬日的祝福。</w:t>
      </w:r>
    </w:p>
    <w:p>
      <w:pPr>
        <w:spacing w:line="360" w:lineRule="auto"/>
        <w:rPr>
          <w:color w:val="000000"/>
        </w:rPr>
      </w:pPr>
      <w:r>
        <w:rPr>
          <w:b/>
        </w:rPr>
        <w:drawing>
          <wp:inline distT="0" distB="0" distL="0" distR="0">
            <wp:extent cx="2679065" cy="2134235"/>
            <wp:effectExtent l="0" t="0" r="0" b="0"/>
            <wp:docPr id="27" name="图片 8" descr="C:\Users\home\Desktop\三区域联盟颁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C:\Users\home\Desktop\三区域联盟颁奖.JPG"/>
                    <pic:cNvPicPr>
                      <a:picLocks noChangeAspect="1" noChangeArrowheads="1"/>
                    </pic:cNvPicPr>
                  </pic:nvPicPr>
                  <pic:blipFill>
                    <a:blip r:embed="rId41" cstate="print">
                      <a:extLst>
                        <a:ext uri="{28A0092B-C50C-407E-A947-70E740481C1C}">
                          <a14:useLocalDpi xmlns:a14="http://schemas.microsoft.com/office/drawing/2010/main" val="0"/>
                        </a:ext>
                      </a:extLst>
                    </a:blip>
                    <a:srcRect t="20325"/>
                    <a:stretch>
                      <a:fillRect/>
                    </a:stretch>
                  </pic:blipFill>
                  <pic:spPr>
                    <a:xfrm>
                      <a:off x="0" y="0"/>
                      <a:ext cx="2722574" cy="2168735"/>
                    </a:xfrm>
                    <a:prstGeom prst="rect">
                      <a:avLst/>
                    </a:prstGeom>
                    <a:noFill/>
                    <a:ln>
                      <a:noFill/>
                    </a:ln>
                  </pic:spPr>
                </pic:pic>
              </a:graphicData>
            </a:graphic>
          </wp:inline>
        </w:drawing>
      </w:r>
      <w:r>
        <w:rPr>
          <w:b/>
        </w:rPr>
        <w:drawing>
          <wp:inline distT="0" distB="0" distL="0" distR="0">
            <wp:extent cx="2521585" cy="213233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530326" cy="2139939"/>
                    </a:xfrm>
                    <a:prstGeom prst="rect">
                      <a:avLst/>
                    </a:prstGeom>
                    <a:noFill/>
                  </pic:spPr>
                </pic:pic>
              </a:graphicData>
            </a:graphic>
          </wp:inline>
        </w:drawing>
      </w:r>
      <w:r>
        <w:rPr>
          <w:rFonts w:asciiTheme="minorEastAsia" w:hAnsiTheme="minorEastAsia"/>
          <w:sz w:val="28"/>
        </w:rPr>
        <w:drawing>
          <wp:inline distT="0" distB="0" distL="0" distR="0">
            <wp:extent cx="5274310" cy="3130550"/>
            <wp:effectExtent l="0" t="0" r="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89353" cy="3140061"/>
                    </a:xfrm>
                    <a:prstGeom prst="rect">
                      <a:avLst/>
                    </a:prstGeom>
                    <a:noFill/>
                    <a:ln>
                      <a:noFill/>
                    </a:ln>
                  </pic:spPr>
                </pic:pic>
              </a:graphicData>
            </a:graphic>
          </wp:inline>
        </w:drawing>
      </w:r>
    </w:p>
    <w:p>
      <w:pPr>
        <w:pStyle w:val="3"/>
        <w:spacing w:line="360" w:lineRule="auto"/>
        <w:ind w:left="567" w:leftChars="270"/>
      </w:pPr>
      <w:bookmarkStart w:id="30" w:name="_Toc61171677"/>
      <w:r>
        <w:rPr>
          <w:rFonts w:hint="eastAsia"/>
        </w:rPr>
        <w:t>四、服务抗疫</w:t>
      </w:r>
      <w:bookmarkEnd w:id="30"/>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新冠肺炎疫情发生以来，我校把师生的生命安全和身体健康放在首要位置，统一思想，积极应对，精准施策，扎实推进师生疫情防控和思想政治教育工作，以实际行动诠释了使命担当。</w:t>
      </w:r>
    </w:p>
    <w:p>
      <w:pPr>
        <w:spacing w:line="360" w:lineRule="auto"/>
        <w:ind w:firstLine="560" w:firstLineChars="200"/>
        <w:rPr>
          <w:rFonts w:asciiTheme="minorEastAsia" w:hAnsiTheme="minorEastAsia"/>
          <w:sz w:val="28"/>
        </w:rPr>
      </w:pPr>
      <w:r>
        <w:rPr>
          <w:rFonts w:hint="eastAsia" w:asciiTheme="minorEastAsia" w:hAnsiTheme="minorEastAsia"/>
          <w:sz w:val="28"/>
          <w:szCs w:val="28"/>
        </w:rPr>
        <w:t>1.迅速响应，周密部署。疫情发生后，学校第一时间成立了疫情防控工作领导小组，制定防控工作方案，部署安排工作任务，及时发布“新冠肺炎疫情防控”相关的工</w:t>
      </w:r>
      <w:r>
        <w:rPr>
          <w:rFonts w:hint="eastAsia" w:asciiTheme="minorEastAsia" w:hAnsiTheme="minorEastAsia"/>
          <w:sz w:val="28"/>
        </w:rPr>
        <w:t>作通知、告家长书、致学生的一封信等等，告知全体师生及家长高度重视疫情，做好个人防护，理性对待疫情。</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2.实时摸排，强化管理。建立了“班级—专业部（科室）—学校”的防疫工作三级联动机制，确保工作落实和信息统计有效畅通。全面排查假期师生去向，及时掌握情况，重点摸排师生假期与疫区及疫区人员的“接触史”，做好相关信息统计，协同相关部门严格落实学校疫情防控的各项措施。</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3.思想引领，筑牢信心。充分发挥网络新媒体矩阵，全面宣传疫情防控知识，进行舆情引导，消除恐慌。通过微信公众平台、QQ工作群、学生班级微信群和QQ群等方式宣传疫情防控知识，发布工作通知、温馨提示，提醒学生强防护、不恐慌、信科学、不传谣，增强广大学生的思想认同、防护意识和必胜信心；将防疫与思政育人相结合，引导学生坚定理想信念，担当抗疫宣传员，共同宣传科学防控的正能量。</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4.精准施策，严防严控。为确保师生的生命安全和应急之需，学校全面开展疫情防控“应急演练”；购置储备足量的疫情防控物资；严格实施进出校门管理；切实落实晨午晚检、体温检测登记、信息上报等各项疫情防控制度。</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在全校师生的精诚团结和共同努力下，学校无一例感染新冠肺炎，确保了师生员工的生命安全和身体健康。</w:t>
      </w:r>
    </w:p>
    <w:p>
      <w:pPr>
        <w:widowControl/>
        <w:jc w:val="left"/>
        <w:rPr>
          <w:rFonts w:asciiTheme="minorEastAsia" w:hAnsiTheme="minorEastAsia"/>
          <w:sz w:val="28"/>
          <w:szCs w:val="28"/>
        </w:rPr>
      </w:pPr>
      <w:r>
        <w:rPr>
          <w:rFonts w:asciiTheme="minorEastAsia" w:hAnsiTheme="minorEastAsia"/>
          <w:sz w:val="28"/>
          <w:szCs w:val="28"/>
        </w:rPr>
        <w:br w:type="page"/>
      </w:r>
    </w:p>
    <w:p>
      <w:pPr>
        <w:pStyle w:val="2"/>
        <w:numPr>
          <w:ilvl w:val="0"/>
          <w:numId w:val="1"/>
        </w:numPr>
        <w:spacing w:line="360" w:lineRule="auto"/>
        <w:jc w:val="center"/>
      </w:pPr>
      <w:bookmarkStart w:id="31" w:name="_Toc61171678"/>
      <w:r>
        <w:rPr>
          <w:rFonts w:hint="eastAsia"/>
        </w:rPr>
        <w:t>举办者履责</w:t>
      </w:r>
      <w:bookmarkEnd w:id="31"/>
    </w:p>
    <w:p>
      <w:pPr>
        <w:pStyle w:val="3"/>
        <w:spacing w:line="360" w:lineRule="auto"/>
        <w:ind w:left="567" w:leftChars="270"/>
      </w:pPr>
      <w:bookmarkStart w:id="32" w:name="_Toc61171679"/>
      <w:r>
        <w:rPr>
          <w:rFonts w:hint="eastAsia"/>
        </w:rPr>
        <w:t>一、经费</w:t>
      </w:r>
      <w:bookmarkEnd w:id="32"/>
    </w:p>
    <w:p>
      <w:pPr>
        <w:spacing w:line="360" w:lineRule="auto"/>
        <w:ind w:left="-105" w:leftChars="-50" w:right="-105" w:rightChars="-50" w:firstLine="560" w:firstLineChars="200"/>
        <w:rPr>
          <w:rFonts w:ascii="宋体" w:hAnsi="宋体"/>
          <w:color w:val="000000"/>
          <w:sz w:val="28"/>
          <w:szCs w:val="28"/>
        </w:rPr>
      </w:pPr>
      <w:r>
        <w:rPr>
          <w:rFonts w:hint="eastAsia" w:ascii="宋体" w:hAnsi="宋体"/>
          <w:bCs/>
          <w:color w:val="000000"/>
          <w:sz w:val="28"/>
          <w:szCs w:val="28"/>
        </w:rPr>
        <w:t>（</w:t>
      </w:r>
      <w:r>
        <w:rPr>
          <w:rFonts w:hint="eastAsia" w:ascii="宋体" w:hAnsi="宋体"/>
          <w:color w:val="000000"/>
          <w:sz w:val="28"/>
          <w:szCs w:val="28"/>
        </w:rPr>
        <w:t>一）经费来源</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201</w:t>
      </w:r>
      <w:r>
        <w:rPr>
          <w:rFonts w:hint="eastAsia" w:asciiTheme="minorEastAsia" w:hAnsiTheme="minorEastAsia" w:eastAsiaTheme="minorEastAsia"/>
          <w:sz w:val="28"/>
          <w:szCs w:val="28"/>
        </w:rPr>
        <w:t>9年，学校办学经费总收入为6772.64万元，其中：中央财政投入经费为615.64万元、地方财政投入经费为5856.16万元，事业收入经费48.01万元，结转经费252.83万元，生均拨款为2.0486万元，经费来源具体分布见图（1）。由图可以看出，学校办学经费来源主要以政府投入为主体。</w:t>
      </w:r>
    </w:p>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表12学校办学经费对比表</w:t>
      </w:r>
    </w:p>
    <w:tbl>
      <w:tblPr>
        <w:tblStyle w:val="20"/>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2712"/>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711" w:type="dxa"/>
          </w:tcPr>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类别</w:t>
            </w:r>
          </w:p>
        </w:tc>
        <w:tc>
          <w:tcPr>
            <w:tcW w:w="2712" w:type="dxa"/>
          </w:tcPr>
          <w:p>
            <w:pPr>
              <w:spacing w:line="360" w:lineRule="auto"/>
              <w:jc w:val="center"/>
              <w:rPr>
                <w:rFonts w:cs="仿宋" w:asciiTheme="minorEastAsia" w:hAnsiTheme="minorEastAsia" w:eastAsiaTheme="minorEastAsia"/>
                <w:color w:val="000000"/>
                <w:szCs w:val="21"/>
              </w:rPr>
            </w:pPr>
            <w:r>
              <w:rPr>
                <w:rFonts w:cs="仿宋" w:asciiTheme="minorEastAsia" w:hAnsiTheme="minorEastAsia" w:eastAsiaTheme="minorEastAsia"/>
                <w:color w:val="000000"/>
                <w:szCs w:val="21"/>
              </w:rPr>
              <w:t>201</w:t>
            </w:r>
            <w:r>
              <w:rPr>
                <w:rFonts w:hint="eastAsia" w:cs="仿宋" w:asciiTheme="minorEastAsia" w:hAnsiTheme="minorEastAsia" w:eastAsiaTheme="minorEastAsia"/>
                <w:color w:val="000000"/>
                <w:szCs w:val="21"/>
              </w:rPr>
              <w:t>9年</w:t>
            </w:r>
          </w:p>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（万元）</w:t>
            </w:r>
          </w:p>
        </w:tc>
        <w:tc>
          <w:tcPr>
            <w:tcW w:w="2712" w:type="dxa"/>
          </w:tcPr>
          <w:p>
            <w:pPr>
              <w:spacing w:line="360" w:lineRule="auto"/>
              <w:jc w:val="center"/>
              <w:rPr>
                <w:rFonts w:cs="仿宋" w:asciiTheme="minorEastAsia" w:hAnsiTheme="minorEastAsia" w:eastAsiaTheme="minorEastAsia"/>
                <w:color w:val="000000"/>
                <w:szCs w:val="21"/>
              </w:rPr>
            </w:pPr>
            <w:r>
              <w:rPr>
                <w:rFonts w:cs="仿宋" w:asciiTheme="minorEastAsia" w:hAnsiTheme="minorEastAsia" w:eastAsiaTheme="minorEastAsia"/>
                <w:color w:val="000000"/>
                <w:szCs w:val="21"/>
              </w:rPr>
              <w:t>201</w:t>
            </w:r>
            <w:r>
              <w:rPr>
                <w:rFonts w:hint="eastAsia" w:cs="仿宋" w:asciiTheme="minorEastAsia" w:hAnsiTheme="minorEastAsia" w:eastAsiaTheme="minorEastAsia"/>
                <w:color w:val="000000"/>
                <w:szCs w:val="21"/>
              </w:rPr>
              <w:t>8年</w:t>
            </w:r>
          </w:p>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711" w:type="dxa"/>
          </w:tcPr>
          <w:p>
            <w:pPr>
              <w:spacing w:line="360" w:lineRule="auto"/>
              <w:jc w:val="center"/>
              <w:rPr>
                <w:rFonts w:cs="仿宋" w:asciiTheme="minorEastAsia" w:hAnsiTheme="minorEastAsia" w:eastAsiaTheme="minorEastAsia"/>
                <w:color w:val="000000"/>
                <w:szCs w:val="21"/>
              </w:rPr>
            </w:pPr>
            <w:r>
              <w:rPr>
                <w:rFonts w:hint="eastAsia" w:asciiTheme="minorEastAsia" w:hAnsiTheme="minorEastAsia" w:eastAsiaTheme="minorEastAsia"/>
                <w:szCs w:val="21"/>
              </w:rPr>
              <w:t>办学经费总收入</w:t>
            </w:r>
          </w:p>
        </w:tc>
        <w:tc>
          <w:tcPr>
            <w:tcW w:w="271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6772.64</w:t>
            </w:r>
          </w:p>
        </w:tc>
        <w:tc>
          <w:tcPr>
            <w:tcW w:w="2712" w:type="dxa"/>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6335.48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711" w:type="dxa"/>
          </w:tcPr>
          <w:p>
            <w:pPr>
              <w:spacing w:line="360" w:lineRule="auto"/>
              <w:jc w:val="center"/>
              <w:rPr>
                <w:rFonts w:cs="仿宋" w:asciiTheme="minorEastAsia" w:hAnsiTheme="minorEastAsia" w:eastAsiaTheme="minorEastAsia"/>
                <w:color w:val="000000"/>
                <w:szCs w:val="21"/>
              </w:rPr>
            </w:pPr>
            <w:r>
              <w:rPr>
                <w:rFonts w:hint="eastAsia" w:asciiTheme="minorEastAsia" w:hAnsiTheme="minorEastAsia" w:eastAsiaTheme="minorEastAsia"/>
                <w:szCs w:val="21"/>
              </w:rPr>
              <w:t>中央财政投入经费</w:t>
            </w:r>
          </w:p>
        </w:tc>
        <w:tc>
          <w:tcPr>
            <w:tcW w:w="271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615.64</w:t>
            </w:r>
          </w:p>
        </w:tc>
        <w:tc>
          <w:tcPr>
            <w:tcW w:w="2712" w:type="dxa"/>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680.72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711" w:type="dxa"/>
          </w:tcPr>
          <w:p>
            <w:pPr>
              <w:spacing w:line="360" w:lineRule="auto"/>
              <w:jc w:val="center"/>
              <w:rPr>
                <w:rFonts w:cs="仿宋" w:asciiTheme="minorEastAsia" w:hAnsiTheme="minorEastAsia" w:eastAsiaTheme="minorEastAsia"/>
                <w:color w:val="000000"/>
                <w:szCs w:val="21"/>
              </w:rPr>
            </w:pPr>
            <w:r>
              <w:rPr>
                <w:rFonts w:hint="eastAsia" w:asciiTheme="minorEastAsia" w:hAnsiTheme="minorEastAsia" w:eastAsiaTheme="minorEastAsia"/>
                <w:szCs w:val="21"/>
              </w:rPr>
              <w:t>地方财政投入经费</w:t>
            </w:r>
          </w:p>
        </w:tc>
        <w:tc>
          <w:tcPr>
            <w:tcW w:w="271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5856.16</w:t>
            </w:r>
          </w:p>
        </w:tc>
        <w:tc>
          <w:tcPr>
            <w:tcW w:w="2712" w:type="dxa"/>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5604.73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711" w:type="dxa"/>
          </w:tcPr>
          <w:p>
            <w:pPr>
              <w:spacing w:line="360" w:lineRule="auto"/>
              <w:jc w:val="center"/>
              <w:rPr>
                <w:rFonts w:cs="仿宋" w:asciiTheme="minorEastAsia" w:hAnsiTheme="minorEastAsia" w:eastAsiaTheme="minorEastAsia"/>
                <w:color w:val="000000"/>
                <w:szCs w:val="21"/>
              </w:rPr>
            </w:pPr>
            <w:r>
              <w:rPr>
                <w:rFonts w:hint="eastAsia" w:asciiTheme="minorEastAsia" w:hAnsiTheme="minorEastAsia" w:eastAsiaTheme="minorEastAsia"/>
                <w:szCs w:val="21"/>
              </w:rPr>
              <w:t>事业收入经费</w:t>
            </w:r>
          </w:p>
        </w:tc>
        <w:tc>
          <w:tcPr>
            <w:tcW w:w="271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48.01</w:t>
            </w:r>
          </w:p>
        </w:tc>
        <w:tc>
          <w:tcPr>
            <w:tcW w:w="2712" w:type="dxa"/>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71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结转经费</w:t>
            </w:r>
          </w:p>
        </w:tc>
        <w:tc>
          <w:tcPr>
            <w:tcW w:w="271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252.83</w:t>
            </w:r>
          </w:p>
        </w:tc>
        <w:tc>
          <w:tcPr>
            <w:tcW w:w="2712" w:type="dxa"/>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252.83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71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生均拨款</w:t>
            </w:r>
          </w:p>
        </w:tc>
        <w:tc>
          <w:tcPr>
            <w:tcW w:w="2712"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2.0486</w:t>
            </w:r>
          </w:p>
        </w:tc>
        <w:tc>
          <w:tcPr>
            <w:tcW w:w="2712" w:type="dxa"/>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1.8756</w:t>
            </w:r>
          </w:p>
        </w:tc>
      </w:tr>
    </w:tbl>
    <w:p>
      <w:pPr>
        <w:spacing w:line="360" w:lineRule="auto"/>
        <w:jc w:val="center"/>
        <w:rPr>
          <w:sz w:val="24"/>
        </w:rPr>
      </w:pPr>
      <w:r>
        <w:drawing>
          <wp:inline distT="0" distB="0" distL="0" distR="0">
            <wp:extent cx="5156200" cy="1955800"/>
            <wp:effectExtent l="0" t="0" r="0" b="0"/>
            <wp:docPr id="4" name="图片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line="360" w:lineRule="auto"/>
        <w:jc w:val="center"/>
        <w:rPr>
          <w:b/>
          <w:sz w:val="24"/>
        </w:rPr>
      </w:pPr>
    </w:p>
    <w:p>
      <w:pPr>
        <w:spacing w:line="360" w:lineRule="auto"/>
        <w:jc w:val="center"/>
        <w:rPr>
          <w:b/>
          <w:sz w:val="24"/>
        </w:rPr>
      </w:pPr>
      <w:r>
        <w:rPr>
          <w:rFonts w:hint="eastAsia"/>
          <w:b/>
          <w:sz w:val="24"/>
        </w:rPr>
        <w:t>图（1）学校</w:t>
      </w:r>
      <w:r>
        <w:rPr>
          <w:b/>
          <w:sz w:val="24"/>
        </w:rPr>
        <w:t xml:space="preserve"> 201</w:t>
      </w:r>
      <w:r>
        <w:rPr>
          <w:rFonts w:hint="eastAsia"/>
          <w:b/>
          <w:sz w:val="24"/>
        </w:rPr>
        <w:t>9年办学经费收入构成图</w:t>
      </w:r>
    </w:p>
    <w:p>
      <w:pPr>
        <w:spacing w:line="360" w:lineRule="auto"/>
        <w:ind w:left="-105" w:leftChars="-50" w:right="-105" w:rightChars="-50" w:firstLine="560" w:firstLineChars="200"/>
        <w:rPr>
          <w:rFonts w:ascii="宋体" w:hAnsi="宋体"/>
          <w:bCs/>
          <w:color w:val="000000"/>
          <w:sz w:val="28"/>
          <w:szCs w:val="28"/>
        </w:rPr>
      </w:pPr>
      <w:r>
        <w:rPr>
          <w:rFonts w:hint="eastAsia" w:ascii="宋体" w:hAnsi="宋体"/>
          <w:bCs/>
          <w:color w:val="000000"/>
          <w:sz w:val="28"/>
          <w:szCs w:val="28"/>
        </w:rPr>
        <w:t>（二） 经费支出</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201</w:t>
      </w:r>
      <w:r>
        <w:rPr>
          <w:rFonts w:hint="eastAsia" w:asciiTheme="minorEastAsia" w:hAnsiTheme="minorEastAsia" w:eastAsiaTheme="minorEastAsia"/>
          <w:sz w:val="28"/>
          <w:szCs w:val="28"/>
        </w:rPr>
        <w:t>9年，学校办学经费总支出为6732.76万元，其中：日常教学经费为5723.79万元，设备采购经费为225.86万元，教学改革经费为38万元，教师培训经费为99.36万元，教科研经费为46万元。如图（2）所示。</w:t>
      </w:r>
    </w:p>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表12 学校办学经费支出对比表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类别</w:t>
            </w:r>
          </w:p>
        </w:tc>
        <w:tc>
          <w:tcPr>
            <w:tcW w:w="2841" w:type="dxa"/>
          </w:tcPr>
          <w:p>
            <w:pPr>
              <w:spacing w:line="360" w:lineRule="auto"/>
              <w:jc w:val="center"/>
              <w:rPr>
                <w:rFonts w:cs="仿宋" w:asciiTheme="minorEastAsia" w:hAnsiTheme="minorEastAsia" w:eastAsiaTheme="minorEastAsia"/>
                <w:color w:val="000000"/>
                <w:szCs w:val="21"/>
              </w:rPr>
            </w:pPr>
            <w:r>
              <w:rPr>
                <w:rFonts w:cs="仿宋" w:asciiTheme="minorEastAsia" w:hAnsiTheme="minorEastAsia" w:eastAsiaTheme="minorEastAsia"/>
                <w:color w:val="000000"/>
                <w:szCs w:val="21"/>
              </w:rPr>
              <w:t>201</w:t>
            </w:r>
            <w:r>
              <w:rPr>
                <w:rFonts w:hint="eastAsia" w:cs="仿宋" w:asciiTheme="minorEastAsia" w:hAnsiTheme="minorEastAsia" w:eastAsiaTheme="minorEastAsia"/>
                <w:color w:val="000000"/>
                <w:szCs w:val="21"/>
              </w:rPr>
              <w:t>9年（万元）</w:t>
            </w:r>
          </w:p>
        </w:tc>
        <w:tc>
          <w:tcPr>
            <w:tcW w:w="2841" w:type="dxa"/>
          </w:tcPr>
          <w:p>
            <w:pPr>
              <w:spacing w:line="360" w:lineRule="auto"/>
              <w:jc w:val="center"/>
              <w:rPr>
                <w:rFonts w:cs="仿宋" w:asciiTheme="minorEastAsia" w:hAnsiTheme="minorEastAsia" w:eastAsiaTheme="minorEastAsia"/>
                <w:color w:val="000000"/>
                <w:szCs w:val="21"/>
              </w:rPr>
            </w:pPr>
            <w:r>
              <w:rPr>
                <w:rFonts w:cs="仿宋" w:asciiTheme="minorEastAsia" w:hAnsiTheme="minorEastAsia" w:eastAsiaTheme="minorEastAsia"/>
                <w:color w:val="000000"/>
                <w:szCs w:val="21"/>
              </w:rPr>
              <w:t>201</w:t>
            </w:r>
            <w:r>
              <w:rPr>
                <w:rFonts w:hint="eastAsia" w:cs="仿宋" w:asciiTheme="minorEastAsia" w:hAnsiTheme="minorEastAsia" w:eastAsiaTheme="minorEastAsia"/>
                <w:color w:val="000000"/>
                <w:szCs w:val="21"/>
              </w:rPr>
              <w:t>8年（万元）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cs="仿宋" w:asciiTheme="minorEastAsia" w:hAnsiTheme="minorEastAsia" w:eastAsiaTheme="minorEastAsia"/>
                <w:color w:val="000000"/>
                <w:szCs w:val="21"/>
              </w:rPr>
            </w:pPr>
            <w:r>
              <w:rPr>
                <w:rFonts w:hint="eastAsia" w:asciiTheme="minorEastAsia" w:hAnsiTheme="minorEastAsia" w:eastAsiaTheme="minorEastAsia"/>
                <w:szCs w:val="21"/>
              </w:rPr>
              <w:t>学校办学经费总支出</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6732.76</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6356.47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cs="仿宋" w:asciiTheme="minorEastAsia" w:hAnsiTheme="minorEastAsia" w:eastAsiaTheme="minorEastAsia"/>
                <w:color w:val="000000"/>
                <w:szCs w:val="21"/>
              </w:rPr>
            </w:pPr>
            <w:r>
              <w:rPr>
                <w:rFonts w:hint="eastAsia" w:asciiTheme="minorEastAsia" w:hAnsiTheme="minorEastAsia" w:eastAsiaTheme="minorEastAsia"/>
                <w:szCs w:val="21"/>
              </w:rPr>
              <w:t>日常教学经费</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5723.79</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5887.68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840" w:type="dxa"/>
          </w:tcPr>
          <w:p>
            <w:pPr>
              <w:spacing w:line="360" w:lineRule="auto"/>
              <w:jc w:val="left"/>
              <w:rPr>
                <w:rFonts w:cs="仿宋" w:asciiTheme="minorEastAsia" w:hAnsiTheme="minorEastAsia" w:eastAsiaTheme="minorEastAsia"/>
                <w:color w:val="000000"/>
                <w:szCs w:val="21"/>
              </w:rPr>
            </w:pPr>
            <w:r>
              <w:rPr>
                <w:rFonts w:hint="eastAsia" w:asciiTheme="minorEastAsia" w:hAnsiTheme="minorEastAsia" w:eastAsiaTheme="minorEastAsia"/>
                <w:szCs w:val="21"/>
              </w:rPr>
              <w:t>设备采购经费</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225.86</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840" w:type="dxa"/>
          </w:tcPr>
          <w:p>
            <w:pPr>
              <w:spacing w:line="360" w:lineRule="auto"/>
              <w:jc w:val="left"/>
              <w:rPr>
                <w:rFonts w:cs="仿宋" w:asciiTheme="minorEastAsia" w:hAnsiTheme="minorEastAsia" w:eastAsiaTheme="minorEastAsia"/>
                <w:color w:val="000000"/>
                <w:szCs w:val="21"/>
              </w:rPr>
            </w:pPr>
            <w:r>
              <w:rPr>
                <w:rFonts w:hint="eastAsia" w:asciiTheme="minorEastAsia" w:hAnsiTheme="minorEastAsia" w:eastAsiaTheme="minorEastAsia"/>
                <w:szCs w:val="21"/>
              </w:rPr>
              <w:t>教学改革经费</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38</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840"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教师培训经费</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99.36</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840" w:type="dxa"/>
          </w:tcPr>
          <w:p>
            <w:p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教科研经费</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46</w:t>
            </w:r>
          </w:p>
        </w:tc>
        <w:tc>
          <w:tcPr>
            <w:tcW w:w="2841"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43</w:t>
            </w:r>
          </w:p>
        </w:tc>
      </w:tr>
    </w:tbl>
    <w:p>
      <w:pPr>
        <w:spacing w:line="360" w:lineRule="auto"/>
        <w:ind w:right="-105" w:rightChars="-50"/>
        <w:rPr>
          <w:rFonts w:ascii="宋体" w:hAnsi="宋体" w:cs="宋体"/>
          <w:kern w:val="0"/>
          <w:szCs w:val="21"/>
        </w:rPr>
      </w:pPr>
    </w:p>
    <w:p>
      <w:pPr>
        <w:spacing w:line="360" w:lineRule="auto"/>
        <w:jc w:val="center"/>
        <w:rPr>
          <w:b/>
          <w:sz w:val="24"/>
        </w:rPr>
      </w:pPr>
      <w:r>
        <w:drawing>
          <wp:inline distT="0" distB="0" distL="0" distR="0">
            <wp:extent cx="5358130" cy="3087370"/>
            <wp:effectExtent l="0" t="0" r="0" b="0"/>
            <wp:docPr id="5" name="图片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60" w:lineRule="auto"/>
        <w:jc w:val="center"/>
        <w:rPr>
          <w:b/>
          <w:sz w:val="24"/>
        </w:rPr>
      </w:pPr>
    </w:p>
    <w:p>
      <w:pPr>
        <w:spacing w:line="360" w:lineRule="auto"/>
        <w:jc w:val="center"/>
        <w:rPr>
          <w:b/>
          <w:sz w:val="24"/>
        </w:rPr>
      </w:pPr>
      <w:r>
        <w:rPr>
          <w:rFonts w:hint="eastAsia"/>
          <w:b/>
          <w:sz w:val="24"/>
        </w:rPr>
        <w:t>图（2）学校</w:t>
      </w:r>
      <w:r>
        <w:rPr>
          <w:b/>
          <w:sz w:val="24"/>
        </w:rPr>
        <w:t xml:space="preserve"> 201</w:t>
      </w:r>
      <w:r>
        <w:rPr>
          <w:rFonts w:hint="eastAsia"/>
          <w:b/>
          <w:sz w:val="24"/>
        </w:rPr>
        <w:t>9年办学经费支出构成图</w:t>
      </w:r>
    </w:p>
    <w:p>
      <w:pPr>
        <w:pStyle w:val="3"/>
        <w:spacing w:line="360" w:lineRule="auto"/>
        <w:ind w:left="567" w:leftChars="270"/>
      </w:pPr>
      <w:bookmarkStart w:id="33" w:name="_Toc61171680"/>
      <w:r>
        <w:rPr>
          <w:rFonts w:hint="eastAsia"/>
        </w:rPr>
        <w:t>二、政策措施</w:t>
      </w:r>
      <w:bookmarkEnd w:id="33"/>
    </w:p>
    <w:p>
      <w:pPr>
        <w:pStyle w:val="9"/>
        <w:spacing w:before="206" w:line="360" w:lineRule="auto"/>
        <w:ind w:left="0" w:right="-58" w:firstLine="567"/>
        <w:rPr>
          <w:rFonts w:ascii="宋体" w:hAnsi="宋体" w:cs="宋体"/>
          <w:color w:val="000000"/>
        </w:rPr>
      </w:pPr>
      <w:r>
        <w:rPr>
          <w:rFonts w:hint="eastAsia" w:ascii="宋体" w:hAnsi="宋体" w:eastAsia="宋体" w:cs="Times New Roman"/>
          <w:color w:val="000000"/>
          <w:lang w:val="en-US" w:bidi="ar-SA"/>
        </w:rPr>
        <w:t>学校根据上级制定的文件执行学校的办学经费分配，同时，学校领导定期参加双流区行政部门举行的会议，共同研究、协商解决难题，制订政策措施。落实职业学校办学自主权，健全多方参与的联席会议制度等决策机制。学校的重大经费分配和使用，都必须通过校长办公会讨论以及教职工代表大会投票通过。</w:t>
      </w:r>
    </w:p>
    <w:p>
      <w:pPr>
        <w:widowControl/>
        <w:spacing w:line="360" w:lineRule="auto"/>
        <w:jc w:val="left"/>
        <w:rPr>
          <w:rFonts w:ascii="宋体" w:hAnsi="宋体" w:eastAsia="Arial Unicode MS" w:cs="宋体"/>
          <w:color w:val="000000"/>
          <w:sz w:val="28"/>
          <w:szCs w:val="28"/>
          <w:lang w:val="zh-CN" w:bidi="zh-CN"/>
        </w:rPr>
      </w:pPr>
      <w:r>
        <w:rPr>
          <w:rFonts w:ascii="宋体" w:hAnsi="宋体" w:cs="宋体"/>
          <w:color w:val="000000"/>
        </w:rPr>
        <w:br w:type="page"/>
      </w:r>
    </w:p>
    <w:p>
      <w:pPr>
        <w:pStyle w:val="2"/>
        <w:numPr>
          <w:ilvl w:val="0"/>
          <w:numId w:val="1"/>
        </w:numPr>
        <w:spacing w:line="360" w:lineRule="auto"/>
        <w:jc w:val="center"/>
        <w:rPr>
          <w:rFonts w:ascii="Arial" w:hAnsi="Arial"/>
          <w:color w:val="000000"/>
        </w:rPr>
      </w:pPr>
      <w:bookmarkStart w:id="34" w:name="_Toc61171681"/>
      <w:r>
        <w:rPr>
          <w:rFonts w:hint="eastAsia"/>
          <w:color w:val="000000"/>
        </w:rPr>
        <w:t>特色创新</w:t>
      </w:r>
      <w:bookmarkEnd w:id="34"/>
    </w:p>
    <w:p>
      <w:pPr>
        <w:pStyle w:val="3"/>
        <w:spacing w:line="360" w:lineRule="auto"/>
        <w:ind w:left="567" w:leftChars="270"/>
      </w:pPr>
      <w:bookmarkStart w:id="35" w:name="_Toc61171682"/>
      <w:r>
        <w:rPr>
          <w:rFonts w:hint="eastAsia"/>
        </w:rPr>
        <w:t>案例一：让国旗为青春作证——成都电子信息学校文化立校之主题宣讲典型案例</w:t>
      </w:r>
      <w:bookmarkEnd w:id="35"/>
    </w:p>
    <w:p>
      <w:pPr>
        <w:spacing w:line="360" w:lineRule="auto"/>
        <w:ind w:firstLine="560" w:firstLineChars="200"/>
        <w:rPr>
          <w:sz w:val="28"/>
          <w:szCs w:val="28"/>
        </w:rPr>
      </w:pPr>
      <w:r>
        <w:rPr>
          <w:rFonts w:hint="eastAsia"/>
          <w:sz w:val="28"/>
          <w:szCs w:val="28"/>
        </w:rPr>
        <w:t>（一）举办背景</w:t>
      </w:r>
    </w:p>
    <w:p>
      <w:pPr>
        <w:spacing w:line="360" w:lineRule="auto"/>
        <w:ind w:firstLine="560" w:firstLineChars="200"/>
        <w:rPr>
          <w:sz w:val="28"/>
          <w:szCs w:val="28"/>
        </w:rPr>
      </w:pPr>
      <w:r>
        <w:rPr>
          <w:rFonts w:hint="eastAsia"/>
          <w:sz w:val="28"/>
          <w:szCs w:val="28"/>
        </w:rPr>
        <w:t>为贯彻党中央“立德树人”的教育方针，学校在文化立校的办学思想体系下，发扬和传承校训“崇德”“尚技”“强体”“立业”的四大精神、以及“厚德”“美德”“尚艺”“六艺”“强体”“乐观”“精技”“敬业”的八大文化，大力推进文化、艺术、体育三大工程建设，弘扬师德师风，展现师生风采，促进学生的健康全面发展，铸就学校的办学特色。</w:t>
      </w:r>
    </w:p>
    <w:p>
      <w:pPr>
        <w:spacing w:line="360" w:lineRule="auto"/>
        <w:ind w:firstLine="560" w:firstLineChars="200"/>
        <w:rPr>
          <w:sz w:val="28"/>
          <w:szCs w:val="28"/>
        </w:rPr>
      </w:pPr>
      <w:r>
        <w:rPr>
          <w:rFonts w:hint="eastAsia"/>
          <w:sz w:val="28"/>
          <w:szCs w:val="28"/>
        </w:rPr>
        <w:t>（二）路径措施</w:t>
      </w:r>
    </w:p>
    <w:p>
      <w:pPr>
        <w:spacing w:line="360" w:lineRule="auto"/>
        <w:ind w:firstLine="560" w:firstLineChars="200"/>
        <w:rPr>
          <w:sz w:val="28"/>
          <w:szCs w:val="28"/>
        </w:rPr>
      </w:pPr>
      <w:r>
        <w:rPr>
          <w:rFonts w:hint="eastAsia"/>
          <w:sz w:val="28"/>
          <w:szCs w:val="28"/>
        </w:rPr>
        <w:t>1、确定活动开展的指导思想、载体、主题和形式。以成功学校、成就教师、成才学生的“三成”办学愿景为思想指引，以升旗仪式为载体，以“爱与奉献”“感恩与奉献”“励志与奉献”“敬业与奉献”为主题，开展“让国旗为青春作证”学生素养教育主题宣讲活动，由师生在国旗下诵读经典、宣讲楷模，传播中外文明、唱好时代强音，每周为大家带来一场视听盛宴。</w:t>
      </w:r>
    </w:p>
    <w:p>
      <w:pPr>
        <w:spacing w:line="360" w:lineRule="auto"/>
        <w:ind w:firstLine="560" w:firstLineChars="200"/>
        <w:rPr>
          <w:sz w:val="28"/>
          <w:szCs w:val="28"/>
        </w:rPr>
      </w:pPr>
      <w:r>
        <w:rPr>
          <w:rFonts w:hint="eastAsia"/>
          <w:sz w:val="28"/>
          <w:szCs w:val="28"/>
        </w:rPr>
        <w:t>2、成立主题宣讲工作小组，确定每周宣讲主题。2019-2020学年度上期以“爱与奉献”为“让国旗为青春作证”的主题，旨在铭记“爱人”“仁爱”的理念，启迪爱的智慧，播种仁爱、宽容、同情、善良、真诚、理解、尊重的种子，修炼真善美的德行，让爱丰富自己、温暖人心。工作小组组织主题宣讲活动《我骄傲，我是中国人》《爱国，以青春的名义》《爱国与奉献》《我和我的祖国》《爱护地球》《一封家书》《身临其境，乐在棋中》《永远的教师》《青春不后悔》《大国工匠，民族脊梁》共计十次。</w:t>
      </w:r>
    </w:p>
    <w:p>
      <w:pPr>
        <w:spacing w:line="360" w:lineRule="auto"/>
        <w:ind w:firstLine="560" w:firstLineChars="200"/>
        <w:rPr>
          <w:sz w:val="28"/>
          <w:szCs w:val="28"/>
        </w:rPr>
      </w:pPr>
      <w:r>
        <w:rPr>
          <w:rFonts w:hint="eastAsia"/>
          <w:sz w:val="28"/>
          <w:szCs w:val="28"/>
        </w:rPr>
        <w:t>3、做好资料归档整理工作，汇编主题宣讲专题读本。棠花灼灼，瞿上风雅。教书育人，百载相传。职教创新，国家示范。文化立校，再谱新篇。学校是培养人、育化人的场所；文化是学校的血脉，是发展的生命源泉。让宣讲成果固化传承，让文化浸润学生心灵，渗透到学校的常态工作中，在潜移默化中影响人、教育人，实现文化春风化雨的育人效果。</w:t>
      </w:r>
    </w:p>
    <w:p>
      <w:pPr>
        <w:spacing w:line="360" w:lineRule="auto"/>
        <w:ind w:firstLine="560" w:firstLineChars="200"/>
        <w:rPr>
          <w:sz w:val="28"/>
          <w:szCs w:val="28"/>
        </w:rPr>
      </w:pPr>
      <w:r>
        <w:rPr>
          <w:rFonts w:hint="eastAsia"/>
          <w:sz w:val="28"/>
          <w:szCs w:val="28"/>
        </w:rPr>
        <w:t>（三）案例分享</w:t>
      </w:r>
    </w:p>
    <w:p>
      <w:pPr>
        <w:spacing w:line="360" w:lineRule="auto"/>
        <w:ind w:firstLine="560" w:firstLineChars="200"/>
        <w:rPr>
          <w:sz w:val="28"/>
          <w:szCs w:val="28"/>
        </w:rPr>
      </w:pPr>
      <w:r>
        <w:rPr>
          <w:rFonts w:hint="eastAsia"/>
          <w:sz w:val="28"/>
          <w:szCs w:val="28"/>
        </w:rPr>
        <w:t>案例一：爱国与奉献（2019年10月21日）</w:t>
      </w:r>
    </w:p>
    <w:p>
      <w:pPr>
        <w:spacing w:line="360" w:lineRule="auto"/>
        <w:ind w:firstLine="560" w:firstLineChars="200"/>
        <w:rPr>
          <w:sz w:val="28"/>
          <w:szCs w:val="28"/>
        </w:rPr>
      </w:pPr>
      <w:r>
        <w:rPr>
          <w:rFonts w:hint="eastAsia"/>
          <w:sz w:val="28"/>
          <w:szCs w:val="28"/>
        </w:rPr>
        <w:t>2019年10月21日的升旗仪式上，宣讲老师谷明非和四位同学向全体师生介绍了李延年、屠呦呦、袁隆平、黄旭华等各行业英雄的光辉事迹，解说了英雄人物在平凡岗位上的奋斗瞬间。大屏幕上播放了2019年国家勋章和国家荣誉称号获得者的颁奖视频，抗震救灾、众志成城的感人画面，北京奥运会，爱岗敬业的普通群众。“我们每个人都是雄鸡身上的一根羽毛，只有每一根羽毛都闪亮，雄鸡才能在世界发光。”老师和同学的精彩宣讲将爱国与奉献的种子播撒在校园的每一处角落。</w:t>
      </w:r>
    </w:p>
    <w:p>
      <w:pPr>
        <w:spacing w:line="360" w:lineRule="auto"/>
        <w:rPr>
          <w:sz w:val="24"/>
        </w:rPr>
      </w:pPr>
      <w:r>
        <w:rPr>
          <w:rFonts w:hint="eastAsia"/>
          <w:sz w:val="24"/>
        </w:rPr>
        <w:drawing>
          <wp:inline distT="0" distB="0" distL="0" distR="0">
            <wp:extent cx="2519680" cy="1815465"/>
            <wp:effectExtent l="0" t="0" r="0" b="0"/>
            <wp:docPr id="43"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1"/>
                    <pic:cNvPicPr>
                      <a:picLocks noChangeAspect="1" noChangeArrowheads="1"/>
                    </pic:cNvPicPr>
                  </pic:nvPicPr>
                  <pic:blipFill>
                    <a:blip r:embed="rId46" cstate="print"/>
                    <a:srcRect/>
                    <a:stretch>
                      <a:fillRect/>
                    </a:stretch>
                  </pic:blipFill>
                  <pic:spPr>
                    <a:xfrm>
                      <a:off x="0" y="0"/>
                      <a:ext cx="2523893" cy="1818330"/>
                    </a:xfrm>
                    <a:prstGeom prst="rect">
                      <a:avLst/>
                    </a:prstGeom>
                    <a:noFill/>
                    <a:ln w="9525">
                      <a:noFill/>
                      <a:miter lim="800000"/>
                      <a:headEnd/>
                      <a:tailEnd/>
                    </a:ln>
                  </pic:spPr>
                </pic:pic>
              </a:graphicData>
            </a:graphic>
          </wp:inline>
        </w:drawing>
      </w:r>
      <w:r>
        <w:rPr>
          <w:rFonts w:hint="eastAsia"/>
          <w:sz w:val="24"/>
        </w:rPr>
        <w:drawing>
          <wp:inline distT="0" distB="0" distL="0" distR="0">
            <wp:extent cx="2519680" cy="1814830"/>
            <wp:effectExtent l="0" t="0" r="0" b="0"/>
            <wp:docPr id="46"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2"/>
                    <pic:cNvPicPr>
                      <a:picLocks noChangeAspect="1" noChangeArrowheads="1"/>
                    </pic:cNvPicPr>
                  </pic:nvPicPr>
                  <pic:blipFill>
                    <a:blip r:embed="rId47" cstate="print"/>
                    <a:srcRect/>
                    <a:stretch>
                      <a:fillRect/>
                    </a:stretch>
                  </pic:blipFill>
                  <pic:spPr>
                    <a:xfrm>
                      <a:off x="0" y="0"/>
                      <a:ext cx="2527841" cy="1820984"/>
                    </a:xfrm>
                    <a:prstGeom prst="rect">
                      <a:avLst/>
                    </a:prstGeom>
                    <a:noFill/>
                    <a:ln w="9525">
                      <a:noFill/>
                      <a:miter lim="800000"/>
                      <a:headEnd/>
                      <a:tailEnd/>
                    </a:ln>
                    <a:effectLst/>
                  </pic:spPr>
                </pic:pic>
              </a:graphicData>
            </a:graphic>
          </wp:inline>
        </w:drawing>
      </w:r>
    </w:p>
    <w:p>
      <w:pPr>
        <w:spacing w:line="360" w:lineRule="auto"/>
        <w:ind w:firstLine="560" w:firstLineChars="200"/>
        <w:rPr>
          <w:sz w:val="28"/>
          <w:szCs w:val="28"/>
        </w:rPr>
      </w:pPr>
      <w:r>
        <w:rPr>
          <w:rFonts w:hint="eastAsia"/>
          <w:sz w:val="28"/>
          <w:szCs w:val="28"/>
        </w:rPr>
        <w:t>案例二：永远的教师（2019年12月2日）</w:t>
      </w:r>
    </w:p>
    <w:p>
      <w:pPr>
        <w:spacing w:line="360" w:lineRule="auto"/>
        <w:ind w:firstLine="560" w:firstLineChars="200"/>
        <w:rPr>
          <w:sz w:val="28"/>
          <w:szCs w:val="28"/>
        </w:rPr>
      </w:pPr>
      <w:r>
        <w:rPr>
          <w:rFonts w:hint="eastAsia"/>
          <w:sz w:val="28"/>
          <w:szCs w:val="28"/>
        </w:rPr>
        <w:t>“三尺讲台，二支粉笔，一位人师，通天达地。六十年韶华流逝，忘不下的，抹不掉的，是传道、授业、解惑的满心欣喜，是修身、成己、达人的圆满具足。”2019年12月2日，我校党总支书记、校长万忠华，副校长李春兰、副校长张显春、党政办主任谢菲在升旗仪式上向全校师生分享了一位师者楷模——“人民教育家”于漪老师的从教箴言。“桃李不言、下自成蹊。一心为育、一世为师。”四位老师用寥寥数语，勾勒出了一位德高望重、孜孜不倦、虚怀若谷的师者形象，在每一位师生心中都留下了这个“永远的教师”。</w:t>
      </w:r>
    </w:p>
    <w:p>
      <w:pPr>
        <w:spacing w:line="360" w:lineRule="auto"/>
        <w:rPr>
          <w:sz w:val="24"/>
        </w:rPr>
      </w:pPr>
      <w:r>
        <w:rPr>
          <w:rFonts w:hint="eastAsia"/>
          <w:sz w:val="24"/>
        </w:rPr>
        <w:drawing>
          <wp:inline distT="0" distB="0" distL="0" distR="0">
            <wp:extent cx="2519680" cy="1691640"/>
            <wp:effectExtent l="0" t="0" r="0" b="0"/>
            <wp:docPr id="51"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3"/>
                    <pic:cNvPicPr>
                      <a:picLocks noChangeAspect="1" noChangeArrowheads="1"/>
                    </pic:cNvPicPr>
                  </pic:nvPicPr>
                  <pic:blipFill>
                    <a:blip r:embed="rId48" cstate="print"/>
                    <a:srcRect/>
                    <a:stretch>
                      <a:fillRect/>
                    </a:stretch>
                  </pic:blipFill>
                  <pic:spPr>
                    <a:xfrm>
                      <a:off x="0" y="0"/>
                      <a:ext cx="2523069" cy="1694229"/>
                    </a:xfrm>
                    <a:prstGeom prst="rect">
                      <a:avLst/>
                    </a:prstGeom>
                    <a:noFill/>
                    <a:ln w="9525">
                      <a:noFill/>
                      <a:miter lim="800000"/>
                      <a:headEnd/>
                      <a:tailEnd/>
                    </a:ln>
                  </pic:spPr>
                </pic:pic>
              </a:graphicData>
            </a:graphic>
          </wp:inline>
        </w:drawing>
      </w:r>
      <w:r>
        <w:rPr>
          <w:rFonts w:hint="eastAsia"/>
          <w:sz w:val="24"/>
        </w:rPr>
        <w:drawing>
          <wp:inline distT="0" distB="0" distL="0" distR="0">
            <wp:extent cx="2538730" cy="1692275"/>
            <wp:effectExtent l="19050" t="0" r="0" b="0"/>
            <wp:docPr id="52"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descr="4"/>
                    <pic:cNvPicPr>
                      <a:picLocks noChangeAspect="1" noChangeArrowheads="1"/>
                    </pic:cNvPicPr>
                  </pic:nvPicPr>
                  <pic:blipFill>
                    <a:blip r:embed="rId49" cstate="print"/>
                    <a:srcRect/>
                    <a:stretch>
                      <a:fillRect/>
                    </a:stretch>
                  </pic:blipFill>
                  <pic:spPr>
                    <a:xfrm>
                      <a:off x="0" y="0"/>
                      <a:ext cx="2538730" cy="1692275"/>
                    </a:xfrm>
                    <a:prstGeom prst="rect">
                      <a:avLst/>
                    </a:prstGeom>
                    <a:noFill/>
                    <a:ln w="9525">
                      <a:noFill/>
                      <a:miter lim="800000"/>
                      <a:headEnd/>
                      <a:tailEnd/>
                    </a:ln>
                  </pic:spPr>
                </pic:pic>
              </a:graphicData>
            </a:graphic>
          </wp:inline>
        </w:drawing>
      </w:r>
    </w:p>
    <w:p>
      <w:pPr>
        <w:spacing w:line="360" w:lineRule="auto"/>
        <w:ind w:firstLine="560" w:firstLineChars="200"/>
        <w:rPr>
          <w:sz w:val="28"/>
          <w:szCs w:val="28"/>
        </w:rPr>
      </w:pPr>
      <w:r>
        <w:rPr>
          <w:rFonts w:hint="eastAsia"/>
          <w:sz w:val="28"/>
          <w:szCs w:val="28"/>
        </w:rPr>
        <w:t>案例三：大国工匠，民族脊梁（2019年12月23日）</w:t>
      </w:r>
    </w:p>
    <w:p>
      <w:pPr>
        <w:spacing w:line="360" w:lineRule="auto"/>
        <w:ind w:firstLine="560" w:firstLineChars="200"/>
        <w:rPr>
          <w:sz w:val="28"/>
          <w:szCs w:val="28"/>
        </w:rPr>
      </w:pPr>
      <w:r>
        <w:rPr>
          <w:rFonts w:hint="eastAsia"/>
          <w:sz w:val="28"/>
          <w:szCs w:val="28"/>
        </w:rPr>
        <w:t>大国工匠，匠心筑梦。作为国家级示范校，我校坚持培养工匠、造就工匠。2019年12月23日，第二党支部的党员教师张燕、李秀梅、江永梅、李艳梅、蒲静和谷明非带领22 届机械1班的全体同学，向大家介绍了中国匠心独具的C919飞机、高铁及港珠澳大桥，歌颂了丰功伟绩；讲述了C919总设计师吴光辉、中国高铁总设计师梁建英、港珠澳大桥总工程师林鸣几位匠人平凡朴素但又令人敬仰的故事。“不忘初心，方得始终；精益求精，追求极致。致敬大国工匠，瞻仰民族脊梁，传承匠人精神，诠释极致追求。”全体师生满怀崇敬、慷慨激昂，齐诵《大国工匠》的豪情壮志、一抒成电学子的坚韧执着。</w:t>
      </w:r>
    </w:p>
    <w:p>
      <w:pPr>
        <w:spacing w:line="360" w:lineRule="auto"/>
        <w:rPr>
          <w:sz w:val="24"/>
        </w:rPr>
      </w:pPr>
      <w:r>
        <w:rPr>
          <w:rFonts w:hint="eastAsia"/>
          <w:sz w:val="24"/>
        </w:rPr>
        <w:drawing>
          <wp:inline distT="0" distB="0" distL="0" distR="0">
            <wp:extent cx="2622550" cy="1743710"/>
            <wp:effectExtent l="0" t="0" r="0" b="0"/>
            <wp:docPr id="53"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5"/>
                    <pic:cNvPicPr>
                      <a:picLocks noChangeAspect="1" noChangeArrowheads="1"/>
                    </pic:cNvPicPr>
                  </pic:nvPicPr>
                  <pic:blipFill>
                    <a:blip r:embed="rId50" cstate="print"/>
                    <a:srcRect/>
                    <a:stretch>
                      <a:fillRect/>
                    </a:stretch>
                  </pic:blipFill>
                  <pic:spPr>
                    <a:xfrm>
                      <a:off x="0" y="0"/>
                      <a:ext cx="2636654" cy="1752719"/>
                    </a:xfrm>
                    <a:prstGeom prst="rect">
                      <a:avLst/>
                    </a:prstGeom>
                    <a:noFill/>
                    <a:ln w="9525">
                      <a:noFill/>
                      <a:miter lim="800000"/>
                      <a:headEnd/>
                      <a:tailEnd/>
                    </a:ln>
                  </pic:spPr>
                </pic:pic>
              </a:graphicData>
            </a:graphic>
          </wp:inline>
        </w:drawing>
      </w:r>
      <w:r>
        <w:rPr>
          <w:rFonts w:hint="eastAsia"/>
          <w:sz w:val="24"/>
        </w:rPr>
        <w:drawing>
          <wp:inline distT="0" distB="0" distL="0" distR="0">
            <wp:extent cx="2468880" cy="1832610"/>
            <wp:effectExtent l="0" t="0" r="0" b="0"/>
            <wp:docPr id="55"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6"/>
                    <pic:cNvPicPr>
                      <a:picLocks noChangeAspect="1" noChangeArrowheads="1"/>
                    </pic:cNvPicPr>
                  </pic:nvPicPr>
                  <pic:blipFill>
                    <a:blip r:embed="rId51" cstate="print"/>
                    <a:srcRect/>
                    <a:stretch>
                      <a:fillRect/>
                    </a:stretch>
                  </pic:blipFill>
                  <pic:spPr>
                    <a:xfrm>
                      <a:off x="0" y="0"/>
                      <a:ext cx="2475246" cy="1837886"/>
                    </a:xfrm>
                    <a:prstGeom prst="rect">
                      <a:avLst/>
                    </a:prstGeom>
                    <a:noFill/>
                    <a:ln w="9525">
                      <a:noFill/>
                      <a:miter lim="800000"/>
                      <a:headEnd/>
                      <a:tailEnd/>
                    </a:ln>
                  </pic:spPr>
                </pic:pic>
              </a:graphicData>
            </a:graphic>
          </wp:inline>
        </w:drawing>
      </w:r>
    </w:p>
    <w:p>
      <w:pPr>
        <w:spacing w:line="360" w:lineRule="auto"/>
        <w:ind w:firstLine="560" w:firstLineChars="200"/>
        <w:rPr>
          <w:sz w:val="28"/>
          <w:szCs w:val="28"/>
        </w:rPr>
      </w:pPr>
      <w:r>
        <w:rPr>
          <w:rFonts w:hint="eastAsia"/>
          <w:sz w:val="28"/>
          <w:szCs w:val="28"/>
        </w:rPr>
        <w:t>（四）成效及反思</w:t>
      </w:r>
    </w:p>
    <w:p>
      <w:pPr>
        <w:spacing w:line="360" w:lineRule="auto"/>
        <w:ind w:firstLine="560" w:firstLineChars="200"/>
        <w:rPr>
          <w:sz w:val="28"/>
          <w:szCs w:val="28"/>
        </w:rPr>
      </w:pPr>
      <w:r>
        <w:rPr>
          <w:rFonts w:hint="eastAsia"/>
          <w:sz w:val="28"/>
          <w:szCs w:val="28"/>
        </w:rPr>
        <w:t>1、成效。这一学年，学校贯穿进行“让国旗为青春作证”爱与奉献学生素养教育主题宣讲活动，全校师生积极行动，踊跃参与，精心挑选内容，共计30多位教师和400多位学生上台进行了宣讲，每周共计3000余名师生参与到主题宣讲活动中来。每次主题宣讲与升旗仪式相得益彰，师生之间的凝聚力让升旗仪式的教育意义更加饱满、重大，成为了常态展示了学校思想价值观和精神文化的窗口。</w:t>
      </w:r>
    </w:p>
    <w:p>
      <w:pPr>
        <w:spacing w:line="360" w:lineRule="auto"/>
        <w:ind w:firstLine="560" w:firstLineChars="200"/>
        <w:rPr>
          <w:sz w:val="28"/>
          <w:szCs w:val="28"/>
        </w:rPr>
      </w:pPr>
      <w:r>
        <w:rPr>
          <w:rFonts w:hint="eastAsia"/>
          <w:sz w:val="28"/>
          <w:szCs w:val="28"/>
        </w:rPr>
        <w:t>2、反思。主题宣讲活动是践行“文化立校”办学思想的实际行动，是文化立校的特色建设项目之一，为进一步拓展文化立校的内涵打下了坚实的基础，也是培养具有核心素养的社会主义建设者和接班人的重要一课。但在本学期实践过程中仍存在一些不足，如参与形式和参与人员单一、指导团队专业性不足、宣讲内容质量良莠不齐等。下一步，学校将进一步研究激励机制，让更多师生勇于上台；创新指导教师队伍，加强专业培训，突破团队固化思维；拓展宣讲视角，让宣讲形式更加多元，内容更有质量。</w:t>
      </w:r>
    </w:p>
    <w:p>
      <w:pPr>
        <w:pStyle w:val="3"/>
        <w:spacing w:line="360" w:lineRule="auto"/>
        <w:ind w:left="567" w:leftChars="270"/>
      </w:pPr>
      <w:bookmarkStart w:id="36" w:name="_Toc61171683"/>
      <w:r>
        <w:rPr>
          <w:rFonts w:hint="eastAsia"/>
        </w:rPr>
        <w:t>案例二：“疫”网情深、成电有爱——成都电子信息学校“停课不停学”工作典型案例</w:t>
      </w:r>
      <w:bookmarkEnd w:id="36"/>
    </w:p>
    <w:p>
      <w:pPr>
        <w:spacing w:line="360" w:lineRule="auto"/>
        <w:ind w:firstLine="560" w:firstLineChars="200"/>
        <w:rPr>
          <w:sz w:val="28"/>
          <w:szCs w:val="28"/>
        </w:rPr>
      </w:pPr>
      <w:r>
        <w:rPr>
          <w:rFonts w:hint="eastAsia"/>
          <w:sz w:val="28"/>
          <w:szCs w:val="28"/>
        </w:rPr>
        <w:t>由于受“新型冠状病毒肺炎疫情”影响，我省中小学幼儿园均未如期于2月17日开学。为最大限度减少疫情对我校教育教学的影响，让全校师生保持正常的学习状态，学校根据省教育厅《关于切实做好新型冠状肺炎疫情防控期间学校教育教学组织与管理工作》等相关文件，参照“市教育局关于延期开学‘六问六答’”的要求，结合“成都电子信息学校新型冠状病毒感染的肺炎疫情停课不停学工作方案”制定了“成都电子信息学校新型冠状病毒感染的肺炎疫情停课不停学工作实施细则”。现将“停课不停学”工作做法总结如下：</w:t>
      </w:r>
    </w:p>
    <w:p>
      <w:pPr>
        <w:spacing w:line="360" w:lineRule="auto"/>
        <w:ind w:firstLine="560" w:firstLineChars="200"/>
        <w:rPr>
          <w:sz w:val="28"/>
          <w:szCs w:val="28"/>
        </w:rPr>
      </w:pPr>
      <w:r>
        <w:rPr>
          <w:rFonts w:hint="eastAsia"/>
          <w:sz w:val="28"/>
          <w:szCs w:val="28"/>
        </w:rPr>
        <w:t>（一）</w:t>
      </w:r>
      <w:r>
        <w:rPr>
          <w:sz w:val="28"/>
          <w:szCs w:val="28"/>
        </w:rPr>
        <w:t>关注疫情</w:t>
      </w:r>
      <w:r>
        <w:rPr>
          <w:rFonts w:hint="eastAsia"/>
          <w:sz w:val="28"/>
          <w:szCs w:val="28"/>
        </w:rPr>
        <w:t>、</w:t>
      </w:r>
      <w:r>
        <w:rPr>
          <w:sz w:val="28"/>
          <w:szCs w:val="28"/>
        </w:rPr>
        <w:t>学习文件</w:t>
      </w:r>
      <w:r>
        <w:rPr>
          <w:rFonts w:hint="eastAsia"/>
          <w:sz w:val="28"/>
          <w:szCs w:val="28"/>
        </w:rPr>
        <w:t>、</w:t>
      </w:r>
      <w:r>
        <w:rPr>
          <w:sz w:val="28"/>
          <w:szCs w:val="28"/>
        </w:rPr>
        <w:t>领导重视</w:t>
      </w:r>
    </w:p>
    <w:p>
      <w:pPr>
        <w:spacing w:line="360" w:lineRule="auto"/>
        <w:ind w:firstLine="560" w:firstLineChars="200"/>
        <w:rPr>
          <w:sz w:val="28"/>
          <w:szCs w:val="28"/>
        </w:rPr>
      </w:pPr>
      <w:r>
        <w:rPr>
          <w:sz w:val="28"/>
          <w:szCs w:val="28"/>
        </w:rPr>
        <w:t>学校成立了由万忠华校长任组长的</w:t>
      </w:r>
      <w:r>
        <w:rPr>
          <w:rFonts w:hint="eastAsia"/>
          <w:sz w:val="28"/>
          <w:szCs w:val="28"/>
        </w:rPr>
        <w:t>“成都电子信息学校疫情防控工作领导小组”，疫情期间各项工作均在领导小组指挥下开展，负责信息收发的负责人每天会在QQ群内发布疫情相关信息，并根据文件性质要求行政干部和教师学习，及时掌握疫情发展的真实状态，以身作则、“宅”家防护。学校领导高度重视，分级召开“工作会”，商讨“开学后”的具体实施方案，经过前后5次修改最终制定了“细则”，细则从“指导思想”、“组织机构”、“教学内容”、“教学形式”、“学生作息时间及课程安排”等十个方面进行详细的操作指导。</w:t>
      </w:r>
    </w:p>
    <w:p>
      <w:pPr>
        <w:spacing w:line="360" w:lineRule="auto"/>
        <w:rPr>
          <w:sz w:val="24"/>
        </w:rPr>
      </w:pPr>
      <w:r>
        <w:rPr>
          <w:sz w:val="24"/>
        </w:rPr>
        <w:drawing>
          <wp:inline distT="0" distB="0" distL="0" distR="0">
            <wp:extent cx="5287010" cy="2912745"/>
            <wp:effectExtent l="0" t="0" r="0" b="0"/>
            <wp:docPr id="60" name="图片 59" descr="QQ图片2020121018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QQ图片20201210183705.jpg"/>
                    <pic:cNvPicPr>
                      <a:picLocks noChangeAspect="1"/>
                    </pic:cNvPicPr>
                  </pic:nvPicPr>
                  <pic:blipFill>
                    <a:blip r:embed="rId52" cstate="print"/>
                    <a:stretch>
                      <a:fillRect/>
                    </a:stretch>
                  </pic:blipFill>
                  <pic:spPr>
                    <a:xfrm>
                      <a:off x="0" y="0"/>
                      <a:ext cx="5353596" cy="2949723"/>
                    </a:xfrm>
                    <a:prstGeom prst="rect">
                      <a:avLst/>
                    </a:prstGeom>
                  </pic:spPr>
                </pic:pic>
              </a:graphicData>
            </a:graphic>
          </wp:inline>
        </w:drawing>
      </w:r>
    </w:p>
    <w:p>
      <w:pPr>
        <w:spacing w:line="360" w:lineRule="auto"/>
        <w:ind w:firstLine="560" w:firstLineChars="200"/>
        <w:rPr>
          <w:sz w:val="28"/>
          <w:szCs w:val="28"/>
        </w:rPr>
      </w:pPr>
      <w:r>
        <w:rPr>
          <w:rFonts w:hint="eastAsia"/>
          <w:sz w:val="28"/>
          <w:szCs w:val="28"/>
        </w:rPr>
        <w:t>（二）</w:t>
      </w:r>
      <w:r>
        <w:rPr>
          <w:sz w:val="28"/>
          <w:szCs w:val="28"/>
        </w:rPr>
        <w:t>培训先行</w:t>
      </w:r>
      <w:r>
        <w:rPr>
          <w:rFonts w:hint="eastAsia"/>
          <w:sz w:val="28"/>
          <w:szCs w:val="28"/>
        </w:rPr>
        <w:t>、</w:t>
      </w:r>
      <w:r>
        <w:rPr>
          <w:sz w:val="28"/>
          <w:szCs w:val="28"/>
        </w:rPr>
        <w:t>选择平台</w:t>
      </w:r>
      <w:r>
        <w:rPr>
          <w:rFonts w:hint="eastAsia"/>
          <w:sz w:val="28"/>
          <w:szCs w:val="28"/>
        </w:rPr>
        <w:t>、</w:t>
      </w:r>
      <w:r>
        <w:rPr>
          <w:sz w:val="28"/>
          <w:szCs w:val="28"/>
        </w:rPr>
        <w:t>分层学习</w:t>
      </w:r>
    </w:p>
    <w:p>
      <w:pPr>
        <w:spacing w:line="360" w:lineRule="auto"/>
        <w:ind w:firstLine="560" w:firstLineChars="200"/>
        <w:rPr>
          <w:sz w:val="28"/>
          <w:szCs w:val="28"/>
        </w:rPr>
      </w:pPr>
      <w:r>
        <w:rPr>
          <w:rFonts w:hint="eastAsia"/>
          <w:sz w:val="28"/>
          <w:szCs w:val="28"/>
        </w:rPr>
        <w:t>由于教师信息化操作水平参差不齐，怎样才能让老师们快速掌握“新技术”呢？学校信息中心其实早有预见，并提前做出反应，上网寻找各类免费的评价高的学习软件，最终确定了“钉钉”和“腾讯”两款。2月17日信息中心向全校教师上了一堂“在线培训课”，为让教师们时时查看操作步骤，还特别制作了操作指南以供课后学习。</w:t>
      </w:r>
    </w:p>
    <w:p>
      <w:pPr>
        <w:spacing w:line="360" w:lineRule="auto"/>
        <w:ind w:firstLine="560" w:firstLineChars="200"/>
        <w:rPr>
          <w:sz w:val="28"/>
          <w:szCs w:val="28"/>
        </w:rPr>
      </w:pPr>
      <w:r>
        <w:rPr>
          <w:sz w:val="28"/>
          <w:szCs w:val="28"/>
        </w:rPr>
        <w:pict>
          <v:group id="组合 22" o:spid="_x0000_s1241" o:spt="203" style="position:absolute;left:0pt;margin-left:-2.55pt;margin-top:22pt;height:163.65pt;width:403.8pt;z-index:251714560;mso-width-relative:page;mso-height-relative:page;" coordsize="51285,19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cKUJBgAAchQAAA4AAABkcnMvZTJvRG9jLnhtbOxYW28bRRR+R+I/&#10;rPbd8e7a67WtOpXrpFFRaKOmqC9+Ga9n7VV3d5bZceyAkIrUawqIVr2SQCggKFJDEahRpKrwZ2xv&#10;8i84M3vxJYmahouoVClxztzPOXO+b774xMme60grmAY28SqyOqPIEvZM0rS9VkX+4MLpTFGWAoa8&#10;JnKIhyvyKg7kk7PvvnOi65exRtrEaWIqwSZeUO76FbnNmF/OZgOzjV0UzBAfezBoEeoiBk3ayjYp&#10;6sLurpPVFKWQ7RLa9CkxcRBA71w0KM+K/S0Lm+ycZQWYSU5FBt+Y+KTis8E/s7MnULlFkd+2zdgN&#10;dAwvXGR7cGi61RxiSOpQe99Wrm1SEhCLzZjEzRLLsk0sYoBoVGUqmgVKOr6IpVXutvw0TZDaqTwd&#10;e1vz7MoSlexmRdY0WfKQC3cUvrgy+PKGBB2Qna7fKsOkBeov+0s07mhFLR5wz6Iu/wuhSD2R19U0&#10;r7jHJBM6dVUragVIvwljaknX1YIeZd5sw/XsW2e258dW6iV1tFLX8nxlNjk4y/1L3Ukbqd9JcHD4&#10;ZHDi6v+J4LRcQdVzxj4XUflVwR228pDgfNssw29cBWDtq4JXowVWsQ7FcryJe6Q9XEQvdfwMFKyP&#10;mN2wHZutCvBBaXKnvJUl21yiUWOsoJKUD9b/CG9el6C+mjgwAXxz5fp8fXjv0WDt8eCHK/W99e3h&#10;w806AKCU0RRN6e/cGm5s1of3fx18c2tw7dtwbTt8cHX47E49fPq0v3N57+H28JfnMLz34EU9vPoT&#10;bF4ffP5deP3e7uVPBzs3hlvfDzaehC9v93fW+jtfDLZ+DO9u7v65vvv4s8HWg73N38Otu+H92zPv&#10;LS3wWuIhcK+jGBDP8SIxLwWSR2pt5LVwNfCBR6ByReVNTs/y5kQCGo7tn7Ydh4OC23GqIewpzB5w&#10;WxEfzBGz42KPRQRHsQNZJ17Qtv1AlmgZuw0MeKVnmhwXQK4MMOtT22OCgQB0iwHjp3P4CQ76WCtW&#10;FaWkncrUdKWWySvGfKZayhsZQ5k38kq+qNbU2id8tZovdwIM4SNnzrdj16F3n/MHEk5MzRGVCUqU&#10;VpAg3giy4JCAbuIiFDrPEPc1oOZ5SDLMA5tRzMw2Ny1IZNwPk9MBkfVRovkdBMBOUqP7PmlCNlCH&#10;EZGMo7DTJAwLeq5oCOZLYQglQQO2gIkrcQNSD56K7dEKpDqKLZnCvfYILwARi+NNdMCevEf4zz2O&#10;TQiAMxY8gUFSL9A6WtL5A3jQ47HcRj4GL/m2I1AWElAO718fbjwdPr4mFXhZx7M4x0usd4oAa4ty&#10;5/2RownjplRfLGp6SZclzumFQskwBDNHZcdZX83BA63D+89ZXyvqhi449/hpDYhjNxNoCYWAaw6N&#10;SsxhETqhSMZnOZ7UrciFHBx90D2As0IjxLc4ClZYbNXBfJXjnccWvJHieeMdU2cj0wS0JueL2XxW&#10;VLtHXxjP50sjr17n1HSFOJl4LF3s2h6hIvopt5uXEpetaD4U41jc3GS9Rk+Ig7QWGqS5CiVCCcAA&#10;3tTAN0/bgIlFFLAlREE6QSfIQXYOPiyHQPJJbMlSm9CPDurn86HWYVSWuiDFKnLwYQfxV8o54wEK&#10;Smo+D9sy0cjrhgYNOj7SGB/xOm6NAOkAOYJ3wuTzmZOYFiXuRQBNlZ8KQ8gz4eyKzBKzxqAFA6A6&#10;TVytCjt6/Ba9ZR+eTFWkkyP+Qu8ion5MCwx47SxJcIfKU+wQzeX345EqEJRlC+rgeY6yGucfOEBY&#10;sa6JpIyQOJE5ArMGMU6qmvieXkuyaQVdN3JADPuFm5Y3ALiA8US4xfLrCNrmkJUp+ieFG2dw+H1j&#10;tE2a+FjbQPvf0za7d37b+/pRpG0GN34O7z7Zu3MTfnZfPuu/2A7Xbw+f34pETv/lRn/nqzdf2IBU&#10;fCtsQEH+TWEzgcFCXi8Bc0ZqJdFFiWp584UN/AMWUeFI2BjHFDalnJJToAQPFTaaoen83+W3woa/&#10;jfxFm5IWk4ro/yxs4u84kif4rbCBy/zPhI3QAPDFFsidiW/OxttCCo2+Kpz9C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JB3y//gAAAACQEAAA8AAABkcnMvZG93bnJl&#10;di54bWxMj81qwzAQhO+FvoPYQG+NbOcH41gOIbQ9hUKTQultY21sE2tlLMV23r7qqT0OM8x8k28n&#10;04qBetdYVhDPIxDEpdUNVwo+T6/PKQjnkTW2lknBnRxsi8eHHDNtR/6g4egrEUrYZaig9r7LpHRl&#10;TQbd3HbEwbvY3qAPsq+k7nEM5aaVSRStpcGGw0KNHe1rKq/Hm1HwNuK4W8Qvw+F62d+/T6v3r0NM&#10;Sj3Npt0GhKfJ/4XhFz+gQxGYzvbG2ok26CSQewXLNAYR/DSJliDOChardQSyyOX/B8UPAAAA//8D&#10;AFBLAwQKAAAAAAAAACEABWor03H+AABx/gAAFQAAAGRycy9tZWRpYS9pbWFnZTEuanBlZ//Y/+AA&#10;EEpGSUYAAQEBANwA3AAA/9sAQwACAQECAQECAgICAgICAgMFAwMDAwMGBAQDBQcGBwcHBgcHCAkL&#10;CQgICggHBwoNCgoLDAwMDAcJDg8NDA4LDAwM/9sAQwECAgIDAwMGAwMGDAgHCAwMDAwMDAwMDAwM&#10;DAwMDAwMDAwMDAwMDAwMDAwMDAwMDAwMDAwMDAwMDAwMDAwMDAwM/8AAEQgBjgI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v45eNZND8R&#10;aTdx3G6O4OxgvODnGTWbr3jF1aO6bdJHjbIP7w965nxdqK63b27Tfet5MkN1HpUEeqR6rbsV5bBU&#10;qOBnmuFO7udTTuay6kvnyTQjbuB2gtwKpalrYaZZS/l7iMj0Nc7Frxgk8vDGS3O2RCOT707UXSS2&#10;aZfm2/w9cGqk3fyM5X6mz408q50iO4uFHytt3KOgPNc5Y6lJBMqsf3fVSfStjS7xdd0trCXP7xAQ&#10;SOWxXMShfNuIWdv3bbeeCKLvl1Jimmd/4W8ZzWT+TJKvly8K3v712mkeIVNvLDc7pobhChyf5fQ1&#10;4Vp2qtblY2kbcrZVu+a7Ox8RSum1m/1YBxnpS1WxoryL/jLw/NcpJGZN3lr8uf4h/jXnpnutMDJe&#10;Rv5a8pKf4a9JOuQ6taKyKzTRjB5GDXL+IZFMqxzLmGU4dcdBWXM27AqbWpnaF47bTdr3G24srj5W&#10;Zf4PQ10+geJTp1xuhuGkhP3cHpnpXmes2L+HLuVIW821k/hHSrlrrbWzQzWpJgZQrITyvrxRyRNK&#10;dSVz1+28X3N1LuD7tn3ccV6b4c/aR1RLSGJblmu7UBA0vJZfTPWvnGPxOzRQzW8hGzggfyrorfVJ&#10;NcSK6gby5Isb06bselctbDwqLlqK51U60oy5os+v/gX+21/wjGpXEOsWu4ghkYHDD15r3D42/tG+&#10;FfjZ8E7WOGWO31O0u0lTt5ibWU5/Ejmvzmu/FUmqZfy8eWmMD7xb1zVSx+IeoeHJWt2uJBbzDcq5&#10;9a82OUU6N3RVrnU8wlNWmz63EUZjUH5fMOVYHOah1G0EEjBXZo2rxfwP+0T/AGM0NvqG6dP+WbZ4&#10;b/69esaN4503xNb+ZDIvzDkE4ZeKmpTnHRlQkmSXlsvMgXO7B+90qmIlBZcKMDIzWy0sc9mPlUsO&#10;MgdKqtbLbuep8v1xWcZSCUUYBtt6M2dozz+NZ9zbKobrwM5NdBIQsJX7vU44yaz5UXd+8z0zjPAr&#10;aNSxnZX0OY1HT1l9exxWZd2bPlY12qowd1dRfWy7mby92c5/pWVex/JlVzuPcdKqNTqRy9zk762X&#10;d33L2FZd1bNjjgc9BXU6nalpvlVePve9ZdzbfeVT8ucdKrmYuU52a32yfL0z1qrcwD6nrWzNa7GO&#10;T8u6syVdwz0+Y9ugqrmepnvas0R52+1VZIyw253celXpUZ9x5ZQeD0qvc8kbmGewqtdybdzW+Gye&#10;Xr7DGW8s9+nSvQlj3BMKFbPJ6Yrz74bEJ4nGfm3RtxXosUIbapU/N0ANY1ZO2hpFJjoo+DuIwp61&#10;YiCoWxtX6VEkfl8YbHWp1j3PyAfpWF5W1NGiaLgKFB65PNWkjZFBbO0HPy1Dbruk/ur+tWY4mAbj&#10;9KOZlWVieKJWXnf64q5BHuHqPQiq9qpblun1q7GoUsBubGOetJyv1L5Sa3jUhG2bR0PFTxLjkLgY&#10;I61HDb4wGb5W5q2PLEYHXbx15FL2nQVkMit22dugGPShF/0ht235u3erUcaBGJ60LFsDY+63bGSa&#10;r2lyeUjhiDSt0bjvxUany/7q5OOlWEwxJbblRwMVESGCs23qKi+obBJFhtoywxznrmnGDbIMbfpS&#10;mJSJBub0oiym0benI5q9VqxD59pHzKHOMZ7ilVwuFHDY9P5Ukfzybc53dMnrT0ZkkVQobB4zTvIb&#10;SJrXdhVyoOMY21J5axowK7eeuKfA6o7/AOs3fdA9DSSFTLz3NHMGi2C2iWQN82OOvWrMR2x7R8zE&#10;9Om4UkMfmyN8vB9sYp0UDJcfxL/EDTlJ2FswyxO5QVBxxjOKc4/dHecqvIBHSppY5ZJh5bfKv3hT&#10;Joy0Y/6aEA7utQr9S76CRwLJPuWNY+5+X2qNoN6/KwXngbauQlIo2XBKr+ZqHy4nC7VblufrVczj&#10;qPkViGSIRhldwGfgkDp6Ui2/lD70m5jgcdanubYJKm5JNjHkYzTWXcPlZupADA5quayuEdWVFTZI&#10;zLuJxk5xTFTzpOo3L+PNWJY0ik25zt7+9NEKzuzFflxknJ5o5mx21K4tDIc7WHGR2zTG279uG3dx&#10;6VcVVUuoGT/DljxUMkMatuzJub3zRza3QculmRRsrOxI+6MfjVdNqhifvAYwO1WASnmbfm7ZPrTH&#10;jQhS3Abjp1qYzlewcqsQZMYVeWDenPNQuXMnXnnr396uXbJEeqrtGABVcRea/wAnI9q05nsZSppP&#10;Qh8kq2MbmTGSDTJAo3Lwyk89jTyfnG5urEfWmtExm2n7vXPvUuTeiF7NbFZvLZt3zkdOG70y4tY+&#10;MKZFXJIzVk25Ax0b61WuN6scFTt9KpzdrIaijPmhVpP9T8pJ46UUv7x5BwPUDmisZVdS+U+StW1g&#10;T3dwy7tmzcOT1FZfhzxB5IkZXDNnIB9M9aNUkktUmRsruyRj3HSuZ8L3nkSbWIypIY96+mjqePVl&#10;7ysdD4su5LLVo7yNWVJ0yy9jipdO1WOW3Ey4Eb9QTVTVL7+0NJX+IRtgEjgj1rI0++8udowPl64/&#10;hHvT0YJ23Os8PvINWX5m2I+Qy/3azvEl2ra40w+UTdaTSb9rG0kk3EOx2r/u96g1a2+0RLIG3Bh2&#10;HQ0uVi1Gzo1xPHtbaVHbir+na8yarubCrG22T3FYpnYmPuGGDjvTFvWi1FW+6snyvWlkydmdet+2&#10;k36yRyfLI3/fQ64q54quY3l+X+6GUYzyRXO28yzWiw/KxhOQT3q1davHe27clZoD0HTFZ2RrGxm6&#10;nJvJ+9tbqPeslYfs7ttJXvweK1Ltt9qPXOBWbdfuxu3fOh59xU9dBK63Lkd60Fk00W0spG9cdR61&#10;0XhjxKC8bY3dvoK5W1vd8XnL64PuKu2N5/ZtzuWMLHMOOfumolBt6lxl2O/vJUtQ9wrZIILoe+eh&#10;qHW5m1ixjVY+QA6P6H0rm4NUkEEknzSbxtZSc5Nanh/VPnjhZl2tyue2O1LbRlSsOt7z7dZtZyqV&#10;aL5gSOVYelbHgb4jXvhm9VRKWYcbT0df8aw9cl+z6wJkVt+4FkB+8veodbt/sd0k6tthmwyDuamV&#10;OLKpykmfUngP4jWvijRv3c3lTqBuDdBXUw6szzKsyhVZflkHKn8a+WvDXiSVdEDhmWNZAAVbDD61&#10;6n8HvihDe3Q0++naKRCVG85SQf0rz61C3vI7Kda6sz1WS383cyqG7bj0NU7218oLIfm3cDNNhvDZ&#10;oyNulgJyCv8Ayzqwdt9GDGykg8D0rijoaKJkXdvIy7tpOf0qhNbb1b1UjIzWxd2zxscjjt61n3Ma&#10;qhbbjnkjvVx0JfZnO6lH97+FvWsm+iG30Zm4610V5CzI+R/h1rF1KJmUhVb5Tnj6VUZXJkc/d25h&#10;Zl+96cdTWfdRBCytuGD0Fbd5CznPdj61lakvJ9c4Oa1j5k8pjzcqQvSqTjjd0A4ANaM0WwfL1xVG&#10;Xd90KG+verjKxnKJpfD4geLYVburfTpXpgj8lV+Ybsn8a8z8CyeV4tt2b/aGB/umvTAm5PxODWNa&#10;Oty4+RNFuIPzL05NORsHrhveq8LFFChj75HarUSE9vSsbJl8z2ZIELYxt3etW43wf3ir0xwapF2E&#10;m4ldvTlenNWI8oGPynjODWcdGV5GhAxx/DzgnmrsMxjO3dyeOOazLa4YOwY9wK7jw58CvGGv+INM&#10;0+38Nax9o1pkWzD2ros+/wC6QxAG09c5xwaU6iirstamTayMByoctzk9qsQsAoLbee1fTml/8E2N&#10;Q+Htv/aXijVtJudM8rl7O7wsUoBZ0ckD7oB5HFOuf2MtP8d+D9D1Lw/Z3tjFfKPOeeI70XHEoBI3&#10;K4Ocjn8jXnVcypxfKzRJNHzP50cg+6KcI9zAjcQvQ17hP8BfB/gK6ubLUNYt9aj1AbbC5t5QskPB&#10;BYqCQcMMYyevtXj3iuwh0HxFe2tpdC6ggkKJLjaSoPpXRh8RCo7RFKJQG0N6d2yKjkjC4x+XoKDc&#10;sTzszjnio7ibAXoe2QK7YxVzN7Ekpjy3P3iMYHekDLENpZT1AzVNr4DbyB2IzSNOs0oycLjOfQ1r&#10;01M9C7Cu1IzuU7eRmrMKeegZiB3FZcN4QnbA9KtRTsx+Xbt+nSl0Bmpbux3E7sA4PHFPSEoQ3DDv&#10;kciqFrJ5m1Vx83OBV63dXAGzAU8nNZNrZlW6lqONWjKruySDnFSNZ+eTmT5scDHai3XZIP4F+tTR&#10;2wQGQmQNnOAKFK4rdQS3a33fMzKuBnHNPECyMvRmx3HFPQu6bv4v9rtUg3xZZgF46Z5FUo33He2h&#10;VjLQs+Rt3YFCTMiso6g1aELNF0Y5xxjOKhCth2LPtAx0zS5r6IVyCN5JJPur8vHJPNMZfLfnO5QO&#10;h496kQM5/i4J6imu5NxtI7c8UK/NZlxbARrs+eFuu4MT61DJNGilfmYfSp5p9+Nxbb1wT0piqssu&#10;751+bPA6AVet7BfUqtHls8dTjrk1GibNvzfMqk4B61emAlumxn5cdaru/mIeW5AHHGKOXTQObUhU&#10;qr4T5uPzJpr2zAheFb06jNAAjH/LQk9c0gmjJMm0grx1+9UNNal3TKUtv8+5lVxnPJP41Mm2GJm+&#10;VfXrzVqVFZPlOQOT83SoZgxTbHyvQg9qvRkbalFY1X5m+bvxnih2VJGY4HQDnnNSCdoWYj7vTkUy&#10;XbIFHy9cmpldFX0IMebJwRyOo7VVmtm2v87Y+nIFW2XygQrDJNQPE8w+9GrehNCTJV+pmrbpGiYc&#10;556DpRUlzZ+THt+Ut6A9BRWLjrqVzHxHq921xEsmeicj+dc1YeZba020rtY5wa6ETC40zd1ZAQDn&#10;Fc/eBYbmOVeo619VGLueNLVJs3LNmjSTzl3ccDsKhhtY7tWkb5QnJQHrUUF1tn2jaxkHXHBzVZWe&#10;C+2sR+8PTsKHa90I0Irprtnbaq7flx2FOhvFj09cBdyE7snrVaOU2krL96Njz9aikgYQXPzL+5II&#10;oV2iuYC/lXR4HzcgelNuokuMov3m5BptzcJNZwyKVVsEEDvTEnM8CqPvLz1qrktI0NEvHYKf4oSc&#10;8VKbplvGbnbJ1xVG2f7Gr/N8smDgdqmlcxIytxt+ZTnpmpKjpuWHkcq3Tb6A96q3LrLglfZuKcu2&#10;KJmaTdu7HsaLZlkkZGXO8VNn0B6FUH7HP5S9MZHvW1pdst3pEk+Fb7OwVvUZrCuyZZzksNh4Oegq&#10;7pGqMlldwqxDSjDc9x0qoqyuHkWdHv8A7PdtBN/q5OPf2NWxdG0u13KOvysOx7Vik/amWbPzRnnH&#10;eryz+daxtnOcqSexqGtdQudBq2o/2rpK7d0dzFzkelQ6fdv4g0hYZCWmt8kD174qHT76GNIg7HdI&#10;pVqksbhNNu5COHhcZH95TURilsDkyS31uSws5Icjy2GfcHNb+r3P2NLfULdmZtqtIoHUYHT6Vy2r&#10;wf2de+Xz5b/Mp9Qa3tBvrfNjZtJn7REQ3P3WzwKlwVjSN7ntfwb+L41TybO7YGORQgJ7e1epmxa0&#10;hLxN3BQgdRXx/oWpTeH9ekt/M2NGwMZr6M+EvxKOu2Nva3HMn3VJNebiKHK7o7qdS+jOwumZxtYG&#10;Nz6jIIzWbfwbVb5h17VvahEqlW+Xaw5GfpWPc7UPzYxnsK4W1fQ6FHuYd7a79wyx3cVmXdt5W0q2&#10;T0YE9a6K/cHOA/TjH86xdQiUSc7m3HOSa2jZakypnOX8OD6c59qybzlm2j5cd+9bmovs+8V74x6V&#10;z9/cDG1fzrS7vcztpYzbgbQe3t6VnXbZPP3l7A8V9L/so/8ABPjX/wBoHW5rjxDNP4M8M2sUFxJq&#10;F1bHdeJMSE+zAkCXO1jkHAA59K0NT/YZ174b/tPTWfhnSvEGveD4bgW9jqeq+HZ0F8So3r5OATht&#10;wDcAhdw4rjrZlQheN9UbU8FUna/U+X/BkhXxdadyzEdfY16ptZFBJO3OcV3f7Tn7NkPwr+N2gXGr&#10;WMngm31RQvl/Yna3mkXOZIyOecgFQPlI681jDQ/tmofZ7MPeMX2R+Wp3S+nHXmqo4qNaCkiamGlS&#10;k4s59G5wqnbjjnmpIpWV+CAenXpWkdLUbeFXjp0psmmKF7Fs5GPatoxa1M+Uph/MJ3lht5qaO5GV&#10;fr26c05bBhuXJbdxzUbWQHHf17UnF2Ksrl/Q9dfRtatryNUd7SVJlV1yrlSCAR3HFfYOtf8ABVvX&#10;LPWvCurafpFnZ6fpUsMU9hFt8y/GD5q7iDjK8Djj1yRXk/7Gf7AHir9tHSfFt54fv9N06PwrBES1&#10;65VbmeQtsiBH3SVRzkjHy478eW+PfAmtfBrx/qPh3VoVg1fQb3y540lDx71ODhlyDxggj2rzsZSh&#10;NeaMa/Nye5ufRH7TP7dGufHXwPqvw/8ADPgK10e8udQE7TQ6hvnMgkzKvGBlgpU84OTxWT4e8feM&#10;vivaeDfhxBq2pafdavBbea1v5kjpFM2SXKguu0HGFIICj3rE/ZW+GuofF/xdY+C9MvbS31XxFdtc&#10;2Fw7ru8u1MrTYLI/lNllfgDdj1BNfoD+xz+wZ4R/Zv8AGuteLv7e1Lxh4qNt9murZFCraSPiVo4k&#10;HUnBAbqd3GAcV4E6SlL3tEjmpOpN8x8Q/HzQfAP7J3hlvBugw6lqmuF3eTVLy3lVbRBI25lJG5lB&#10;3AAcZ5OcCpPhX+zIvxJ8At4iutct7PTdzM10UBjYnG1BznOGJOcdq9i/4Lp+KNB8My2E73Nneahc&#10;24tIbWHDPbSPICY5SCflbpjg5Q9M188fsnftCaL8J/DV74Y8QWt1rXhq6Ky3UUL7o45du04DHGCc&#10;HAPauyjCqoOdI7qdT3uXoUPjt8HLr4L6/DbtdRahb3Sb4biJSFYduvqMHgng15zf3qq/869s/bN+&#10;PcPxe1HT/wCx4TYeGNPiEOn2mQfLSMbBnHQ8dPTHJr551K/8vdt3bsfhXv4Ko507z3FUkuhomdXb&#10;5uTnOPWpbeUzIVf68d65+DUmkb7zZJ49Kv2F3sf7zH17iugy5uprQTbQArDapHy1e82Tjb90dQTW&#10;RBOZ5G+ZGX/ZNaVuftKrwp47HpipZW5oW7q8aCPK8/l+NaKMx2gSBjnkHFZVmuxdvHB4G7pWrFtk&#10;MZ+XsOB3rN33Y0i6sPlqzKd3GAT0zxWjC6yqdvb0PWqcCf6Oy/eGRxtq7C6rCo8s5wB096Sepey1&#10;HCEuGVsLwPqaFhUJu6jB/GnlN0Abbnc3alQYBUR49vWq1FdEEweUcL1OODgmkMbQw43cbuh61M8O&#10;Xyu5WUdKjSQSxfMCrKOSaV2kGjehEhyc/PxntTHdpfmMfC8Egd6sDdE+6NmZVBJ4qPewi+98oI6e&#10;tOBLKscvmg/LtXJxjsaaqkRKy/KxPr1qeQxxRMpDfNxnmoAY1lAVpFROpNVByT1KsNiZndsFd3QZ&#10;qu8Un8Q79hVkR7I2bzFUt0JqsZG3cBWxnnkA1ViVe5HICiZCq3OCSajVmRF+UY3dQeKnbaIF3Ko7&#10;4z61ELdSjfM2F5B/nTepVm9yETB3bdGxwcdfSmxCOKF22EHnt0qaXyoz8sgbdySRzUIbaNvmcdwR&#10;Uuy0QNO1iC4eOWH5tv3fu+9UGffNGsTr15GOlaE0X2lXUe5LZwaqxW3lHaoO7Gef8aL9wswlXzIk&#10;+aNTk596rm23SCTcvU8Cppldz821s9B6VXEWFfB5U4AB6GiNkF31Kt2yv8u1s9KKkkbZtEgYkD0z&#10;RWM73JbPiO+SNtJgWLG1YsE+p71y+pL5Uu3b361c0bUPteiBWkx5LHJPbNR6shjKOW8xSAM4r6eO&#10;j1PLlqtCKC6RkjZSBgc+1Rarc+e+5VC9MGqcMoiLJ0JbPvVuVWNnzjd2Oa0Vk7E810W/OaWyj7bm&#10;6kZrSvIFudDupE2n5VDHHQ1i2dzhmXcWSMZatbRdQ/4o7UIG4kmlGz6A0r2ZVPXQ52ykO6WJuQOR&#10;7VbAWOFZfmCjjjuarQIHvV2llIBzn0p0t2buBo1UfuycVOrJbtqOvLlo4t3diGFbmoSRT6ZZsq7H&#10;2lHOc7qwrE/aNN2tt3R8H6Vo6X/yCSrNuZWyCetEmloiox6sbNIxt2XaN0Z79aR2zbLtY+Z976VN&#10;Mgj1R9xUeYgOAc4pkE0VuvyYebbyT0Wi1ytWN05TNcZkVtu3ripvD9ib+W9UL80cDE5Pp3qmbsxt&#10;IrEtI/OccCmadqL6bd+ZG/8Ar0aJsjOAaWwO6JbEtC4j+UhuOa17rQ5tL05d23bJiaMg9exrnIUZ&#10;uc/lW5czyy+HF3bm+z/dPtRbqielyJpmkUbTuUDkjtWvYt9tsJJF2r5ahS5/Suf0xRLAX5CyDpmr&#10;mi3TQtNAW3RzDoe9Ty2BM6jWIW1zw9b3SxqslsfLlC+nZvpWC9y0EtvIjYaFs1N4VvX0/UJId+Ip&#10;gUZTyuaj1WGNJBIu0LvwcHuKXLfUo3PEk/8AaMK3CZWZDuPqa7T4UeLJQ8TK7Lk446hhXnekXcM8&#10;Eu5mIILKAc5rb+HF4w1aS3j3RhRvUd81jiI3ibUZWdz610TV1u9NVZCXZl4I60XCMV3DOep9q5vw&#10;Rqv23wxDOrANDhZAB0zXWLKqTxsf4hjrwRXz8o2kevHVGHqDs8W5cY6HrWHqkzFtoC4Za1NbkNld&#10;SKW2qpIx6Vk2lr/bWt2tmskcLXUixCSZ9sce4gbmPZR1J7AGq50ibNs5/VfnkxyR719Wf8EzP2Rd&#10;N+MMGueKvFGk6TPpPh+a3e3Fy1x9qkkZgQ0aK6o8YCnO9XBOFxyavfEX/gjv4q0610ttB8X+Gdda&#10;7t0luGRmSCJm2n5JORIu1gQcKT6V9w/BvQte/Y8/Zx8P+Cm8K2N1rBgVpJ7e58+EyRuCZQ7qGy2A&#10;VTbwSRyAM+Dmmb01RapS16nfhMFJz95FP9oG68RReHLOSyfQ7TTNOeF5tS1C8W3tYIlQovmMVwoO&#10;csACO2Oa4DwX45t/jVYap48tPiTqV14b0PW59OhFpBma/EaL87E/dV2J2qVxtwQBXf8Ajjwn40+N&#10;3hLxJZ6xDrFn4X1aQLd3UMSR3cMYVRKp3JhUHzZYJu6kdRj598Z/Dnwj+x98QV0KWw1RNBurCTVb&#10;Ca9vNl1qUO5sQj7pO0MQqN83yjtXyHM+XnV22fSUYqT5HZF/9on9p2z+Out+G9LvNF8H3Gi+Gxtm&#10;sXw1xdzFdrFWdP3WQM4Q55+9xXmelfs96P4Ls9S1/wC12t1faXeSNaRW12FSJk6LKecHODjIzjr2&#10;ruP2d9R8K/E/4nX3gBfBmqeZ4ilbUxqV2UVbexKKrSSEnIHykAdyR1zXvP7Wnh7wf4S+G/iHWNC8&#10;F+FdYutLt7TRZL1/Khjt7aWZA7lhgZRGPQ784xXXRxlem0m7GeIo0b8vL8z4A+J37NniX4XrF/aq&#10;W/2uWFZ5LeBmklhVvulhtHB9RkcGuJi8Pyy2ck3mIojyRuOC30r9Ctc8beE/AmrrrFrrep61btYr&#10;pWjmzd7jGoRBittxlmjfII3ZA5GRnn4R+JniFi+n6lfKkOm/bLq22xQCNhMjCRw+OST5uAT2GO1f&#10;QYPOK03yz+88mtlsPjRzcul3ccKzNGyxsCVJB+aqc3mFvu4XHeu88I32geK9LurOaa/tdSuLaOGE&#10;zoGtTNvG0B+AitnkvgD1Pep8T/hVrXwr8Uro+rQQx3zxJKqxTLMro4ypBUkc17WExkazcHuebisG&#10;6Vn0Pp7/AIJEftr+FP2aLnxp4c8ReHL7XLzxobL+zYbWZY2up4XcLF87KAT527IJOFIxWL+1f4am&#10;+KXxUvPF2qaL5dveapuksbRCskFuDIBH8qkjYIcO7Y+aRSBya9Q0j/ggdfa38P4ZtU8dWth4uk0+&#10;PUIdPSxZltJCm/ZJIHzgdMquQR0PQ/PnxXh8UfDTxNpNjDfSQt4fCQiG0XyI49QjRHmR8EmRdzOM&#10;uSGYk45IPn5hNxqKVN+p4WIxDp6npPwa+F3i/wDZ91HTfG9r4dntbFtaludFshb+bMZ5I2VEjZlM&#10;hjIVUJzyM45Oa1/il/wWH+I1lJcto+naXoOJj/ak6aTJ52kXUbhDES7lXQ/KMsARuPHSvVv2Tf27&#10;tPn+Gp1bxPqd5a6t4VgutF1WxCDypJsYg257lQcbV+vevg7xR8XfDHxjn8dSDS59KjIezaM3ZjuL&#10;m4B2rcr+7aMFBsLRqB8o4I6jz6lT2kzmqVrRUoM+ev2oPjTqnjXxr/al9f2t9/aN7LdXVr5zST7g&#10;4YO+RhQzEkAH+H0rpv2Zvjvpuv8Aim38NeIXt9HsdRin/wBLSz+0YIUMkajcMO2GAY5GcDgHI83+&#10;Ouj6Hpl7Zx2GrHUpnb5ZHh8mV49q5LoSSvz5C5wSFzgAivfv2SU8Nz/s/wDiC10PTR/wnsUD3b6h&#10;PGrDyQygxRtzt4IPTk59q+kpRjDDWRjSrT5tGexN8H/CPibQVtdI8RXNvbxTLtS9CQ3BSTygZZgW&#10;CKqMXwgJOOp7j3bxX+xf4Hi8O694Lh0xtGXTdKGsXHi24tnm8wJt+UOzbV3H+EY4J6181+DdD1L4&#10;yeKriO1s7HT4rzUIpX0pZ/Ito4tx3SM7Z8uNBknJyAeAcVJ8Yv2w/HN7B4i8NSeILi5sL2STTbkW&#10;7pJbTW8bMsXlPjdt2kgkk7hg9a82LqSsqctj1qdZctkeITWMdrdvHHKWaOQoo2nkZ+97fSr1ojRn&#10;Iy3PUV6D+zdofgqPxZpOn+ILNpILqOXE8t4Vj84/dEncIMeoyW6gDFeyftOfBLwf4U+D2g+JNASz&#10;0/U7mQwXlnbXYuo+C2HDZPUAHg8Zx1r1I4xcyhLcqkrq58y2ls7FvvDnPXrWlaoyAbV5YkDmpoFW&#10;SDnaWznINXLWxjCLuX5yc8V0SfY0t1HwW6nbjcobHX1rbtoVxH/Dt56U2wsvMt1LKeOBnnNa1np/&#10;70H+HHTHesJS1sUJZiSQHy+G6HFaAVkQBivQDlalg0dcbs/ez2qf7H8m3gtnNK7K5X0K25ZgFOU2&#10;rnKnrSPIsjD5i3bJFWWsWWXoFIHJx1qP7MSvzfK4H92qJ5b7kBRULYYHccfSqpTMmNu3B/MetWjA&#10;sZXMeQBnOOtIo8wqeQG7MtNPuCiUd7QLIq5ywwOelOmLNbAcZ3cnHWprghhIH+XnIOOaouN5Ubtz&#10;NzimmDQ1mJUKzNnoKiIwm75T/COOc0XMTBsNu6ZJHaopHVUIDcs2QWGMUKTuG2xMbtANrbQo9e9R&#10;zATlQGPGSBnFV7gsFG0xjnPJ602W4A9G4xk1pF9SZPUkaGMB337uMkY5qOB/3Dg8Rk856mi5kjur&#10;YtsHy4GA/WoxLGIlVUbcPehO+g+awJEjI23huwJ7VC0eQ27r34pyyM7fLu+bqCOlA3urfKvrUpId&#10;7ohjnUufl+XuAcZoc/vW+WQfhSXAIgJYL8pznFMkaSW3Y84AAx60KKuHN3K06yQs7MwwoyOKgYF4&#10;flX5up7VaSBhbldx39x6VVmAEm5W+7/OqjvawumhE8WA3zLwM8tRUVw/lseN25TnI6UUcquZSl3P&#10;z70jUFaSSGMKIypPPer1zuuIRk8rjFYOkXiPqOF+XjpnpW2Lndat0O1sdK+hlo7M4YJNFC5PkP5j&#10;HcWwBx3qezs5LucRsxdcbvpiqd7cGZmVvlUDA49a0tGnWztprhvvLH5Sj+8ab0SZO7sUb648mdYl&#10;6yN8+P0qb7WyTCOP/VgBSfesyCTyGlZm+eTOwn19adYzM9pKM/PnP5VQbssXMBSTd128ZBquA1ld&#10;A/3v4auTy/aLXj7wGc+tZuqTMqxt91u2aFcWi0L2lTN5rgL948jFaWnwkXLjaCGXJFZemtuYIeW4&#10;bI6VrSusN2u0ruY44NTbuXoGrXAS4jkwAdu3nvWd5rQXQUbtzd8Vd1u3VF+b5mj6/jVG6OyVSp3D&#10;jgdqIu4co27mYfvTng/lTXZmhZh/vAU65T7XbyfNhcVHp77ljz91Dtb3o0sR6EllO0s67fl710EV&#10;x58fkZXaykH61zZl+wyNt56/hWpo77grfwg854JouugkV9KvfsskluwHyMa07eQW1xC4/iOePyrK&#10;aNRrKycKsnpV8MvnIhbp6UuoeppXtv8AZdbwv8WHBqLX5GW4mjyqqwDLjtmrZjjkt4Zi3zRrk5PW&#10;qGss0lt57dThc5qIrSxQ3SLjy5FXu36VtaZqDWWppIrbWUcsDg4rm9LZmkb6+taUV1iQMOdpwcVL&#10;7MqJ9KfAvVhf6Zc26NlZo+cnv616UTttbf8A5aNjbwMnNeK/s/assTxx4xuTcx/vEV9CeA/hP4q+&#10;Kx2eGdF1DWZLXZ5ws4TK0O7O0kDnse3Y18/jpKneTPcwq50kjY8Mfsf+Pvi94H1nxHpWmQ/Y9HJ+&#10;0LPcJDM2BuJVGIJGO/TPFfZn/BKj9ivwX4Z8Kw+PvFkMGp+JC7NYNcIz2WnIAVYMhwGkPI3HgduR&#10;k0NE+B1/p3g3T/HniC4gvJLewVNTtI0aKK0iVSjNIq/KSThiMEDr1GK9U/ZF0m/+EOnavY6xJc6X&#10;oevW8stjZx3i3wzkEbi0e6NGO7gZHz/XPwWKz6vNyjsj6SOWUYx5k9TO/aa1m3+D11Zx6Cui2934&#10;gjlddPtUUQw75VRSABhXJGNoBPXmvPdY/aG8TaDrOiXniZbu6s4XEUahzsmUDBMbDg7cZPPQHkda&#10;0tP/AGR9Z+OnjTVF1C4k0vQVieOR7OVFlwqmTOD/ALSgqMHqK8G+DHw28aaV4ym1HSWk8QW/2trf&#10;TkvrS5lOqE4yibEZVYY+ZsgY5Pt83CLnK/VntxjThT5X0PvLSvifY6Ho2tat4s8YW/hvw74qso44&#10;be1gD3DMEKSKGbdy42nKjOQea/FP9sv9q/xZ8T/2lNQZ9Wj1DSdPmkj0+cyn/RY1JATByVY7OFzg&#10;ZA4r9Y/E37I2i6j+ztb6Z4isZPD3joyW05tBfNfDR45ZeVxGTshxkADDD5eeM1+ef7fH7Anhr4PW&#10;kd54e8dab4i1az1IWepaTHbNHcbmBJeI5Pmbf4s8jB54NfS5XWgpctWzPKqR0vTep7Z/wSt8H32l&#10;aHr3jDxFJBqF5rsESaVNeqxMdqCctllKjLYUDJ+7xxTPAdlr/wAV/wBprU/hkfG+sX2gW4k8S3em&#10;au5aa/vIXUbN0fO3cykgA4VTgZApnwu8Laj8Pvhpo9p4a8XXmqQ32l20Ftp7wrA0TFfnjcNlMIxT&#10;5g24E/ng+PPin4f8Gftj6Lrb6feeHfiDoaf2dq0SzIsOs3G0rKMpwrFCG3rwSozzyeKV6tedvkdc&#10;o8kEzd/ag8Et4F8caLLoMbaTp7NNNpy2LSW62s6sqzmMkg7g7Y3ZyAe1eYQ/8E6fjFplrb6X4gjh&#10;Xw75h1GJZ72OSRHkX7v3shm+X5SM5yfWvcv2ofhT8VP2h/EWj+G/AMvhaTwv4q0+2upLe/nK3Gj3&#10;RG9rmOQdGIyj4LBtx+TJzUniL49vp37UWofDv4geKrfQdb8OxWmoR3MX7mDWMRFWcBicMHyduQCv&#10;OAenTh41YUvctJ9e5hOopytPQ+d9R0+b4cfs/wBlB9os7ptV1udbmG3ObiCOFVjIZj8xUliQCAOA&#10;cnPHEeIPiA1jraXmoanK0m5VgaeUySqEwFXccnhQPpW7+2N4m134kfGWSPwrrC6l4Y0+0+zObhgs&#10;Tk5DKnHLYIxjpxXgfjP4NN4btrJ7bVIpftVwUFmwbzlG0/Mx6cdO3WvpstcaceeW7PHxyc3yrY/V&#10;7wf/AMF5dasvhWv9s+CNP8QeLLWw+x22swTKjTLtKlmTbwzcA7Tg46dq+MdU+OmqfHTxEdQ1LXdN&#10;8P3Wo6uZ79pnMbLv2AlCBwMKoz6jnjmvN/hD5kGmCwmZZPJ+ZWGePUZNdPrngOz8VWjQ4VJ5DhZA&#10;Oc/WvY+p0qi5z5PHYVt2RLqXw117xG2tX3hObw/JJqUoZ7641mQqjLkM6hWK7iQB8wPTk15X8Zn+&#10;KHgPTj4o1Lw/b6LoOlzpDqcdofLi1KbiM3BwTnfgEsPlJOR1o8Txaj8H7mW1ZVsvtCk7xyk6nqc9&#10;G685rW+EvxzvfEWj6l4J1g2+oaTqVs8Xl3ALKVPATB/unkEHIwMdK6MPl9KC2ueb7GCVup85a1cp&#10;P4tke2jKxXR82FV+bIfkfzxX0l+y14zuvhvo1xbqz2LartWS7RA01uqfP8nb5iAOa8n+GPwc13Tt&#10;VvEvdNkt/wCw/wBxIZh8uC3GGxjnjB716rotpdFlh8pIxGMhQdxPFRjKkI+5E54ycGe06R+0XrFx&#10;4Q1KO1uprO81Kdbm5vvvXF1JGwZQWycAHnjHIGcgYrgL2Z75vMkGWkYsxCgZJPNTeGPCeoa1cpGj&#10;FUI+SPZgA1NqWmy6dqElvMNskLbGB7GubD06S2PWwtaE1ZbjWkbV7qOaf/WqipuVQvAGBnAGeB16&#10;mui02zL2QRmZoyTtQngfQVj6fF5YyyntyK0jfNawqp+9nIOK7OWC2R3R0LyabDI+3GOR0FaVloZm&#10;VQuxSB3zWJp15vvV2/Iw5yG613Oh28j26tyxbj1rGWmpUVfVkdnpDJAnDlQeeetalnpzDlo3A9q0&#10;rewynzNtwpwMe1WILfy4Wbod3IzWPMbWXQz4rSSFFDBtmec1IpKqoVWPP92tJLVsK6K3zElsng0+&#10;OMNJ/ukDr096nmvuUlbUyLm6/fHan3eox04oWSNiSxXewyBWk0CtOWbawYnAAqq1kvmttQ/N0Hoa&#10;q5mZ1w0ZZc4LYPSq7wqh+bPrWjLp6SO+Vfc34YxUVxZRSYAVwcZ4x0q7dwaM6aDcGbcrDoCTVOW3&#10;Qzf7qj7pzVz7EWDfMV+Xjiqctv5cRbPfbwea0hEkpzW6K/VmbqSe1RtCDuy0ZAPc9BU0yyJuCqzH&#10;d0qpc3LBCvlsrZ5yMjFVawo+Yy50/eh+7gcnHaoZbLzFDbWPOMBac1yGAb5dzDJwabFd+Q7D5mxn&#10;v0qrdhS8yuEjkuWZWwy/w5IzQ2nszHaV65AqRHScMcGPjjHPNNgG/du52cY+7S0i7gk0tSGS3kAD&#10;K65zjGeabJMxhYfN06Z9amJzM23bhc8iiVVl3KsisuOSeCafs4ti6lExl4yw3Nng+4pmX2KgZQM5&#10;JxirRtd2fLYrzgkGontFEn3jtJxnNONraCloyOV5HydxVW9e/wCNVX25C5YbunHFSTwM1sFDPjJP&#10;0FQ7WQAhmPPpnNUkG5HNACsasy7scmikuGYuuGxgcfLiii6IPzi0RvK1BfrW2CGNwqrhfQ1zmjtu&#10;1KNwuWTk8101pYeYZXkZV3dAK+glbmuedC9rFF7Teyr12jH1rQuIo7dbWGT5ViQuR3c0JeJpsfyp&#10;ukY4O4cAVg6lfSTeIleR9ytgDJoWujKejIdcuWvLt2xhVPygcYFFnceVH8u3MnOMdKj1R/J1Arnh&#10;vUVAjmKaP1zVcvukpam/ZFprRdh3Mc9ay9Wizbrldx7VasZ2SSHlV6jpS6xDttG2qWxzUrRlSjci&#10;0udm8vaR8y7WPpW1HEX/AHi/NtcVz2hNtgX7vyvg10tijpp4k6MX457UpbgrIsPpc2s37Rx/M7A4&#10;H0rD1RzZQcfKVPzZrZkaW3Uy7ivuDWJ4gfbC4xu8wZzREqW1x9md0LFeSw5qnhopG6/3ql091FiG&#10;79KhMuy5Vg3s2e9UjG5Ndz4CyN/EuOO5rW8N/vrGdmGQo61jmHzIl+6QGPQVsWMR0/RxHu/eSnc6&#10;9MelRLzKRWuI2ayWQD5o27DJq3CVeaFgcSZAJ9O1SRw/Z7Vll+8RkEVX0iFWmZiflDZz6Ci2gdTc&#10;u2AVrfqyAA85qnr7m3gt4vuqFBerEG1tXkuG4VgGxn2ql4nXe8hYjIAYD0BrPTqUytHJ5TDaysvp&#10;6VoWLqJD02t0PvWRFwylfy9a0bIbrxsex/CnUWgRdj1X9n7UgNc8uU8ohwPx4r9m/wDgnv4p+Gvw&#10;X+AFj4t020vl8R60otL661GYtCsibj+7hTqqk43HB+cjPJr8TvgqDd/FLTbWMlWvpkhXjuxAH86/&#10;Z/8AZC/Y4Pw98HW0XiLxZJrmnsvmNp9rAjHS5GYqxIk3AjA3DK4JT65+I4pqOFO0XZs+oySMZP3t&#10;UcVH8f8AxR8W/BknhvxRqTaBpN+DBqei6XpscRuIxPuyHzuG8ggnuhHGSSOzvPH2l+LINJ0vwbea&#10;lo+oaHbx2yIzcptAzv3bi2Rg88dO1P0X4V+C/wBlD47Wus3Hjex8af2nBNJaySyQxz2R3kgvEDtZ&#10;QpKlRjBycYGK0/2tfjP8Jv2IvC0d54is7DVPiF4sz/ZcmlQLJJZ25ZMySNvwqkOQGx8wGB0zX53U&#10;w9apLkXqfZc1KCTSPUND1O2j8DrD4f8AE2n3mv6ha+VqenGAXExbaAZATlVIPTAU/hXZ/Cv4jat4&#10;U+DsM2iyaIq6GRHIb2QlXk5iEaINrAnfy2eg75zXy5ofxitdNsdJ1bwWGuvEVxHJceWEwjrhSu76&#10;l8e9cF+1r+2N4X8C/BDT9FuGGj/FZr1LzXLYgRW4UQlgiMSWZHLRlTjqpwSOTWDo1Kk+WC1OXExj&#10;FXk9D174tQeJPB/7RsfhfSfEENi3jiMXF5dC63xkhs7cNyoG1QMkk9zXln7Yvh74a69rWm+DbXS4&#10;fDXizTlMGo3d5IBI1zIA0bhk+UkbsiQkFgwz1AHzV8K/+ClHibXPhf4j0S80uxOoZMVjrX2KJprG&#10;0ds7FdlJZ8lhzjAI5OK8l+EX7OnxR1bxJdeLIft0llqzNC0DM8izIBt38kgAds9OnSvap5O6MZTr&#10;S5WjmjmCqSjGmrnufxO+EXiL9nnwlceJfDTazq/hvQUjXWLOC/aee0ul6ylcljC58tt235NxBIAF&#10;fMPx88cal8atQs/Emn2ms6bdWl1JqF453zBJGA+chQepAGcgAnoM5r7w+C3gzxVoPwfhfR9e/tDx&#10;NdSQ215YahYK9qsTbo9vmAE7sbcFiRyQR6fU37PX7L+gfBb4peIvFVxpulya5rtnDpyeHrW1jeG0&#10;ZQgnlwDhfMLpuwoCg5zyaMDjqdKXM0nJde6HjITlG1z4n/Z//bd8A/D79n/Stb1Kz8UXms2DCys5&#10;LVnhW2m80u10z7gSTwAo5Az9a87/AGqNB0H47/tAWXxB/wBI/wBK04yXH2i6M0zFMsJHJOQAMjnj&#10;pX0v+0R+zF4M+G+teG/Acd1ouralDcLcTWtiywQQLK0h8mYnJLIpBU7gX77N1cN8ev2MNB+J3jjT&#10;/Del6rcaNPo+kySzNZRhoLllICu+TwuCePX6mtYVqcK3NG6v/ViY03KnrrY+XdK1q61T4Ya1NazQ&#10;+dC7nyf4pkDAbvqBXQaPa+DdS+G051WRhr0Gye1nDyNgkgFTjgjk9faum/ZW/Z28O+INM1a81XxZ&#10;YWuoWd/NYWxR1WzvMOy/vAfvBtuOOnvXH+IPgNqnwa8X6TZ2N9b+ILW6jkvjpySFfLXeyhQx4Y4U&#10;4JxnHbrXoqUZScIvUynG0btC67cp4QNqdLke+jl5CNGVcrxwO561geF/i1eReNri0uoZLdreUq0b&#10;/eiYcFT7+orsT4rvINSXWp9J1TTbERyiwJSNpEfkDI5wcDNeG+HFmu9TnvLiRnmmlMjs3V2JySfx&#10;r6LLakpQal0PncwpqE+ZH1B4k+A037S/h9rfSYZtQ1WO1Z7ez3qscpA5zuGBn1r56+Jf7HXxF+CX&#10;iGGZtJv7OazO3ezqy49AwPI9CRxj8vvT/gkTpE3if4nXTkv5NnZMG44BZ1x/I/lXs3/BRj4bW8dl&#10;9ogRZJNp+Voxn6183mHFFbCZh9Wgk46HgYte9dHxb8BPHrfED4TpZ+ItNihkjfyJoDIXyVwQ2eoJ&#10;rQb4dabY+NEubRYBZzkvJE33k68D2zWX8LtIZ9E1EN+7nhvDuAUL2FalxcyQNIrM2VJwT/SvdhL2&#10;652tzsp0oTgpTRD4n1m48J3cf9mtHbrg4xGPl/GuTmlk1aeS4mkaSZ2y0jHkmofiN4ovLS8jt7ZI&#10;JJAu5mmJ2jsBgevrXM2Xj+5trsxzWthM+dm1J2Q59PmX+tevh8HPl5ooh1KcJaaHaWUXl4VgD0yM&#10;/eFTy2rTKu3v0ArnE+JMdvNm60vUYhjkxqsi/wDjrGtC2+K+gtJtlumtGZeBNC8ePxIolh6kdbFx&#10;rQfU3NG04mf5gOcDGOtd14ekaMqu1lRRnGPwrmfCeu6Lq8q/Z9Rspi3cTLkH6ZrvLTS42tlaNl+X&#10;nJPWuepTlbY3hKLL9vcRzfxfeHyg9RWvHY7bdm8v5dwAPUGsXT7IyT7m+XccZArtLHTd9mgPrXJI&#10;6YtWMuFRs27WXbnHbP51GbAoGbzm3BskFMCty5035toA796qG0kUKqrs3HnPNRy6BtqZUljKxjcM&#10;GOTwBVVLWRQ3mRtt6gjNbS2rRHdsUbQSaqzxYkLMqjjKn2qo6BayMa4i/wBJ3fMgBJ5qtcMA/wB7&#10;sSeOtbTaewRfM3Z9c5FZ1zG0K4bDNnkEcEVcXbcHHTUyHlAiO373YYrPvIsuvzqrNyw9a2JkUNmN&#10;VGSSwHFZtyVeVW5RcHhlz+tax8jPl6Ge/mRmPaWPU8dhVQ7vPkPztt4yRV25bypt2FZeBt9KhkiQ&#10;f6zaN/IB71p01IasZ8kaOjdz0JFR7FQyKGG3A69RVxYtzjajKynsc1HeaeqzMG+XePzrVNW0Iv3M&#10;82jzRHb1B2jBz1qOSykQLHwS3DYPert3pktv80T7eOV3fyqsSv3/AJtyjPA9PWolroVtuVzDNbD7&#10;2T3yvUVWaOeUcYY89OlaDzyB9y9GXBDDOAf/ANVRNHI7SeWuzb82V4o5Wldk+hmpdzRvtxu749RU&#10;y6g0KL5iR7SCM+9Ol3K/zBfm4PGcU2eJsru2sFXIwNtJLWyKfmQrdqzfu2xwQQB1ps8zSRYX+E9d&#10;vOamjWRX3tCNp4DnoaRZVmEi7FXy8k4HWtVZMz6aFO7mjwNxZSvf1oo+yBpAxyQ2TgNnNFHqSn3P&#10;zPtXaCfzFxtIAIFdrpll9rtldgfJXDM3oK4fyJI4/IUcsfmPfFdlPqf2bSYLGPiMLudu7H619BOz&#10;Whwx7Fe4Zby9mkQbU2HavpWLFB5moRlmY7ex9K1oSRFIsf3sE1k2/F8WbbuI6VlFvoEiDxRLsuFb&#10;O3b0NUZZi9zCykcYzxVnxGvmTgDLMAOvas2aXfcYH8OBx1rWO2pPU3bRGF1CzfNznArS8RpiXDHA&#10;IGQKzLX5kgPzYxV/WZN9sGb7xXgVPMWZ2jDdO0a7vv8AyjHXNdpq8K6dDBCufkA3Z7k1zvgWCNtV&#10;kmuDthhG7/ePpWtqN3ut1L8bnzyfWiUtbCjruN1WcmyPzBvm6egrFuBm05Izzn3rZ1FMQBV+Zm65&#10;FZV7HshIYLx0AqVF3CXYh01N8Mifw9eKju18mSMnA7GnaKuBI3zdcfSm6hCSI15LMeBWjtczNLw/&#10;pvnia6bIhtzuPfmmpqH2u9uGk9Mj2qe8mOmaKtnGeWAeTB6ms3QD9qupmG4BR+FZy2uVHsdIk/27&#10;R0Vv9YqZU/0qtaxC3HkY+82529vSnRXTQ2jfLtOMD6VQtr2S6vtpbbnoB3qYu6GzVFwLq9jVS3lq&#10;CB7U7UkW8kkBPyhcD3xUVjF5T/e3Mx59hRLuS6bLclSD7VOl9R82hng+XErcfex05FaNmx3bh16V&#10;RVv9Gkx/DntVjTXwsa7txbk1UtdgjY7r4RaxJ4f+JmhX0UjRzWt1HKki43IVYHIz6V+4n7N11qXx&#10;0+GniLXNJ8Qi4tXSKC71G9lFvJbsv7w7NqgZBJJ6A54PY/hT4YZj4p09t2PnAGPrX7Ff8ETdY0XV&#10;PFuueH9Zj0+6kmto73T47uXbskVsOyjoTtYEjH8I6cmvjeKsH7Wjzdj6TI8V7OXKlueG/G3RvD/h&#10;r4/6lY6LdT+KLi7/AHH2qe3aPzJ/KKSKikliBksGIGW9q5pf2II9P1j7V47utZXUphHLpFnZqI5C&#10;p+YzSNIpAQAcKBkkYyK+3f2np9E8T+PNN8R2ul6hoOqLcNJJezWy2y6hNHIdjbmDB0IUY4Awcc1z&#10;3ib4qLrnxp03VPFzL4kk03TpJtN0pUjsvt0e4ZAcZ+ZGIJB7dOuK/N1jJQk4w3PuOTngpSWhx3h7&#10;4jSfCP4W6rpXh/xNa3Hju0kXU7K4vdNizHbqDujXauw428burE+mK891r/gjT8XP+CnvwLj+M2k+&#10;PdBm16+iFtZaTPZSQFY4p3jI8wEjPBbp1LdKb8X/AIjzah42uPEjaPDpNnalpJ4kUs1hbFiQECD5&#10;lUsSSM55OK+oP+CS/wATryw+HOtafoOtXx8OyXTSW6Fm8tVkO9tit9wbiSMYPJ9a+y4Tw/PWbmte&#10;58jxVmCoUU499j81/iP/AMEQv20vhtp+tafceDLrVtPt4PPkn0vVba4W5SM8eWofeWOchdoY4r2b&#10;9giw+L3wW+H2j+CfHHw/+JNqt1dMkGqzadLJbWKsWIJkUNtTcUGGwBuJzjp+0h+NWtWul3qTCG9W&#10;6iCHegj9BncoBPA/XrXgnjD4tat4deGGWztroocs7Kw3kdDtUgevTg5r7DM8pWKpOnJHx+B4jhQn&#10;7S7Pk7wr8J/iH4B+JbR+H/EFni4kXU7uzmQK1zC0mJIwCCCeWwe2RyM13/x1+PXhX9iL4h2Pirw/&#10;p97qOqeL9Bn/ALQa1xcW8IzEYpXDMGQu4JJGc7Sceun8YfGlp45+0Tf2XY2OpLGI4LyWRong+UFi&#10;rr0+cZA9lzzXzn4+8V6h8SbrQ9B1aYXwsbF9LEyQbHlyRt3jJ3bccHGeT61+c1Mpq0a7g4tpdbH2&#10;1HOsPXpqo5q76XOE+GHgTWPHPi3zotHkjuNUvVufMn2sreZ8284PCkE8dv0r1G5+GPhHwn8F9esd&#10;S1xmuvHT/YcJcqDp84cujRFQrBFwU5yeRyQSK858W6rr3wl0qxhstSjiaSJgyRNyuOATx3zxz2rx&#10;f4j/ALSmufDD4ZXEbafp+rwW8hkje5VhLEzNnKMDxg5xxXqUMjr1qaq0nuc1TiGjTruhNbHqngmw&#10;8K/CkN4X1zT7K40uz+9eQKZjIrMQVZcHPBwSM9enWuT0f4dw61eyWVjb6g1tp4cRTXGS8ybjiQlu&#10;h2heG6DivFdE/wCChl5rOhtFfeFdLOounlm6hdgGHqVbPNcn4h+OHirxhIytruqR2bReQYEnMaFM&#10;/dYLgMPrnpXoUMixPP7+hdTOaLh7upveIfjhrF9d3ljbzxzWaSOkbyR7m25xuGeFJ9gKzPDkB88F&#10;t3zHceetYWlWZL8/nXYeH7bYFON2PavpPYwpQtE+dnWlUleTP0n/AOCKtnJLZeJrxo/3MZggRscs&#10;3zsR+AxXq3/BQzU2j8K3DBMuwKhmblfXisD/AII7eFm0X9ny41CZGjbVdTkkQYwSqKqcHuMg1u/t&#10;43bXGhzHa5WEdznn16GvxLOqnPm0pLukefiJas+HP2dIvtVx4ihbaBHNG+3GRgg1reMPDotpPOVe&#10;ckkAdqofs6yk/EfxNbsT+8RHxjrg/wD169J8WaXCbOaTOBCjEn0r9Py+/sonoYaS9krny94tvhfe&#10;J7pwfuEIPwHP61QNnDNJ5jRxmRejbeR+NQtbXfjbxRBp2neY99r2oxWNqIxljJNKsaYHPdxX2l45&#10;/wCCcXhnTIJlS71zQ7m3jAEM+5vMbocblP8APvX65kHC+KzCg54drTSzdr+h8DxFxhgsqrxpYrm9&#10;67uldK3c+NZMbdu7JFM2fL8p7d+le96t+wdebt2m+I7eTJwoubVowf8AgSlv5VzGqfsaePNLj3w2&#10;tjqEefla2uRz/wB9ha7sTwVnFH4qLfpr+Rw4XxC4fr6LExT/AL2n5nj13olvduTJa28jerRAn8DU&#10;9ktzpPFnfahZ46CC6kTH4ZxXXax8HPF3hosb7w7q0ar/ABrbs6/99LkVymoPJZXG2SKSOQcFWXaw&#10;/A14NfKsTS0q02vVM+mwucYPEK+HrRl6NM1tP+JnivQ+bfxFfMF5C3CRzD9Vz+tdRpP7YnjLw0IV&#10;vDoOoR9R5lu8DH8VYj9K8/jnMo5GMdac8Mcq7SqsvT5gCK8+eDpveJ6UcRNbM9k0f9u5ruMSXnhM&#10;SL0L2d+r5PfAdV/nXTaV+2n4PvE/02013TWHGZLMyoPxj3cV82GKOJWRVRAOiqAoFMUIRnt9a5ZZ&#10;ZQlsjeONqI+s9N/aM8B+ICfJ8T6XC5AwlzJ9nb8nxXS2euabq8CtZ6lY3qkcGGdZQfxBNfEbw74m&#10;U5kVv4SMg/hUcHhR20l9Sj0+OG1SUReeq+Wdx6DK4PaueeTw6M2jmEuqPt68tFkT5TyACeKqX+n+&#10;bbKf4utfHWn+K9e0L/jy17XLVf7q3juo/B91dFpX7Q3jrSkKjX1vExgLd2Mb8f7y7TWcspktma/2&#10;gnuj6OvoGijxt2+44zWbqNoHX5ee5LLXjVl+1l4ktQFvtL0fUI853QyPbt+TBh+tatn+1fZ3JUXm&#10;g6lC3X9xJHOPfjcD+lZ/2fVjsjT65SfU9EubMXBbcqsuOuaoX9o+FDKdq9OOtc4n7RnhGdds99dW&#10;LM33bu0eP9cEfrWpafErw34hdfsesafMwwcJcLz+Gax9hVWrRXtoPS5Jc2hiVT5iqc5yOoqFYpnx&#10;uKyBevHXvWpE0d5BxOjbhgHgio/IKhi21srtAHes+V2sxxs3cz5OJDuHUZ+tU1tk3/Ksg3cfezit&#10;YWrb9xXCqM49zVeSIQ7lUcx859aqztqNb6lKWCPd8zbd77clen41Un0eaLzHhk3hm+XcfStSV2uE&#10;G5VwQeCKhRdluiqu1sHgHO6ocX0KM1VkEbLIscg7nuPwzUF5uYKqx52r67Qausisx3Jtl6ehFEVl&#10;L5bfK6r1yy54ojfcnd6FKMJFFhZGT5t3TgVFDMziZlkOXO1Rgj/PFXbu2xtbO4dyU25qKSWM/K0a&#10;suOCOtO73JsioD5ZYM2/b90jrRTCj243KxUMemeAKKFqieVo/NG6VYJ2285PPvWhG32iSILltvH6&#10;VDqVsqxRuv1PvU2kjzLxgGP3cgete7vE4Yys7MvoNtu3ygbSB0rMntdtzuZVLYONvatSCIz2vH8T&#10;ctmqcrA6tHHncvQmpizSRi6sn+lP8p7DkcCslV23kn164ro9aiVgSMqWbn2rEsNP+265bxqhYTSD&#10;cB3Gea6IGextrp76eLeKReWjDY9jVvUYfNgThVIA4BqPW9b/ALY8b3DIvlwqREir0AUYqbVmS3P9&#10;7jgVErp2C3cbZSRxIsEYHynLH+8a0bqLz44cd3wB2rC0m3Nxcnhi2a2r6Zo7qGPdtWNc/U1ErPQI&#10;6bjtWdbdGVNpk9V7Vh3KYTH8SnIOetWp7pldt2MZzVS8l2kfMPm5HFOKaJm1uhdMfyrZv4myRwOt&#10;W5I1G24Zf9X0HrVHSwUbJYfMelWL67SUmJfmod+YOlwJkuMu275z69ql0K2FnZy/eMkjZJ9qbC8f&#10;kdl2+lFhcCTYrdGbOfajW2oW1NSX91D/AAtuH/fNUtNPl30hUE7R6dKnSQOW3EnrRatGsbsv8XSi&#10;K0BlnT0+0Td/vdatPBvunPtxmm+H0Eu0tj5m4z3q7Laql65z91STU8utwuY8kS/ZGXvU2m2yh+Fy&#10;dvHtT9vl2jf3ic81LpqHG7G4txx2o1sG50ng+wD69px4OJB26c1+n/8AwTf07UNZ8XfZfDtvp6+J&#10;LUJd2806BSEHykbs5284IHZq/Nr4aaN9v8faHbrv2TXK5CjluRX6ceDv2X7z4e6XpXijR/FEnh/W&#10;JAq26qSssTMuMEgngg854weeK+Z4ijGVL2UpWvse9kzlCftIq9j6k8e/EjUfH/iDVtH8faFoN1b+&#10;Fb37Jc/2bdOMsUV1JJbBRkfBBCnI9sV8zeINK0m38cagIx9rW3LPZpJcBzYxvzj+8MY7Zrxf4v6N&#10;48+FPiC+uNSvtQZtWlU3U7Ss0d46ncBJ6njIB6gn3rz/AMa/EHVvEwkE032dZlxIsI2h/r618ZHh&#10;epOd1JWPpIZ7CCs46nv/AI08eaLaajcQx6sL2Rj9nazeRYxFGoOCQeSvIGe9fR3/AAS48L/8I78N&#10;bv7PJZypNMSPLzsOSSApyeBkgfjX5S+LLIvO7SkyB/lJ71+vv/BNbw/Z+GvgXY6XYtGqWkFvuP3s&#10;u0KSHPp98HHoa+zyHKlhJ/Fc+L4qxTxGF57Ws/zPqCANJBt8l2/3WAGa5DxvpsctqzSQy+YoyByf&#10;8a7bTIjKv3WZVx91c1n+LUt4wkbSKsu3coaI57cV9jZM/OU3bQ+afHXhRLuS58yO5XPUbP6+1fPP&#10;xP8ADsdneyMrXEckeWWRQQ4/EdK+uviHp8bXch3xyqCd21SQPTpXgvxA0Fbq5PnMrOEJ+VTz+YrC&#10;pRi1qZRqyjLRnzBrNuC8nySSMp4Lr973zXjH7S+mpP8ADLVZJV+7HkqpAJNfSXj/AE2K33TLIx2k&#10;jykXGK+df2rNkXww1YgmNmQBFzgnnNcsaai7Hq4Os3JXPk3Q4495ZF2jsGOTXV6UWx/MVyeiyYAJ&#10;Brr9GRv9lh7VtNaH1EXodLpC5PT71dfoEOAAV4/WuT0mLygoHr0Pavqb/gnD+z3Y/tC/H2zs9UXz&#10;dJ0iE393HjiUKyhUPsWYZ9q8PMsRChRlVnskaqVldn6Xf8E+vDc/hb9lnwratb/Z5BZmdkHUb2Z8&#10;898MD+Nef/tsasw0a8WVcKoJDNzuP0HNfUXh7w7b6PpCpCslvFGgSOJF+VAOgHPT+VfNv7Unh2Hx&#10;VBdLdTuqZIBPHNfgssR7TE+2fV3OCtL3bnwb+zjqCj436hCzMrXVm+PM43kMp/lmvVvjneR+HPhl&#10;rl3uB8u2ZRn+8x2j+deY/E/wDZ/DHxLHq9jqF0uo2R8xA2FH+6R3zjFav7V3i+O8+B1i0R2/25JC&#10;+M/w7fMP6gV+xZDUVaEbHVhcQvZNdjC/4JZ/C24+Mf7fnw5sYYPOh0K9fxBdcfLGlohkRm9vOMI/&#10;EV+vHw/sviI+lanH40sdOjmWbba+RcfbBcLuZmchgNq8qAvUAV+ev/BDT4T3niW4+NPiqy1S10K+&#10;07w5FoFhqNy2yK3mupfNOW7Ai2QEjkBvXFfpD8Hfhf4k+G3wz03TLzXGv76BpZZHibzYgHbIRfMG&#10;5lXsSRnJr9yyeTpYdWep+f51FVcS21dbFSH4T6D4nklXWvDmlMx/1bR2zQOT7sv496q6l+xn4Dl0&#10;37TN/aukqzrGn2acyKGbpwytxXs1vbGezibyY/MYDcJOMHv0rm/iF4y1bwt428K6TY+GL7VtN1hp&#10;mv8AUILowx6WqBNuQB8xYscA4GEY5r1KeeYyLtSqNfM+XxHDeXYj+PRi16f8MeR6t/wTlV087R/F&#10;m1ZgCq3lt1B7ZUj+VcP41/4JyeMp7UxtY6F4gjUcL5qZb8JAP519ieG/Gej+IUVbO4g1COE7RJBM&#10;twB9SpP611MWmRzXazfNuGOjED8q6v8AWzM6elVqS/vJHzcvDHIMVeWF5oPvCbX+Z+Vfj7/gnAbS&#10;Jv7U+GNxHL3lsrdgo/GE4ryLxT/wT/8AC4crG3iDR5sn5GcMqn/ddM/+PV+3kVmyTtJ5jMv93tVG&#10;98LW+uGRNSsNOvYWHSWBXz7HcKJcTYatpisLCXpp/mZ/8Q5zvC65Xm1WPZS95H4J63/wT3uypbS/&#10;ElrL/wBM7i2ZMfiCf5Vxev8A7DXj7TlZrSysdSjXJBt72NSR16OV/Sv3n1X9lDwH4vkkW88H2Nlt&#10;xtktT9n3Z648sgVxniD/AIJseDdQDHTNQ1rS2KkKBKsyj/voZP51m5cOV/jpSpvy1/X9DL/jZ2B/&#10;hVqOJS6Ncr/T8z8Fdb+CPjLwyjfbvDesRxr1dbZpEH/AlBH61yty0tt+4mWWNFbdsfIGfp61+791&#10;/wAE19U0DUo7jTda0rWYYzkW9/A8Ic4xyVLf/rFc14y/YRuL6GUax8NbHU02jBsbiK6U9M/LIAfU&#10;9D96uStkWUVH/s+IfzX/AAx3YXxG4uwsf+FfKtusG391kz8QzNn1PNNDLj37Cv0g+JH7APhu01K4&#10;/tb4b6jo8bMxTZBNaqi5OOU2rnGOcY4ryLX/APgnn4Q1bc2natrOmyZ4DMkyqPcEA/rTlwHiJrmw&#10;9SM15M56X0jMgpz9lmdGrQe3vQdvw/yPj75SPUfSql5o8N0zNumjZhglHIz+HSvpXxD/AME59att&#10;39k+I9Lvh/CLmF7cn64LiuD8S/sYfETw7uxoseoKufms7lJAfoCQf0ry8RwnmlDek36an2eV+MnB&#10;uPsqGOgn2k+X/wBKseT21itrAsKM+1V2/Mck/U1DJp0Tp+8hhk/3owf5iug174e+JfCjt/amg6xY&#10;KvUz2jxj8yMViT3JBwv+OK8OtgK9N/vINeqZ95g86wOKjzYarGa8pJ/kyCC2OnktavcWvp5Ezx/y&#10;NaNn458SaOm221/Vlz/BMyzL/wCPLn9agWQMmGHXik8oHb7e9ccqMX8SPUjUfRnQ2Xx28V2BUvLp&#10;V6qjkTWzRsfxVsfpWlbftL6gseLzQbeYt1a2ugP0YDP51x4hVQfzHvVS7tldGxgc8Vy1MLS2sbqt&#10;Puen2v7SmhtBm6sdWs2b5dxt96j15QmtTTPjf4R1aZVTWbWLBBC3GYyP++gK8Slt3iK7Vzz26j3q&#10;F4WlbDgMvow3L+INc8svptaGscZNbn0pZ63perqZLa8s7qPHJikVufwq1jZAu1uCDyDXyTeaS0Mr&#10;SLYwuucjyCFJ/wC+SpFaOmalqljaK0Gra5YybQTHHfOyJ7YbIrn/ALMtszaOOsfTUVl5seCGbucc&#10;kVTntltX/wB449DXh3wU+OXib/hbEPh3ULr+07a8+7JsCyR8ZySOvTn617/f2yx+WSpZ3XLEd64a&#10;9CVOfLc6qdRVFeJlvJHGvHO1eeMUVYe3VlTy1+8ckYorGSadrlWPzDl3z6chVj8o+bAqTQDuvAcc&#10;tHzmq+lTf8S24Vm3MoyMd6teHnN9qKxqBnaR9K96Wisef6mnArLpkOG+UE7sd6qaem+7lbbzzg56&#10;Vee2xpZ3Z2rnjOKTwNYCaffJykmd2fSojHQ16mNOWeb2IY+uaueFdIXS9E1DWLr5PLjMVsO7OeOK&#10;m/sc6vqFw0fywRsVJxxtqp8R/Ea3lhb6XAqxwWfJx3PvWsXrZGc7JGF4QDtqzMcs2SSa3tVkVZG9&#10;u57Vj+GFjt7j5m9wTWlqBHzszYOMmqduYjoT+F0WGFmf5jM2Fyfuinazdf6WzR9CcLmk0l41gadj&#10;tWMfKo7ntVFpjd3RY52xgnrUdSuhJNceYjbsbm4GKp6o6i4ZRwyAD1zVmRg+1eMqM49TWTeXPzyN&#10;/E3vVpN6mbXcv6XJ5Dk+g61HC7GSRyw+8e1MtiHt2weNvWorcb32htyqfXrQogakJ8y3AJC+ZwKm&#10;hVQv90qME+tVduZl9IxzU6yiS2Yp95jilZ2sUjRjVYrPdksOpwKqpLgNjHtz0pLh9lqqg42imafE&#10;sxPPLYFJR1J3Os8JWv8AoS5G7jAz1yTV67tlWyuJPMVpXbYox0xVOymaARWaZ3dSRxgVJrG23jjU&#10;sowM596NgRlyBYz82d3uKs6RbtIBj+JvzqpZu19LL/EFIUVv6DB/pMMe0HnIpSKSZ67+yX4dbXPj&#10;Rp8vl5j04ee2OgwRX6qaj4TgTwXqnjdr/UZb7wrbxCC1jCLaFJo/4hjJdcn5gf4jxXwj+xP8JpNC&#10;8Kat4iuNqrfEwQu/GQvJx+Ve7N8fPEvw++AHirRmjiuofEkilJrli0iqo2/LzyO3tivnMbhoYjEL&#10;2myO6WPqYTDXp7to9qlW1+OH7NUNxqFukq6tbz20Lt96N0G6Jwf7y8j8K+E9U03y9w3BjkqR6Eda&#10;+xvgL8QbfS/2dfDdjqTJa/2aVkYStgsDvJOOv3a+X/E2jw3mrahNauJLVr24MLJyrp5j7cEe1TGl&#10;KnJxsdFKsq0OfqeT+JrdijD5flOR3r6u+Cvxt8TfCg+H9f8AD+oSW6apotq01ucNDctCvkEMp4P+&#10;qI9R6187614eaVpFUN6cCvZvAMefgn4XW4UD7C13ZgN94jzvNH/o2uqnLax4PFkpQyuo0+z/ABPs&#10;fwh/wVHmsbaH+1PC7TPIQGNrPswQOeMHv7iutuf+Cl/ge/tB9u0jxBa3DLyvlo+zrkckH9OlfD2k&#10;xskqtCssjZyAvY+9Xr7zLZJJGkf7mR5nBJ74/wDrV6EcRJH4nHPMRHS9z6D8af8ABSnwO0ny2OuL&#10;FMCD+4QlOevD/wCc14/45/4KGeEL26aaHS9au5sYVWCqnHTgk8V434u1C1YLLtt94ABBxwfWvO/E&#10;ctuz5SWNOOinAJ/rW31iTPSwuYVKjvI6r4u/tmDVVddM0N4ZZslnnl34+m1V96+c/iZ411X4gW8x&#10;1G4VlIJSKMbVX8K6XxDEtxukDO2zORsPP4muO1e182GZWHlny2wPwNEddWfVZdUcpxOC02ARu0eR&#10;lW611eiyLGAMjbmuLt5PKu+O/Sum0ubYqr3+laSjc+0TO20iTfIDt44yK+6v+CNOoXVt8fNbW3j3&#10;RTaI/mMF+VSJYiM/qPxr4P8ADBDyqGz2I5r7Y/4JTeOLL4b/ABm1LUL6OZreTTTAXj58rdIh3EdT&#10;0xx618/nWBrYrCTo0I80mtEupGMxVOhQlWrO0Vuz9UodS8/TdpyxweFYjB+nNfNP7S+sMUmUSeSy&#10;tsZjuOR7cV7xbfFDwzrNuZLTXtJ3Mh+RrhIX/EMQa+Z/2qPE9krSY1PS1jbLKRcLz+Oa/F4ZPjad&#10;RU6lGSafWL/yPN/tDDVKd4VE16o+Nfi466nqcz7lO9yeEZc47nNYf7TesrD4d8GaUrbfs+nCdlPc&#10;tgD+RqX4rePtNs7mRUvIZv4QsR8zj61w37QnihdU+IaQ/wDPnp0EQwfuhY1Jz/wJj+Rr9i4Xy+rB&#10;p1ItG9DEUnFqLP0//wCCRX7I+l/EX/gmpqLaxF/yPHiO71CKQ5BCwxizRhgj7pSUj0JNfZ/w8+Gs&#10;nw00DRNNs7q8vLTRdOg0yNJ7gtvSKNY1c56thc59TXO/sVfD3/hS37F3wv8AC7R+TNp/h62e4QjB&#10;E8q+dKT7mSRifrXplrP83rX67TbjTUT43FVHOo35mlbxEhduOParF1py6lps9vJJJEs8TRsycMuR&#10;jI96itiCKvq4SEnHbrUJtO6JVOMoOMtmfKWu/wDBL7Tftv2rw74o1CxmLfL9pjBZT6h4yhH1xVKL&#10;9nn9ob4VK0nhzxtNq0cZwITqPmqf+AXC7R+Br60dXnt2Ea/Ng4GcZq1EfJTk3UY255XzOa92OfYp&#10;JQqWkv7yTPz2p4Y5TzOpg5VKEu9OpJfhdr8DyT9jnxr8ZvEPirVNP+JelRWlhZ2geG5Nssck8xfG&#10;A0bGNhtznHOcetfRKWy1V0aNo7CMN94qCxxjn6VoR8tXhYusqtV1FFR8lsfo2Q5bUwGDjhqlaVVq&#10;/vTtzO/eyW2wzyF/u0jWw9KsBP8A69OCc8VynsXIUj56Cpo4uKIhuHTmpo6mUh8weQkq4ZVbcOQR&#10;nNc/4i+CHhHxnu/tTw7ot4zdWktU3n/gWM11CRe1Sxw5rP20oO8G16HLicDhsTHlxFOMl5pP8zw7&#10;xV/wTs+GfiX5odJutJkP8Vnduo/75YsP0rznxN/wSksSGbRPFmoQHqFvoEmH5rtr68EWacoK16WH&#10;4kzGh/DrS+ev5nwuZ+E/COYX+sYGF31iuV/+S2Pz78Wf8E0viHokTfYZ9F1pM5wkxiY/g4x+teM/&#10;Eb9gjxAgk/4SL4YfbAvWVbKO4z/wKPJr9bCOO3400xh0+6CK9qjx5jlpWjGa81/kfCYv6OWQc3Pl&#10;teth5dOWd1+Ov4n4R+L/ANhf4f3VwyXHh++0K4zhhFLLCyn/AHXyP0rg9e/4JtaHdszaT4m1C19F&#10;u4EnH5rtr+gbXfCGl+JLcxahptjfREYKTwLIp/Ag1574s/Yy+Gni/c0/hTTbeRv47Nfszf8AjmK6&#10;v9aMqr/73hFfurf8A83/AIhVx5lmuS55KSW0aif68yPwD8Q/8E5PF+nxs2n6pompJj5R5jwv+RBH&#10;/j1cB4m/Y/8AiV4YDGbwveTqozvtXS4z+CEn8xX76+JP+CXfg3UWZtL1bXNLZvuqZFnjX/voZ/Wu&#10;J8Yf8E3/ABVBBbw2firSdShtiBEl1am3c9sFlLZAFTKnwxiXeLlTfz/4JSznxiypf7RQpYqK/ltd&#10;/c4v8D8A/EHhPWPDTeXqGl6hYuOqzwPGf1ArDnlYIwZW9zX7oeK/2GfiJokcy3Xhu31a3kJCrZzr&#10;Ig99rckfWvM/H/7C3ha6srdfEHw5aG8kYi7muNIWHb05VkAZu/OaxqcJZdV/3TFJ372/R/odFDx7&#10;z/B3WeZLUp8u7je3yutfvPx6VlKYz93pVPUp9seWOMfyr6o/4KTfAnwH+zzqWi2Hhexe01C+V7ib&#10;Ezsnl9FwrkkZIPf8K+P/ABpqjWGhTOGGW+VfqeK+PzXKnga7oSkpdbo/e+EuKKOf5ZTzShTlCM76&#10;SVno7eZ2P7HPh9tf8f6x4ilj/d2ubeBvdvT/AID/ADr6M1C9aHcidQAMZ/xrz/8AZo8F/wDCG/CH&#10;TRJH+/1D/SpCRg/N0/TFd5Id33hnceST2r4nFS56rZ+hYdctNIpzFiqxeUVYjgr0FFODGQl1Gwq3&#10;HPQCiuflRvzI/LjQo8R3G3ceMYrY8JWkcWpltrKyoTgCsLR7nbeDH3ZT26HNdVoNl5VjJcyNgiMr&#10;jv1r3JvQ8+O90Q3c7RacV+Zi+Rz9a2PCelvaaJNJja3l7QewJ65qjpunfbZVaT5bePLMxPb2q7re&#10;qLLpSww7obUHc/q4FZx7Grtuyhd6hHpdj5ceDHkkHvI3+AribiIz3xaT/lp1JrSv9V+361JjcI41&#10;wiHoBVW5j3yKzdc1tHRnM7Mdog36htDfKvBNal5CtwG5244+tZeiwlXkkboTkCrk9xlGkydqqe/W&#10;nK1ylqMv7k20IiXDbjjFRvP5IGNvzck1UabO0n7yfMfemy3TTyr8o3Lycd6EQ9y4ZN1xn/ZPIrFl&#10;bH3uWJ/OrL3bI0jLxjjJFUWDSMrKc+vtTQnqato6pZNlhyB1qOxGx14PJznHamRA/Zzn8aliG91Z&#10;ew6UegFx5G3NgbmbjinzSPBHGuOXPaq4kzcKi5+7zSibz78ZY/L93PapAvHhhGD9773PSr2iwKbl&#10;dwDBTWXbMwfdzk9fetzR4wsoOOKNUUonRae3ktNJtyzYRT6CsvxJeeaDu69ABVo3iwJ8+RjnisOJ&#10;2u9QaVuQpyBRzXDToaGiWyxKgP8Avc133wv8Ft428Zabpq7t2oXCRHaOVXPJ/CuX0bSmu4xI3DSN&#10;gKBy3sK+0P2BP2fY9Ok/4SXVIStwx2WyOP8AVjuaxrVElZbnVhcNKbvbQ/Xr4E/8E1vBfhPwV4fj&#10;0+1tm0B9NjN1blfM/tCQgfOWbJUEHkKRmnePf+CYfw28R+JrTVv7Jis7W1BDadDGq28+Ome4+gIr&#10;1D9mn42abb/AHw7DcQ6rcXUdsYlFrp81wCFO0ZZFIB9ia7zX9ftx4LbUpI7i0hWMyMLmMwyIB6q3&#10;I/GvBcnz2l0Oqth3bVaH5h/tT/s/6P8ACr4grDpdra2bSXAazt4x5saxsojCsr56sTXr3gP/AIJd&#10;Lf8Agqa38SeJBJDrF4mqTxWFhHbujbWAjDYwqjeeAoGa4rw34hX9qX9uvTrGDM1nb3DXTKF3KIID&#10;94+xcqPwr9CZNL2RqqrgIMDFae0lzMp04xgkfL3hr/gnl8Lvh+VkXw6uqTR/8tb+Zpif+A5Cf+O1&#10;4T/wUh8HaZ4b0Dwymk2Nnp8MUky+RbQCOPOFPRQB26+1foFqPhtrxeQ3pxXyH/wVL+Fl3afCfTtW&#10;hjmeCzvP3zjJ8sMuBn2zjmqpxSdz5/ie8stqJdv1PibwzrbWZ27WJVsuVTcP05rp72/t7yz+9CVU&#10;YO842jv1Ga4rw5OLaMM5jYt1ydpbH+etdA+rStbSRpuCkYI3Aj68iu6x/P07c9jk/GENkkPElruz&#10;nAPX8xXmviiaJU2tNENo+UKQSfSu+8ZzLIjRyRLHJ1ZiM5PtzivN9dVIrt4WVpFA+8BxWkT18H5n&#10;F+I7qGOXYrSyle4HSuN1pWvCyquFbgkmuw10CFm8tAqryOufwrj9Ujm1PU7eGBTLJK4wqHJ9615k&#10;tz7TK/4keUx1+H0N425I2QnutSwfDi+szuh/e+x+U1778Nv2b9e8WpD9l0u7kLAfdiOPzr2zwf8A&#10;8E8fFWqxq81i8Kt1LLiuGWMtoj9IjQTVz4p0e0uNLuVE0UsbcfeHH519cfsHSQyX2rv825YUXgf7&#10;VetaZ/wTevJYVS4jjI7/AC5rodJ/Zbt/2ddPF3CrQyag4ibI+Ujk9PavZ4cxCnmNNM+Q4+pShkVd&#10;+X6o62+uGt9DmPnQnanGUGa+b/jrFJfRHft/vAkKBj8q9+mCy6RJ+9bYwwdnXn0zXgHxwfyY5mMc&#10;kgXdsJfknnBz/Sv1DEU1Z6H86ZPJ88bHzf4qtwt2r+XtSNxkbq3/AIReCZP2gf2n/D+iSRsw8Va3&#10;Z6eyj/nnLOokA+iMfyrn/FMk11Ou/Kr1xnpX09/wRX+HQ8ff8FDPCd1IhktfCdpe63KMZUMsDQxk&#10;/SSZG+qivkK0E66R+5ZHeOFlUZ+22sTq2oOFCpGpwqjooHAApbV8MOKpX03mXJPqeauWIyBXpy0R&#10;yXu7mlayfd+9VuWdmjVVXd2+lU7f5T1zUksyldqsMr15rOK1NIy0LtmZFIK7l5/GtS2md2VW+Yt2&#10;ZcVR0c7kO9t3sa1oMJtxkbe1EmddGN0a1pJgbauQy4NZdtIMbqt20u7pWTjc7bmgrbhTx8tVYpcV&#10;ZjcFawkrDFUYap4Y6YqjNTIcVjIq5YQYGKkUVDG+amVq55BEkAxRSbuaXNSaJiNyKej8c00DNO2U&#10;FK4MN1RtFiphwKOtTexpYzdX1R9FtfOW1nvPnA8uEAsAepwT2qjaX1n4+tmCreQNbSA/PG0TowJ6&#10;ZHI4PqCK0NS2Sz7WELbeAGfac/5xToY2hiXHnJxn+9irvppuS1d2exkeM/BGoeJdT024s9cutJjs&#10;n3SxRIGFyNynBz7Bh0P3icZArWvrNmJaTyWt1GXDrmpftbL/ABI20c545ryj9u74+Q/s1fsieOPG&#10;U0iwzaZpUv2bLdZ3GyID1y7LTjzNqJjKjTXNK2+5/Px/wWH/AGhYfj1+3t40vLFoW0vSLr+ybPy1&#10;AUpBlCwx/eYMfxr5SOkSeNvHOj6JCAftE6lx6DI/pmr2tavNrms3N9cSeZNcytK7scliTkkn8a6b&#10;9k3w5/b/AMSr/XJl2w6ehSI4z8x4H6VhmWI3lfyPUy3DxhGNNKy8j6Fkto7CCC1jAjhtY1RR2wBj&#10;+lNvZE2sVZVKgD60TXXnFv4sdCRzVafZLJEsjOoPfHSvklq9T6a6WiEMbWMvyk7sZ4PFFJcGJbdj&#10;GwYkbcnvRT0WxJ+XWmlbO+jUqzMhzz2rpdJgkNtcq7Z8zGBmuZiWMairn5uBgf3ua6SyvD5MnyqG&#10;Z8AjtXr1Hexy09rFoTOVjgfCryW5rL8bawrwLGg27m2qB2WtGa6VLhmbH7pcnnrXL6vcrPKG29+p&#10;rOnH3jSeisVrb5tR298flU97/o9uw27vQ1WsJcayqheWOOat62f9YM/xdq6OplGyHWkix2WwgLu9&#10;+tRXk6pEFZvu8cd6jkl2qpx8qj86qGb7RL16Hv3qeVXuy5S0shszb52xkr2GetNtn2ozHqWx9aj8&#10;0Lctx90Y2ihQyBc8d6vqYNk12xFttUcdaqsuNnf5hn2q1en/AEDPGc1Ut1Z/L3fKN1NWQjSA+Qru&#10;GMd+M0lsVBbaSO3Wo3b97n0604KIpCM9G7VPQcdyyy7V44LcZqK2kxcjr+dPuWZSij+IcH0qvaRk&#10;z9c+/rUxjpYRs6dIHiXkk5PNdBokXlwbpMDHNYVonlW0O1eZGwOOldNa2rPAVXAyvOR0qZysaU9S&#10;p5rajLI6r8qDAFW9H0R55V+Xce+OlbOg+Fpb1Rbwqcycs23oK9k+FPwLGuPHJcReTYw4GQcNMa4c&#10;RjI017x6OFwMqzsi3+y/8BZPFGrQ6nfL/otu2VUr1Ir7h8GWVvp2mW8EK+WpHAA6V5j4G0OPw3Yx&#10;W9sqrHGAAvpXb6NqjOwVpO/CrXiwx3PVu9j6uOXxo0rLc/U//gm9qqyfsyR+c+2K1u5ssx+lfM//&#10;AAUo/wCCkem6jol54P8ACMtw08k5tbyeNclzkAJFgksWPAxXWfs3fsGXv7QX7PFrqFv8R/GXhOHU&#10;HkSaysHQ2syjjO0jOT0616t+zV/wSS+Gv7OPiyHxJK2qeMPEtq2+3vdYdHS0Y5y0USqFVufvHJ96&#10;6t5XZ83W5Yzd2cT/AMErP2LNU+B3gK78a+MLXyPGPi5FItX5bSrMYMcP++fvN7nHavrJ9O+bpx2r&#10;dltsjv71WktcinynNKomYj6chPpn2ql4k8D6T410C60vVrG31DT7xDHNBMm5ZAfb/OK6E2wUeuKa&#10;ltgUjKdpx5XsfHHxM/4I2+CfF99JcaDrWoeH/MbcLcoJ4Y/pnnHtXl/iX/gjP4006GX+y/EuhXy4&#10;ITzUeEvgcZ+9iv0aaHbj86awynWtPaSPm8Vwrl1d3lTs/LQ/JfxR/wAEfPi9czFQmgzrkDcl8fx6&#10;rWP/AMONfidrkrfatY8O2KMecSPIR/46K/XaRPlqnIOelT7WfQVHhLAU3dJ/efl54O/4IAtC0beI&#10;fGhuAfvx28J2gemSQa95+E3/AASP+E/wjMdwNF/ta/j/AOXi8bdj6L0FfYE8OCT+lUbu03L8uamV&#10;STWrPbwuW0KC/dxPMtJ+DOi+GoVjsNLs7VY+FEcIGKnl8IRKPlRfpiu6ktNyj5fyFV5dOwfu8VKP&#10;QOITwjHE27y1Xd7V4F+3ranStC0CNYcLJcSEso/2QP619Yf2f/s18r/8FKIp7OHwxKqSR2sckqM6&#10;8gMQMA/lX0PC8V/aNO/mfD+IUn/YNe3ZfmjwDBm0tuVXao5z7d+9eBfHk4eRGkZQFO3OPr6V7Vf3&#10;sj+GM7hIHHJzwfevnv4vXkk9yypGNzHBzj5vfNfrOK2Z/OuTRakkzxHxPIv2ndgjHvX6Hf8ABvD4&#10;GDeIfij4wki/497Wz0W2cjpvd5pRn/gENfnh4ql2SDcFDMTwp6Cv11/4Ig+CP+EJ/YZt9QaPZceL&#10;NbvNSJI5aNStun4YhJH+9XyNKKnim+x+6Yf91lkV/MfZcTFn/vVo2JwKyrOTK1o2zsvSvQkjzTSl&#10;lkjsZmt0WS4CExqxwrNg4BPpmvkqT9vL4sfCOaZfih+zr4shtY8l9X8H3EesQkD+LywQV+jN619G&#10;+AviTe+JtW122vvD99o8OlXj21rNMwb7fGpx5qgfdBOcDJJGDx0rs9O1GC+P7tvmUcgjBFTyuL1N&#10;o8r0Z86fCj/gqz8C/ifdLZx+OoPDeoLjzbPxDC+nzQk4GGLjYDk4xvr6Y8DeJ7Hxdpa32l6nYatY&#10;ycx3FnOs0bj2ZSR+tcj8Tf2dvAfxys2t/GHhDw74jjZdmb+xjmcD0DEbh+Bqp+zj+yH8P/2UTq//&#10;AAgeitocOt+UJ4Ptcs8aLGZCqoJGbYuZXOBxlqUpRaOqlFp3R6ykm9gvbNXoGwvFZ0T5NW4XIArJ&#10;HYXounvViFsNVOKTFWI3xWdRFl5G5qVTzVSG5qxFJuFcsosSZMGwalSSqwY1JHJkdqycSi0smetS&#10;Iearq2SKmSTmsnEqLJM4pytmmjpTk61DNosdRRQWAPWoNojZIUmGGVW+oprWcfVRtPsakpGbbRqE&#10;rFaS1ff/AKzcpPRhmvy3/wCDnz9o7/hEfgR4T+HFnOFn8T3jX94gPIggxtB9md8/8Ar9S2l289ut&#10;fzc/8F2/2kP+Ggv+CgHieO2uPO0nwnt0W1Cn5QYh+9P4yl/yFdlHS830RzytKSh/Wh8X6pdfZtMm&#10;k6NtIx6k19A/st+Ev+EZ+F9vI67Z9RJnkJ4OP4f0rwC30qTxX4p03SYcu11MoI7Y/wA5r6+0yBNG&#10;0tLVI/LSKNY0KjoAMV8/mlTRQR9JgKe8mLLhUywVlZumOahkWFn3eWwxwOeKkmPmNw358VXXd9pV&#10;dzBcjIB614mux6gNMtvHjCvu5wOpopLu33Sbo+cE8bd360UuZLck/LeKPddq33toJXnH51tyP/Ze&#10;jRyfellweKy9OSNUZ2+8QVH1qa+na5EK7v8AV8da9qWpzQjqWNSuFgst7N88vYmsCWRmuIVHI5JH&#10;rVvxDc+YUT720VTtIjLNuOPlXjmnFBJ9BLd/L1lW9Dk+1aGpIDK3TB56dayVk3aqectjFWWbCuvz&#10;MRwDmrauZjLmYyKm35eOmKrJGVO4Hg8fjTnkzcfLuyB2prMV2tzyTxRGyE2QWytJdSZIG45qxLES&#10;Vweg5JqrB8l82c1bdw0RAX8c1ctyegXsfm2O0HO081XSNii8gbT+dXEQ3NmQeappHg9c56UtxOxZ&#10;uciJtrZYYOMVImJI9+6med5kO1lxxwfanWShV2nkEfWkP0Jpm3xJu6qMUaXCwny2Bz3Pai2ja4fY&#10;vGKmtgkdxtxuI/KmBt6VB59xGzDCqc4Heu58OaUtz+8ZWdt3A9hXG+HwXv1O3d9O1ev/AAs8Lz6v&#10;qUFvboDJIefYeprz8XUUI3PQwVJzlZHYfBj4cPr98skny26sC+O49K+g9Os4dKt0hjjCiMAAVk+B&#10;PB8OgaZ5MWA0YG4gfePeugktHUfLzx3r5DGYh1JXPtsBh1Sjbqa2k6iwT+8R1re8O3DX+owxRKxZ&#10;mAGO5PauJineBefvfzr6C/4J6/CZvjR+0X4f01o91utwJ5xjoifMf5VOFj71zoxVRKDbP1y/ZM8B&#10;n4d/s7eFtLkXbNHZLJIMY+ZvmP8AOu+lXJq5HZLa26RooVI1CqoHQCoZY8P/AEr6GK0Pz2pU5puR&#10;RljxmoZIMA/SrzR8/wD1qjeLPaq5SOYzXtcnpUf2XitGSLafX8aj8jbz69qOUOYpNAT0AqGSFt3a&#10;tIw471FPb7x1qZRYuYzJbbafr2qB7TL/ANK1Gs8L9PWoXhCj3qOVlqZlSWS5IqrLp+Mitp4MN/ni&#10;q7wgnHP+NRymsZGLJY4Wq8llt4rauItw9MdqqvZsxzTNEZQgVe35Guc+KXwe0P4z+EbjR9bt2ltZ&#10;juDRyGOWJh0ZWHINdlLZlTu/zigW2RzV05yi1KO5z16MKkHCaun0Z8S+OP8AglFrUvnf8I58RpI7&#10;Q58u31XSkmZM9hLE0Z/NTXkutf8ABE34heJLrN1488IwI3V49OuJGHvgyAV+mnl7Rj+tOkiVUZyc&#10;Ko3H0Ar1lneMS5ednz/+qeV83OqKXofzp/ti/Bsfs1/HnxB4J/tpfEMnh3y45bxLfyFkdoklYBNz&#10;Y279vXtX7Zfsa+AP+FU/srfDzw6VCzaboNotwMf8tmiV5fzkZq/E/wCI3jC1+Pn7a11qWoXKx6b4&#10;s8Zoss7/AHY7aW8VSx9hHz9BX7ueFfEWnanAgsLq3mjRV2rG4O1cccdRxX2ORxnKm6kjxc65KbjR&#10;hsuh2Fg+UrRgmCL1/OsS0uto4NTak93Pp7fYvI84dBKPlYenFenKLvqeAbmp6a2s6c0Mdw9s7dJE&#10;+8PpWeLTW9Cs41tpI76VC3mPKdhYdug/Cm+HUunhaS4UW10wXcsb7kPHOPxret5LmLptky/OeNq1&#10;PM46C5bu5nH4lT6JcxxahYXSbyB5iLvQH3Pauk0bx3p+pfLHOu7OCM85qvb3STKFljKls5DD0pz+&#10;FdP1E72gQFh94DBpPle50U/aL4Xc6Wyu45cbWB9K0IE3NiuO8K+CE8OatNPHdXEkcoAETuWWP6V1&#10;0D4rKUdfdPRoyk17xHd+JrXTblorhpI8fxsp2n8as2uuwXQHlMsq+qENmpNizjDKrfUVUHhexE/n&#10;JCkcjHJKDbmn7vUclUvoa6ycVYik2CsPT9Hnsb7ct5NJD1Mb4P61sRvlq55xRUeZ9C1FLmpA2TVa&#10;MZ/DtU8SVzyRSTLERzViM4qqh5qxG3zVhJGhYQYpwODUaNxUmaxNoskByKz/ABBYW+o28aXXmbVf&#10;cpjZlKke4q5uxXAnXb69+JWqNDrhtbGxt0g+w3FkVUSlifNEh+8pCkcd8804Quyp1ElY6uzsPJh2&#10;29/M3IP7xt/Tt+NWbY3CRsLho5GycFAV47VFpK3TbmuhbN0MbxZ+b65pdRvFtoWkkOFUZPeqtd2D&#10;oee/tU/HS2/Z9/Zw8beM7tvJTw7pc9xHv48yUIfLUf7zFQPc1/KZ408S3HjHxdqerXcjTXGpXMlz&#10;K7Hl2ZixP5k1+5f/AAcr/tIL8P8A9krQ/A9ncbbzxtqIlnUHn7LCCx/NzH+ANfgtqV55UHH8IJP4&#10;8Ctanu07LrqVhY3m5P0PQv2U/C//AAkPxCvNUmVmi02I7M9AxOB+ma+j5zGxVVk28jjtXkH7OHh1&#10;fD3w9WZsxz6g5mY9yvQV6Q+q7yqKwbaMEdzXyuLlz1GfVYWKjCxfV2gkZVVWU9DnFRosb3LPt2+3&#10;/wBeqI1BkY7uGzwQetWLeXz1GG27m7j0rhmrHQyWa32S/u2KhhmimKGWYspXavByeKKz5V1A/K1L&#10;8vdInK7jmrS3CzXwb+FQM1m2qeZcRsZPu+9WFkUXsn8QzjBr3JRW6OVaEN9MGvpWy/qam02f902W&#10;+6OMiqV0+9pNzd8Yqy0YhhjVto4xxVR2swavqivbt5NzIzbm3cg1I8xEX+8c8d6haUNLs/hI6VZK&#10;qLL5m46fjVdDOCKk8qrcqRn1GaJZWO0/mKIHV5l8xR9PSm3Yye47D6UJajkupHMnlTM2fcZNWLbE&#10;kXf8KY0P2iz3Bl+QgHNPsW8mTaf4qHd7kE1of3TKuR64qL7Idwf5sZxzVuFsSLxj+tV5y0NyyMWM&#10;bcipXZDY52SNfusxX+VRwfO/4/pT7dlOVYkFRjHcih49oDLyO1PmEXUuVW5CxrhWGM55NHk7Zmxn&#10;n0qGEBnU+nU1clLbGxtziluB0XgW3a4vV77ioxX17+zj4ITR7V7ySL/SJen+yuOK+SPhddKuq27O&#10;NoVhxX3d8LoFi8JRXHUTICD+FfO51UlGNj6TI4RcrnVeHrf5Jl/vNmtg2IZPu9egrL0NTAnlsvua&#10;3FnAwM49M18xyuUrs+uUdLnO31sy3fT5s4FfUP7EfgT4tadoN94i+F2iX+q6pC6wTzW8sUZhQ5JG&#10;ZCOTx0zXztPZ+ZcbsDHTp3r9bf8Agiz4c/sn9mG8u2X573UmyfZVAr1sLR5nynHWzH6k1X5VK3SS&#10;un6o8S/4aQ/bB8EZ+2/D/wAaX0a8kQ2dtc/+gwMf1po/4Kb/AB+8MHbrXwn8XWsa9ZJ/CVy/6jyl&#10;/Kv0rxlm471DKPWu/wCp1FtMv/XbA1P94y6k/S8fyZ+blv8A8FsPEOhtjWvA7x7evmabcWn5/vHx&#10;+Vbuif8ABdrwteN5d74aht2B7alNk/h9l4/Ovv8AudOt7uP97bwyjuGQNn86w9X+FPhfxBGy33hz&#10;Qr1W6iewikH6qaPq9dbSHLiPhuqrVMt5f8NR/qmfJOkf8Fp/hret/pFjfQ+pS6hP4/OU/XFdNoH/&#10;AAVw+DviDVLG0fUdSs5NQuYrSIyRwyKHkYKufKlchckc4wK9i1v9jX4T68W+1fDfwXIzdWGjwKx/&#10;EKDXK6j/AME1PgTqNzHNJ8M/DqyRuHRoleLBByPuMKPZ4lPdGc8ZwjUg/wDZ6sXbS001fpe62PYk&#10;xKvyMGUjPBprx7RTtF8OWvhvTYbOygW2tLdBHHGvRFHQVYeHjrkV3Rhpqfn8rX0KLLUTx4b2q75P&#10;/wCuo2g2++e9Q4iTKJhwTj8qhkt1DZxV7YFfpupksYI9/QDmspI0jIzGh54Az61DJb5rR+zfr3qK&#10;W3yf61maqRmyQZOGXp3NRvabR/jWitq3PP04pPsnmpg7qkq9zKEHX+Yrzb9sX4ht8HP2VviB4kWX&#10;yZNL0O5kibPSUoVTHvuZcV64bHYm5iFVRkknGK+C/wDgtj+1h4Mb9jPXvCug+LNB1TXNQ1K2tL2y&#10;sb6OaeCJJPNfeqkkAGMA+5xWlOLlJWJnJJH436NG+napY30W7z9PnS5hPYOvTI9K+hPBn7fOtab8&#10;Vk8Ra3azPHDZi0SLTZ/s5iwMBvmznvxkcnOfXwHTdRhvrVWjkVh6gY/z3qSZAx619hhcZWpR5IOy&#10;PnMRgqNaXPUV2frt+xV+3v4f+JPwz0m21Lxvpc3ih0Pn2V9dLBdMxdsIBLt8zA2jKMc19Q6R8S4/&#10;MjjnjMckv3f4d/0B6/gTX87FxE0TfKx9eK9E+En7anxQ+ATRr4d8Xapb2sZ4s53Fza49PKlDIPqA&#10;D7171POISf75HiVslkrui/kf0BeGviRo+v3kttaalZzXVuxSS3EoE0bDggqeR+VdZZ3fNfgzL/wV&#10;C8TeJtEvo9asbVtWlicQX1v+4aKRv4u/QnP3gB6V9PfAr/grQJ4/h7oWkarqcV81u8Wv/wBsYmt3&#10;dEyCkrMSWcg4CkcEDGcAe3Uo4Kry/Vqt21s9D5XDxzGLn9co8tno073XfyP1ajdXB/rVq3nCAY7C&#10;vk+6/wCCnng3wRouj3niD7QtvqmIxLbxENFJjLAo+0kDjkZ617B8Kv2sfh/8YYo20HxTpd1JJjED&#10;y+VNz/stg/lXNUy+vBXa08jsp4qO56/ZzYHvWjby5HvXN2d7znhq1LG9wc7vzrhaa3PRpYhM3Ipf&#10;1qxHIAazba6Vz2q9Ec+nWpudsXfYsL1zUiHkU1Bnttp4GDWbLJopB2qzFLkVTj4P1qdOlYyiJblt&#10;DU0QBFU0LVYgfFYSiacpbRsUrSiJGZjtUDJJ7VEr81S8TzbtJaFDiS6YQL/wLr+QyfwrDl1DZEuh&#10;3s15o8c8hO+YFwMdATlR+WKis45lgZWdpGdyf30fbsKmuma2ijjgaNMcYYHBHpx0qT+02ywaPO3q&#10;UIb9OtUrlRl3HQ3LLaqsoVHA5CjAH0qpev5i4Xb6nPerBnW5j3L0968+/aS+Kln8B/gj4q8ZXjrH&#10;beHdMmvW5xuZUO0fi2B+Na0opuxVSVo3Pwd/4OCf2jf+F3ft66pottMJtN8DWsejxBGyvmjLyn67&#10;mKn/AHfavgmW2k1TU4bUL81xKBz6ZxXTfEjx1qHxO8f614h1OZrjUtZvJby4kPV3dix/U1V+Glqt&#10;74sa6ddyWozz69BWWMqb2O7B0WlGL9T27RrpLC0t7eJtsdrGsYHbAq5DquJdzce6muai1RREzd24&#10;GKVNWORhj8x4/Cvl5Lqz6KNjrhrICfLIrbux9amg1jztu1SqqOcetcimpFUXPCgEc+tXNN1RjHtZ&#10;m+Y4z2xWMjRM6hLrYf7qk9KKwZNVImCnawxxRWDRVz81bEmWPkfMDgc9KtxHKsfccnuazbaQ5x/d&#10;HNTwy+argY65Fe3K7Zyq1gMTefwvDNzVvUZdk0cWPvAA57U+whW6uAxHES5OD1NVdRu1luGYk5HH&#10;0qrJlLyKplA1PoNqjAq464tEbsxziqYiCzbt3zN6mrDzKIVDFgM8USj1RmiEM0cxZRnnJ47U29b5&#10;/l+XPPrSXjfOpBxnr6U+U/aLT5RnjsarzJluOsG2Foj828delLG8irtx/q+M+tVodxjyv3l7VeSd&#10;W2sw9m+tToTqTK5MSuB9cVJeD7TErBT8v8RqSzCxtt+UxycD2qS0txGZIWPyt05qOtynqjKYMZAd&#10;3zL3HpVy1j+0D1U/hiq13E1tKylW+U9SO1OtX2Kefun8RVPVEInjjaB2U/xc5q7EwZG3LyB371H5&#10;PnRhl/h655qzAmUVhz2qRl7wfd/Z71ZM48txkV9yfBnxvb6p4M0+NZE+SMBkzznjnFfCdlGYbn5e&#10;O9ey/Cie/wBT0yP+z7ry7i1OCu7rXmZjhY1Y3l0PXynFOlO1j7StbuOONdrMVYfezzVyO6+6hbOe&#10;RntXzTa/FPxd4dSNZ7b7TGvHy810ml/tMzx7VutJvFYDG5U3Cvn/AKi0/dZ9SsxjazR7zNd5Eabs&#10;sxCgepr9sP8Agm/oEfgD9lbw7prbVu2jM9wqnJDNg81+AHw4+JmoeN/iDpNvaaPql1JNdRxxQpHz&#10;IxYYA+pr9/P2Mvh14tj0aS+8SafJoVvKkYt7Eyh5QqqowdvA6euea78PRlCR4maYiNSNj3uAsyZY&#10;Y3cgUkilqsFfm9MUx029/wAK9dR0PnEyuIy1MZSrdamKZJ7Y/OmTukETSSNtVAWYnsKRRh+OfGun&#10;/D/QptQ1KZYYY+n95z6AetfMHxL/AOCgWuveSL4Y0ezWGE/MbnLSMB17gDoaz/20/wBoTS/HuuWm&#10;h2NwrWulyea8jHaXl6KRnt1+tfNMOoXT+INQjvnuZYpiAZlhA8uMrgjPY5B9B0HvWtGlfWRfQ+oP&#10;hz/wVW0ObxJZ6T40sk8OyX8yxQ3RY/Zxnj5ifunPqcYNfV2m6ha67p8V3Z3EN1azrvjlicOjj1BH&#10;B/Cvx5+NfgXSfjB4HXTxuR3Zmg88MksRGQJMj7oY56nsa89/Ye/4KleMv2BPi5B4H8cXV5qngmO6&#10;WCWJyZPID4AmidlztAI4GAfY1VWgkroW5+5jR88VG0e3r3rL8JfE7QPHfgPTfE2mana3OjatAtxb&#10;XKyfLIjDI/HsR2PFUb/4veH7fdm837e6RsRXl1cTSh8Uka08NVn8MWbskXPGKTy1Hpn3ri9Q/aC0&#10;mGP/AEe3vLrb3wFX8ya5/VP2kb5F/wBG0WP6ySk/yH9a8+pmmGj9o7KeVYmX2T057bvjHtTJSkS7&#10;mZV92OK8O1r44+ItXX5bqKxT0gi+b8zmuT1m9vPER/0i6url85zNKxH5dK8+tnlJfArno0ciqv45&#10;WPpoNCRu8yLGM53Cvj39tv8A4LVfBf8AY1Nzpa6svjfxhBlf7F0WVZfIcdp5xmOLkcjlx/dq9qOj&#10;yzRNH9okXggj1rx3xF+zZ4TtLq6urjwf4W1ATktKZtGtpGkPcklMn8axo59CUrTidFTh2aj7sz4A&#10;/am/4LQfE/8AbKNxp8utN4P8N3BKf2NpTNBFIn92WfO6X33bV5+7XjEnhqTwjq+mzXF5ZXttcWy3&#10;K28N0ksUqvkAMUJG8YIKZJHcdDX6Ga1+yX+z7471S4bU/BGk2dzHncbCaWxGf9yF1X9K8v8AGn/B&#10;Pv4Pvc3TeHfEXiLwvcYJixOt3bqfRlcBmU+hftX0uD4ly+MXSnBqWln2PHxHC2PclUpyTXbufKer&#10;6bpmsi3Wyjk0+3wTNGCGznpsyMD8q5yf4c6tp4aTTdUjvYs8QXq7Xx7OvH5itnxpFefDXxte6Hq0&#10;dveSWr7Rc248rzkP3XAxtIIxwAPrnmremaxZ3m0Q3Qjf/nnOPLbP1ztPtg5PpX1FGUJxUqfU+fq0&#10;5Qk4TVmjhNS1O90X/kKabd2KjjzQvmQn/ga5A/HFFvewakhkikjkXplTmvUHM0B8uRWXcM7GH3ge&#10;nHpWHqvw30LxBK0klqtncHnzrRjC2fcDg/iK15X1M9zibi03/wAqr/ZHtW3Rs0beqnFdBqHwn1iw&#10;QtpuoW+pR9RDdL5cmPZhwfxArn9Q1C48PyeXq9jdae2cb5F3Rn/gY4qo6bGcrFybxdq1zY29pcXl&#10;1Na2efJjMzARE9dozgZx1wa1vDXxe1jw3MrWupTQ7DkLNk/+PL/8SKw/7Rt9QgjMKpgkZZX3DFRz&#10;2sbKcc16GHzTE0XeMmctTA0ai1ifVnwK/wCCtHxQ+DnlpHrV/PYxAAxSP9st1HuCTt/Svtb4Bf8A&#10;BfLSvECwQ+LNFhJYfNcafLtP1MbZ/QivxzhtnE/7lnVwf4cg59q6rxP8L/GPg3TbfUNV8P362dxH&#10;5y3XknoME7pE5DDIyHORkZHNe1T4gpT93FQT81ozxa2Qq96MrH9FHwd/b5+GHxfij/s3xRZ29zKO&#10;IL0/Z3B9Pm4P4E17ZpmvQ3kCyQzRzRv0ZGDKfyr+Wvwd8cNQ8KTqY7y6jC/wzfOn/fS8/wDjpr6i&#10;/Z0/4Kd+Lfhq8K2eu6hDCuAypN50IHuvOPxAr0KeFwGLX+z1OV9n/mebUjjMLrKPMvI/oGttT5+b&#10;+dX4rwNX5pfA/wD4LIX+pWEMmrWFlrVuQN0ts4hmHv3U/pX1D8JP+Ci3w3+JYjjbVm0e6bAMN+oj&#10;wf8AeBK/qKwxWQ4uiubluu61Fh86ozfJLR+Z9IrIrGpkfFc7oHimz1+1WeyuoLqGTlZIZAyt+IrU&#10;juwK8aUHHSSPZpzhJXizUSTj/GpVeqEN2rfxVajlxXPKJslfYto+6qU5+2+IbePjbao0zf7x+Vf/&#10;AGarCy+gql4eka4lvrpl3b5mRMf3E4A/MMfxrHlCUdUjWN9+827FYeoPT8Khn063uHLbDG2ckr8p&#10;zUCX0YlVXO2RugYYz+NXIT8i/e6Z65qbW2KjZ7kfl+SuMk+5r85v+Dk39o0fCr9i6y8H284jv/H2&#10;orC6hvmNtAVlf8C3lj8a/Re4lwDX89v/AAccftIt8X/2528MW03mab4BsU08KG+UXD4klP15Vf8A&#10;gFb0vdvN9CZx5pRprufn/PcbIWP+c11Hw6RdP0hnZf3lwxPXqK42VGnmWNf4j+tdlZTC1t1iUBgq&#10;7fpxXkYqVlY97Dx6nTR3W5Fw3GckdjT7e92vtH8PfNYH9pFdvQY7A1PFqig5+5xyRXk1F0PQudEl&#10;78u0j5T19qspeLEPlkPzY9q5uO/JDNk1ct78tEPmXntmsZq2xpFnQJeMQrN+8x0OaKzLO7yVVvvA&#10;ZJB4ornlFX3Kifn1G7RrIv4HFWrJt0O78CKoRMUndT909ferVr80XU/K3Y9a9yV7nPfojZ00eZYT&#10;MvG35T71izElzuyxz0x0q9YO0VvMo4Vv1qnc3eZGUK3I71Ku7gxvmmReverDqTbfKo+UnnHWqsDe&#10;ZCV/iJq3B+8+Xk8Y4qnotAjqQTFmtcsOVPJHenWMqruXO0mi3P7x45N21vaq8ZCT4H8PX3o1YpbE&#10;m37HcSR5yrnIJqwB5S4+ba3aodQhZ08zuP0FTWFwuoWzJ/GvvU6kXLVo7QlRznsfWtJ4mlTzIc7o&#10;+tZdu/ybccr0NaUd00MayI3ThlFZyLiSXIXVrTzNn7yMYPbNY77YFDMvt1rbik8mTzNu1X54qpqu&#10;loJN6qzRycA9cGnF9BSItPmeHHzfKx6A1pwM0bqyfMp6jFYcSvZnbIe/6VoafqP2efqPL/lVyWmh&#10;PqatzbkDzI87ccj0rtPgp4wGha6hkJVZCFbFcpaf6RF8h4Ycg96jmiksZ1kj3Kw/WsZwUo2ZpTqc&#10;kuZH2loNjFr+mLJGsZ46luv4Vp2PhwNIPMaNfRQK8Y/Z0+J82q20Nmsck95uEflrlmbPAwO9frV/&#10;wTT/AOCQF18eTaeMPiO0ul6DE6vDpOCl1ejAIL90X9TXzdTDThNo+phi6bpc7D/git+wxefFL4u2&#10;/wAQNWs5YvC/huTzLZ5F2reXI+6F9QvUn8K/Y4xbfu/KPas/wV4J0n4eeFbPR9B0+10vS7FBHBb2&#10;8YRIwPQCtA9f4vwr1MPT5Y3Z85isR7WV+hAwwaa5weRxUpXn0phXYc5rZuxyjChPNfM/7evxe8S+&#10;AYbGx003NjY3uUeaLAaU4B4Ycgc4/wAiu8+P/wC2FoXwaimsYB/aetcqLdDhVYf3m/p1r4k/aF/a&#10;P8bftB3tvpMmoWsMOfOWK1i3CDPrxu6cdaai3qjopx11OQ1uyh8RXqzXzzLqFud8m7O5/wDaJPB+&#10;9359Ko6/q7+G9RhjT7LNbs2U8sebJKxAA3KuDgckZPcZ9K5HxRPe+G/FkDapaX1vPIJdmoqPlePb&#10;g4VRu4255J5PpxUlp4wt4NRFxJcXWqW94wljiuo9jRAEImGHXdwD3z612R2KkTeNfAF94Q02G6tL&#10;O1fTF2ySrI/lEqCWx0wM98nkntzXK6Lb+H/GGs2914o8OaFq1nb3QeKzvohKpiOfmQkY4XPXmun1&#10;HxRqQuJLXUJHgt95ZvNBW3s4DuwQCB85AxyfXIPGPKvG1kuo3l9deG5J7aLj7S4mDBBx2zgdTxnv&#10;gHginUgpxcX1CLcXzI/UL4CTeGPE/wAONNj8MSWa6LawiO2gtMLDbr/cVRwuPTArotU0q3jdkVeg&#10;/ir8zP2e/wBpfxT+z0lprFrbpdWtwu2/tsLCtwq45HON/cNjkHnpivtTT/2qtD8eeGLXU7W4Fu11&#10;GHaJ3G6M+hr87zjLJ4V8+8WfYZXiliPdWjPSpVhtF6qB71la3rSTJ5cascdwa8t1H422txLgXXy+&#10;uaz5vjra2aN++Vlz1zXzbke8sOz1Oxu44wwLLuHGD2FUNSuo2B2tz6g815fJ8coZVZkZdz9xUGpf&#10;Exjb7l3bccNmsqlRW0J9nJM76XUEWTbJIv1LVQ8S+ONL0DTJD5qibb8ozkGvnn4q/tJ2PhP93Leq&#10;sz8YZq8F8a/tc+Zcs0lxHHDgssjPhMD3pU6c5u8Dqp0/5z0r4j6PN418eajd2N7DZySKG8xhhWPT&#10;5gP59frXjfxx+HXj74Z6PJq15p8+oaOPma7sGFwir6sqneq+rFQPeuRuv2o7G/uWVdagMueQso5z&#10;XdaF+1XNZaLHF9v37RjG/qK9mnCpG3tIm3Lf+HLQ8e8R+Z4w0CTUreRodStYGEMkbZ3oRhkOc5BB&#10;PFcJ4f8ABFjoEzL4iv7y2ke2W6iitxHLv3LlRkMVHX69iFr3PxNqmk/EvUGuLH7DpN9NnzAoEcVw&#10;fcAYDE9++ea+avE+kf2f4+m03U/tFjHDMRLbofnYZ6g4PBGMHBBz3r77hvFScXTfyPznizBxi1Wj&#10;u97G54Ol1a/ult9Pt7zDElY+GjkHrsbjn15P41rWXiu3nkkW6t/LmU7Wa2P3MesbHIPqdw9h2rH8&#10;S+MIdH22un2EtvDGpt441ZmmnG4nMmeN+CAcADgcVqeDfBsfhWzGq69o8cn7yMvaNe+TesrrvV1V&#10;gcoR/EM/rX1sNdGfFybRuWSrqK7rK4S6xxsU7ZB6/IcNx6gY9zRKG8po54wytlWRh1/A1yemC48W&#10;eJ7hbKK0sbUyt5UNzMFZRnhQzHP4sTXQa/rF/wCAfEc2j6lPb3M1vjKyEyrjAOA52uoGcYOAD6ii&#10;VNFRmm+U5/Vfg1ouqO0sUcunTtyZLVtnPuOn6VzusfCzxBonzWU1vq0I/hfEUv8Aga9Kt/EGn6gg&#10;aSOWyZuA6nz4T75A3KPYBvr6Wv7Kkltmmt2S8hUZMkLeYEH+1jlT7Ng1nK6Vy7RfkeFv4gm0O8Rb&#10;yG6024jbIMqFRkejDj8a9s8Hft8eMtLisodXms/Fml2dz9rS3vQyHzCGDMWiKb2YMc+aJBnBINCa&#10;bb6n+5vIY5oW4Kum4Y/Gs/XP2WtA1n99pc82lzsu7/R2+QfVTxWcnB6SK5WtjN/aF+Oui/F6CzXS&#10;/B+l6NOsIF1enLXc8gckHcu1SNuFyUyefbHk5t2V1ZThlOQRxg11HiX4HeKPCrt5JttYiQ8Bf3Up&#10;H06H865KfVjptz9nvbe4sZgfuXMZTP0JrWm+VaGU4p/EdD4f+I+ueGLpbi1vH8xTwxJDH6spDH6Z&#10;r0rwt+2RrGm3UTXyRzMv3nZcE/iuMD/gLGvIIZFniyrbs88GpbzTGS2WZXjkUj+BgSv1HUV6+Dzn&#10;F4bSlN27dPuPNxOVYWv/ABYo+4vgT/wUfm8J3Ub2evalpMgOR9nlJDeuQOw/21FfanwV/wCCxmsG&#10;C3+3f2f4gsMYeYsFlz/vIcH8q/DmSIiQFeNvfpitTRfH2seG7pZrO+nSRf4g5D49NwIYD2Br3qfE&#10;1KsuXHUVLzWjPEqcNuD5sLUcfXY/pO+E3/BRL4a/Em9jM19caHqDEblmB2Mf94DB/EV2HxW+NXig&#10;6tpN94FksdV8PrBI17LBCL/EmRtBiR1lxjPKZwT0PSv50fBH7aWuaHLH9vC3Sx4wzD5voGXBH1Ic&#10;19NfAf8A4KcW+jXkP/Ex1DS5uMyQuzDP1X5vxZAK6qOHyrES5qFTlfaR42bYHNJYZ0OZx2fNDdW1&#10;/Hqfr34V/b5VvGFt4Z1vQbiPVr5hHbzWBaSJmYlRvSQK8fOMgg4zX0TpULWWlQQwsu6NACT0J71+&#10;ef7MX/BQfw/8TdQ0WTXvEGga9DDumEpjje6tHQ/IPMbADN16jjI68V9ieFv2hPDPjhrNtP1aGM3U&#10;QlgilfyJpFJOCEfG4cYyOMivLzLL1CVqUPW2qJ4YqZhh4zjmmI9q7+77qi0uztu/M9SfUXhX97AX&#10;Hcp8wqW1v4ryLdG3TtjBFY1lqsueZFkQ+vBqNviFpMGuNp73lsl8ihmiLgMAenFeL7FvRI+yVaKV&#10;7lH4z/FLTfhF8Otc8Q6ncRw2uiafPfyFmx8kUbOf/Qa/k6+OPxOvPjP8Y/E3irUJHkuvEGpXF9Ix&#10;PQvIzY/DOPwr90f+DiP40z/Cb9kaeGxv4/O8byroqxfxiPBklZT2G0bT/vV/P/uKqT/F0HNGK5ad&#10;KK6vczy2dWtWqSlGyTsvPzOo+F/gWbxzrMm2RoUt0LlyM89AK6TVfhnq+jOzLEtyg7xc8fTrXafs&#10;5eE/7P8ABRu5FXzbxyeR/COldtLabCQR9K+NxWMk6j5T7ahhUoK585yLJbTbZBIrehGCPwqYXDHj&#10;5TkV7dqvg+01iPFxawze5X5h9DXLat8DreQM1nM8DDkK/wAy/wCNc8cWnoy/q7WxwUF4yJ8vRjzV&#10;pLnJVc7s96sar8ONU0TczW5uI1ON0fzD8qzRM1t8rfLt7EVaqKWxMoyW5s2l08LHdnb0zRVC1u96&#10;DhetFLlSHzI+HZn8q9YMAdw4NWLdtqFV3LyMelQ3pUyRsu35Rg1LbvtlJOFRvWvZtocsV0J0fc0i&#10;lu2cDiqtzHsnPzfKp5q4gVZl6dugqrrcRR2YD5TwaUWVKIWwDzbu3XFTh1iuBtyQx6iq2ny7BtPf&#10;vUss/DdPlPHHSrZI+8/d3DZPDdMiqs5zJuHer10y3dvubqB6VVUi4RlK/d/Co8wkTKQIAc+x96ro&#10;TaT714p0A2xsjdj29Kc48mT/AGW7kdKNmTI0reNdUjzGdsi846bqdA7BtrjDAmsq3u2tpf7vPHvW&#10;mv8ApKKwdg/XpWcl0KjsaFrJ50nAVlxjHer1uqRnY65jbgisSKXEn92QDscZrRs9RFxtjP314AJq&#10;eWyAh1vSfs+R8zRt0OKo20uxtknyr0HPSuntrhZoDDMoZemKzda0XylLKm5cZJHUVcZdGTOLI7G+&#10;awkXc25O30rrdP8As+rQKrHAY4z6VxcI2wbWY/L69hVrQbyZL1Y4dzKxwFpyimtATtoe3fs6/Em5&#10;/ZQ+Mvhvxg2n/al0+8WSUTReZDKmQcjtuAr+pT9g39ofQf2svgV4f8U6DqVtNHcxosqwqFccD5W/&#10;2h0Ir8C/+CeWofCH9oz4ReIPhH8VIYfD+uNDJcaJrTfK8M+PlVvyHB6j6179/wAEf/EHxh/YQ/aB&#10;k0XT/D+veOvh3qU5V0sVYJBnpMu7CA4xkEjivHxLTlqehTj7tkf0AhNv0rP8R+ILHwrpc19qV1DZ&#10;2duN0ksjbVUV4Zr/APwUQ8F+H7CSGaPVI9ZhRWayubc28iZ7Hd/k180ftIftm658R727eYtY+H7b&#10;aY40G6NlPBLEZyc9c8VtTvJKxzeyd9T6X8R/8FAfDOm67Na6fp+o6tDCcGeFkVW9wGIOK82+Kf7c&#10;ut+K0kstL0/+yrObLeYHJuVVRznHAz7dq+ULb4p2uvLDbxTRrFPKpZ3k2b+cKo/HHPoDXQ6Rr39n&#10;6vbyRzP5ciOHiZ/NJAHHHQBiemc4z3rojRW7HypbD/iFrdwdQmnjma4jmZZjklmAzy2eTxjr71ye&#10;qfE618CWlxqGm2t1dajNG0iBVHyx4++QcHHv6A+lN8WeLprS5jsbbzBHJIInEi7WhVTnqMdegHpn&#10;iuJ+MHib7QtxHa2qw6jDFtEl2nlmRcjO3kHGcgZzg5PANbKNkV6mV8Ufi9D8TdEgtdQgWRdxkup5&#10;V3SrFz8m0ZG36d8+vHlT+O7j4XvZXbTXkugXCvHbzlTb+bJvyFZsZ2A45JGfXrRBrAtNJvtjyWMB&#10;uTJcWygGV8ADrywXJ5yeSK0PH+mW/ivwytvdXWxVHkvFcNnYGxtVFIyM557HNabozv1Rs+LPitCt&#10;rDCk7XbzRJNdwB2aKQn5lZWYltytk85BrE1LWJjqDzO0v2PUWWS5S3PllIiFJ5fAycHjBHPB9PDf&#10;GHgzXvhHoza7p8bX1jDMRNFv3CAHJKDkcYJOPTOOhrq/h7410/xt4TvL7Urix062kCSGaPM2ZyPk&#10;QoWB5PUAnGanYOa5vzeKbGXxGr7rq4hgdmllkzJOAmcKuTgds5PPfIog+OkOi+I5ntZLqRbxIoo7&#10;ZCsZjbu3y8EAZ5yegzXk2ueM44LyRbNUZ5nDSSsQBKcEN8vUY4wM1mQ+N49CvLe4vI0mu3QlYIwY&#10;QAw+Ulup9wOvrWNelCpHkqK6ZrRrTpTU4bo+g9D+NHiA639jubgmLcVSVT8rD617P4S0/wC2Wavd&#10;6gzFhng18Z+Evibbvpn2dVa3jkOZMceS2QSVOOuO3f8AlV8Q/teXvw91aSzuvtlrbbyLe4lPyzJ2&#10;ORxmvh8w4dlGV6K0PuMDxBCUEq2jPvA3kOi/vFbzVXpk1i+JPixeRx7UgkZeg218a6J+2/8Ab1X/&#10;AImUT893612Gi/tmQfu2mkt5B0JDCvGlktdbo9aGaYWW0j3B/C+k/Fu+aDVLNnVh+8LpnFcv4l/4&#10;JUeBPjNqcdvH408RaRbgbGtY5k8pfwZSf1rE039r3R49Pmm+3W8czKSAw4P5V514g/brt/DWpecu&#10;r28PzbsLKOaeHweMpyvRTRriMVhJw5aklY9y0X/g3z8BaHB9ol+JGveW3aMQg/nsqLUv+CKfhVNN&#10;uH8P/FrxfYyR8Rm9gt7iFj6AKIzj8T0rxi//AOCqMmu6WtrHrkK7cDBkxu/Or/hb/gpVDpmmxpcX&#10;0cjQk7mM4+fpjA/Cu1xza95XfyOPDwyxaRkl6aE3ir/gnF8Zvg35t/pDaf8AEXS7YGQ/2U7peIo6&#10;kwyAbj7Rs5NeTa/4ws/iRGsfy6d4o0d2WM3AMc0bKfmifOCpDDvyD+NfWHwo/wCCsukWOl28c+q2&#10;9vNbqwYecF35JPPNfAX7a/xI0/49/tW654q8PkWtrqgjNy0R2JcTKoV346k4GTjk5NfQ5VGvOsud&#10;Wa67HHnssNSwvuyUk9LXuzfsvE994q1uSS+kZrpmLzzXEm6R274Pf3rrrzxFJpWhXFppuq3saalb&#10;rFfmVE/ekNu2qRk4GBzwc5+lcT8NfEreDfCcxk0mCS31KFrVri6sxOmeCTG7D5XHHK8jNdN8EPhT&#10;4i/aM+IdnovhXSbq7mmONzRvJFEnd32gkKP6/hX28qkacOaTPy+NJ1JcsEXtISx0jwlus7Gbz1Lp&#10;dXNwPNWVXHCgFdqsME5Bz6dKzfB0Nxr/AIga4tbe1gto9puLu8BaKJc43HALEeoUE+x6V+gXw7/4&#10;Iu3k/gHb4o8YX1leT4kksdOQGCF8cZLffI9cCvPdR/4Ix+MtJ8cm30/xFa3nh+RHJuHhFvJA+PlV&#10;o9zbx7jH0rxY8RYOTtznqVMhxUY83JueD+Afgt44/ax+JVvofg/TdMRtPUxTXtuDFaRop/1jsfmw&#10;3bI9gB0r1j4n/wDBMX4j/CDwq2rLfaRrl7aAvJBp8jxXCKByyOwUMf8AZAX2zX2X+xB+zVZ/sZ/D&#10;K8tLho9Q8RanKZtQv40O044SJM87FAz7liayf2mPjkuh+HdQuLiXyYo4nJYtgYA/yPxr57F8TVZ4&#10;n9x8J9Fl/DFH2Fq/xfkfmto/xCmmyt1DHdbSUcXKeTMnOMCRRjOe7Bz+mOitdZ0+7bMc02mysPuX&#10;I/dk+gkXjHu4T+p9M+BX7CHxN/aE0PVfF1nNZeE9A1hpDbDURJHJexNzkIg5jP8Atda8l+IfwH8R&#10;/s4+LY9P8WXH+j3LEw3Fswa3mUdkLAYIyPlO0/hzX1OHzLD1f3akubsfM4rK69JOfK+VdTQ1SzvY&#10;0W4bMkMnKyxnfG/0YcHp2NYup2ttqlu0N7bw3EbZykiBh+tZcfjSHQvENxa6XeXUis3+tgTy/OGP&#10;+WkeWU8diWFdAvihbpgt9YwTOyg74h9mm2n+IoQVb2ACA+vevT5dNDzW+jPO9b+BGj3TtLps1xpM&#10;rZIET7oyf908flXG6x8MfEmgn5baHV4V/igbbJ+Kn+hr3S5stPv5P9D1COKTp5V0Ps757AEnYxPY&#10;KxJ9O1Q3OmXWjzbZrd1fryCppq63I9mnsfObavHHctDcRy2kw4Mc6lGH51MxAX5fm96941fSNO8T&#10;W7QalZW14vT98gJH0PauJ139nTTrgtJouoXOlynpE/76H6YJz+tVzRF7N3PO2xgetKsLJ0z7e1Xt&#10;f+G3ijwtvabTv7QgXnzrT5zj129axINehmk8tmaOReCki7WX8DTTtqLlV7M3tK8X6poF4k9teXEU&#10;sf3XDkOv0YfMPwNexfCz/god8Qvhm21dWuLqFo/JZJmLZjPVcghv++i1eF/aBIOxGOMU4Yeu3D5l&#10;iKLvTkzmrZfQqq04o/Ub9mH/AILsyaddfZ/EV9qukPI0YWaBRdWsQUEFTDgHDZBJUAjHevr7wV/w&#10;UG+HfxknXV7ibR9SuZgsD6not2YbtARgCS3k9OnPSv592tUP3W+oPer2i+JNR8PXizWt5PFJGPlY&#10;Ocr9D1H4V6uHz6Dd8RTT81o/8jxsRw9dfuZteT1PtT/gun+0ba/FH48aL4T0PxFqGueH/Cunqyi5&#10;HzRXE3Lgn+IhQnNfEOiaZJres29nGvzTSBQPc1Jr+vXPiTVLi9vriS5urg7pJHYszHpnJrtv2XfC&#10;n/CS/EWO5Zd0NgplPHfoK+dzfHKcpVI7dD6DKcF7KEaT3PoTQNBj8P6Fa2Uf3beIJ+Qpxtc5DL+X&#10;etZ4VAbjO39Krpahn7/X2r4qpO/vH1cY9DNNr+B7cU06dvkXHufStQ2quDz+tLDa+X8p+7/OsOYv&#10;Yx30rcu1V7849aztY+Hmn61GVubWNmb+LG1vzFdhHYYG7+lSDTuOnzetP2mpXKnueP6v8BVVGfT7&#10;hkbsknzD86K9dOneSn3fvHHNFNVn3JdGPY/HyKNmVkbOfU0MrRDH408T+ZNw33uRgdaW+ZpLbfnp&#10;weelfWa6I8bmSLCXG8RyfwrwcVJqwWQrz94duap6Rcbw0bZHHH1q/ex+ZaLnnjBFZyupFXujNB8o&#10;liPl7ZqeNFltvl+971Xnc+QFyPl6jvSQ3BQj2FW46EaXLdlJtG3qw7HvTZG8iTzPTk/SojMsM6tg&#10;eufWrOVmOR/9Y0cvUV+wjASp8v3afHtkgZT8zY4JpkY+yHkZjb07Uk48ucMv3T6GkLUjHBZGz8vX&#10;irEEjQDPVR6d6HSO4i/ut14qukzQ7tu7PU+9Gj3FsakBW5B2/NtHPqKkEBifPoODVGwu1Jyu7zAM&#10;n3q/b3SzqA3yvmplEq5o2Vx5iD5hmta3vd0e1+Vbg+9YIgGf1BBq9ZXaxqvH3akq56d8H/gPpvxR&#10;0nWis0i6tYQCe1gwNkwByyk+44Fc/wDEr4ZweBtb0a6sZpJLPU4Y50yCGjbOGTPfFR+B/HV54S1a&#10;O7s5GXbxweoIwQa+hP2QPgJZftQeMra78Ya0mn+HfDoM0NusZkkuW3Z2AD7q5PU1zzk4u5cY82iP&#10;oT9k79k1n/ai8D+L7ZLdo99vL9mmXcbhwEBULjDE5z+Ff0afDjwfZ6F4Et0a1t4VmiErIsKqEyOm&#10;K/Gf4faxbj4vaXrn2iz0DR9FhSz0yByQX427xjGMkDnPvX0D47+OnxMu/AI0/SfF2oNHdW5Tbby+&#10;duXuPmBIGOM4NcsaEpe8zolK1opk3xm8VabrvxY8QXGqW8KeSxt3lSIKrgHjd9BXkPxA0y5ggF1p&#10;1w8dpHKUntGRVWaNugAK56duDVbwPqOoR3LG/a4sJllEkeI93Hcc9e/brTvitcTX8DfZLpv3mXik&#10;mChkU4BZ1/h6Z6ZwetdlKHKiZPocHL4V+yzwzwfad0zqqwqArtzhG9B6Z4rorXX9Qjlt0LXlmqoU&#10;lBOSsgJy3JyS+McHA9K868O/EpPCPiq4l1SaG9VcpI6Rhoup+bAHPrnnmupv/FVvrU2oalGt1HYz&#10;KJCT8yPuGF2jrnB7euK263RN9B3jDVV07SLm9+0TyNFnD3LbRHI3AxIP4ufQnnk88+V+J/i5p+jX&#10;AFxfBdYkUWayRJ5jqhOQVLDjjrkfl1rvNcbVtO0n7fFcWdmkDiSO3ForbI+gBP8AeK55AOAe3WvA&#10;/jbqFzaa9BqUd9ayXbIJzLGhSRsscKSccYwMdh+dF9BXZa07xrNLrzaXZ3UM03nDzJUy0s6EDcrM&#10;eDnngjua3zoT6vLENRuYWkU74o4gCRjI2spxtOeg9D6YI8IsPEGuWPiKTWPtGbqe5+0ys6qrc+nO&#10;cHn2rf8ADvxNvdb1VmmuZLOTUZdyoCNrufVuo69PehE6XPXtRgkNvJD/AMSvULZWdfI3ssMTA872&#10;67znAxwO2Rk18i/GHQ77wb4guryG3lhs7hhJdwIOIu4wBwDjJ/GvW/iP44aGews7x/sskZYP5EpS&#10;M4Y5PHVvfk15Tr15cXTyJJdS3EMy5Ysx3kc9s9P8KGG+hX8H+N5NSRfszm4ikDOCTlgOmMdc1HrW&#10;qT39w0cifPEgVVVhuUdefxrj9U1x/h1rrXGl2caW7x/vEZxJj/aUkcNViz8XfarOG4DHdInfqBWc&#10;k90TGaWhu/8ACVXFlH5atiMckD2964z41+LJNW0Sxjdi21yVOenHTPrXP+NfietpemOFtzrkbR06&#10;964y+1ubVC3mSMV6hc8CrjHTUmdS6siU3zRNnPOPWmPr8ybts8q+wc1UiiaVu/PpVqLw9NdcqtXy&#10;R6mfM1sxg1q5l6zTfi5p4maRt3pyc96uReEHhC5YHcKmj8Nn168U/ZxWyB1JPqZE2JW+6QaYiSB/&#10;4iK6KLw8qEZ7d66TQtM0ueIQ3lsyNnInhI3D6qeG/Aj61XKieY5HR7SS9lUBXbPp1FfY/wDwSh/Z&#10;P8M/tLftJW2k+MJJV0LTrOS/uLcHy2uypVVTcMEAlgTjnA7V4toXw+hVfPsGjvEXkNDxIv1Q8/jg&#10;j3r0X4HfF3VPgT8TNM8Rae2bizk2yBPlaaI8Mh7HI+nODWGLjUdGXst7HZgalOOIg62sb6n6Y/tY&#10;/wDBJnwv4+8FeT8OL6+8Ly6aGms9JuLya60t5COeHLPEWwMspI/2TXpn/BMz9kmP9k74Hw/2laQL&#10;4s1g/adTlQhvLOcLEp6bVHp1JJr1D4UeIrfxv4G0++jnFwmpRrNDtPGwgEGu6iiW2Ee0fKoxx2r8&#10;qxWcYurT9hVlpc/RfqeDjV9rSgkTxXrPIxkON/XPas7VLdWuAse4bu/arU2qQq4jbrWfrWoLb3Ub&#10;cgtx14ryI9mdEpXehk+KtO+zaLJtO5mH3vSvDPGPwc0b4hTLba5psOq21vcpc+RMTsLq24E4IyMj&#10;lTwe4Ne6ePryZvD+6LazkgY9RXHeJ/L8O6QLiT5fMXGR1JrWnKVN3gXdS91nN/FX4+Q+FvCklrDG&#10;sf2eMRBI12xxgcAADoK+Av2p/j1oXxI1uHTda33H2ctJDHHIF2TYOzecH5euQME9iOtfU/xQ8Pze&#10;O/Dt9aWNzHHLJG+125+btmvzw0r9n34pfCnWb7XtY8G6hdNpspmmvo1ju9uOd/lHLFO+dpz36V9b&#10;w1Tp1KvtasrNdDxeIKlSnh/Y0o3uUbrxBZ+FNQmvrLdaXzPvhjsxhQ/YY5+Ue3NavivWvEPjzw/Y&#10;yXMMMcNoxJFvgSRZwQdmQAenK/mawtT+I2i6zHNcRwNfa1dOxtzbjyfIdjl9ybcAHpgAY+ldPc2+&#10;u6Xo9u19Db3FwsZMVsZCssS/eGQeADn2zycY5r9M97lstj8xdNOV3uO0Kx0uTwxcST65It3bw7jb&#10;XEAJznG1skNg/wB7Jxz8tZvhXxRc3Tm301rxfmbEKR+fbsO+IyCB05IUEeoNVPDdrDq+tvJ4iuWj&#10;m2747QgqDjgxg/wkjOGAIB9etbelavJ8M7p73TZobaPG2OC7RbhXXIZVyR1GB8xHGM8USlbYqnGx&#10;JJ4jtb0Brqx8tenm2Tbh/wB8Oc/U7/oO1LBAt7KF0+5hvJBz5S5Wb/vhgG/EDHvXP+KPFF9428Vz&#10;6lqLNayTsHDQt/rR06n5sDA+92wMV0vjHwRpOmeFYNSt9e03U1+VGhZdsjydTt/iGOPvIo44ZqzU&#10;r6yNSrJqT2zN5m6MrwRWP4g8NaL4vUpf6fa3BPR8bXH4jmq9r42mKcz/AGhM7fKvwZF9wHzuA/3W&#10;A9quf2lp9yd0sVxpr4+9zNGffKjcPptb60eSHocLrX7PUOWk0XVJrVh0huT5iE/Xr/OuV1XwTrnh&#10;OLfqGnySKpx51sfMQj1x1H5V7QLKRoPOt3juYF4MkTiQIfQ46H2ODWbrd3fSWYhtZvJ3OPMOOqZG&#10;7Hvj1quZrcOVbnjtrdLfRiRc7eecVagwsbBgvzDHNeqaloHh25tgsKyWDYwVI+Rj+o/WvNrzwRqH&#10;iPU7+PRngWOzbarysQsx7hfpS5l0J5TJlI2Nt69Oa+k/2SvB/wDY3gWXUJI9smoSfKe+1eB/Wvm/&#10;w94d1m58T2+l3VjItxM4SML8wbJxkH2r7b8HaIvh3w1ZWIVVjtYQnA745/WvIzSs0uW56OBpXfMT&#10;uu87SGVT7ULbrtxzxWhHZbgPm+8KsQ6Qy8qu7PWvn5Sb0PWM2KxycbffpVj+zN/r61rWum7D93c3&#10;bir1to8sv8HbBJrPm7jsYI07aDxz05qSKx2cbecY6V1Vl4RklHzL37VqWPgGaRh5cUjdwcUKoi7H&#10;Dx6NJN/yz+veivUbP4aXPG5VX69aKz5h8qPwDcgAf7PT3FWo7kFA2F+bjBFVHgYOeM89MdKcsDSD&#10;hW9QfSvueW+p86tNhxiaCdZF6ZzjPStxZI5oNu75mGenSsUwyKAdvU/nWhpckmNrKPmPFRNFRk0j&#10;NOYrht3T3HJqOWQqxx9a2NW0eS4ceWuG/wAam0zwHe3ZVjGwVuM1UZxa1J5WYSzq8WP4u3enC52B&#10;QC3v7V01x8LrxvmRWfaecdQKZffD26gC4jbbjuOavmSQcrMmzuwRtf8ADIqUIYwdvzR44HpVuz8E&#10;3EsbbY5MK2KtL4Xu4CFVCQetZTaa0AxVGf8AV9v1NWBEtynQiTp0rTn8KXCT4aE+3rSweF7uWdUW&#10;N2bsMUuZBY594pIg2wYYcEVLp9zIWCsp69cV18PgWRo90wwV644xW1o/w2hneJpFdPMXK8daXOTy&#10;2OPs7xsYkU8nA4re0nw5eX9pNNDHu8kZbnoK7jSPg408/lttXjKHGc10mh/Di3jby5I2Jj+Xepyr&#10;GjlvqUct4A+Eza9pTX7zbFyQEAycj19q+xf2JtBtfhtZJrR6RzpJIkh+WWLoQR0IJr598I6BNotw&#10;628bDDn5Cvy4r2DwTqd1YJHbuDGrjKKg+U+oqXSbZpCpY+9vjj4SsPFPg2DVdKkkuIprcPGIIw2C&#10;AG2AjoByMfyqb4C/HC38XeD5NHjRpprVNkwMojYeX1HP3snqK8p+Av7RLXOjWmhX0llBaxwmL98o&#10;Csc984/XivK/F3xV1b4L/HuzljW3+x65K0XnRAKkbnOCMDjI3DPemuxXN1Psbwj4tsdL8SeXex3i&#10;tqVvJJ9quF8tInBwqgEbg3QgEAYI+teK/EPxnfT+LLnS44ZbuS+YxrcFliXc2d2089MMOCM8cdKt&#10;a1fx63pMOtx2puFs5CVmuZ90m9jglRwOuMYA6fWs0RyeIdXa6WG1adtsdkRId6MQOMA8nOOo6Ken&#10;FMq55z4ju18P3CsunrdPvVXuDLmdeeGAAwAMDr1Jr1Tw78S4/FmhRW9vfSTXduu4s4XK7CCUCjks&#10;fy+lcT49uNRuotssa26Wsb2zlIgZFVcDqMnOAM59Dj0rH+Gl9pVzq0zKt4kenyEiaQbXQY+YLgZy&#10;SMcjtQL0Oy8UNqWpQ+Wt/daPHdFhHNcyM6uC2CzgdCegH4fTzP4s30GnTR2clvmwETL+/jCyXQBw&#10;HPPHJYjrwep7eveLvh+2uH7RcXF7qkUwWSOB5GSNFwMBjwMKT14B796+ef2j4r7UfEPmXVxE9vHH&#10;5cEajf8AZwMrjg7eQB04OeMVMkPXqedx6vB/wl1u0jwrZhThnUyLGoJIGPasfWPEFtrOuf2jcKZr&#10;WEbY47fEZj98Adz7Vg63r8kNt9lZVaOEsA6j5WB55/wrHu/EmoWmkKsLOsLMXWMdV+tTF6kWNzV9&#10;Ye9kZ2WZhIx2RZz0HGfSudXVJLu/xISpTOdrnAqrb+ITNb/v4sytwxyVJBrJ1jxGttCwtGYSMNrH&#10;0ob7h0GfEfWVtNP2wr9olmJ3bTjYBXDXE6S+CriaTVLqHVorpEisVt/3csDKxdzJu4KsEAXbyGJy&#10;MYPZeEbuMXe2/j82CQ5Y4+Zfeu81D9n2z8X6V9q0siVW5wDyv1rp/tCFN2cFa1v+CZSoSkt7HzZG&#10;qTSNuPltjncSSxrQjsZYAodCu4BhnuK7fxH8FLzwxqavNZtNDG4LJkjeAeRkc1SutHivNdu5bWxk&#10;tbGSZnhtxJ5klshJITcQN2Bxk9cVh7aMnZB7FqPNcxrNJD92Pd9BW9ouJowr/ufRudv41raT4Xik&#10;jLW7eZ5Y3MANsifVev4jI9617S0s7oCO6hbI4E0fyt+IPDD8j71p0MzDm0yS227lLI33XXlT9DTV&#10;st0f3e9dbFoD6ZbNNbyie3/jKc4H+2p5H4jHpVb7Hb34zj7K2eDjKN+HUf56VPMUonNLYt5nyhsY&#10;64q5Y2/ktu+Y59q1LvR5LULvXKngMnKt+NNtLQDvn2NEpdA21NTw3dNayKVZlKnII4rp38RR6jIk&#10;d5GsxJA8wN5coz6t3/4EDXPaLYyXkqwwo0kjHCqoyTV7U5rXwo/zNHeXw65+aGA/+zN+g96qTagx&#10;xSckj9xf2S/CMnwV+E/hvw5cXjX8+n6fFGbhmB3kjJwRxgZwPYV77YKLqAMehXI968B/Z08Vw/ET&#10;4D+DfESsv/Ew0y3l47EouR+ea9u0DV41sgxz+7wPrX4rir+3k5dz9Rw8U6St2LV3pCySqyqfl61R&#10;1ixVhH/FtNbDXyy/MCdrdPase+uWjkP8S9zis7K9zS3Qp6nJ9qt/KXa3Tj0ry/43WU2qaV9jjm2y&#10;LgjHavTp5wtszYWM9q858WSNPLM7Y+U8Gp2egLRnB2fglbXRfMkm/eAfMfSvO/jh8RV0K3tls5GM&#10;0KFJifuup6iuw8d+NV0G1cNJtEg5B9a+H/27v2m0+HXhmSO3mVtS1IGC2UHpnq/0H869XL8POtWS&#10;gVisQqNFzmeH/Em8h8b/ABi1i6s2hgt1lG9rZQkjNnnp2z37n863LTVNS0tJXR11CNckNcfJLj35&#10;wfxIryHwFp1x8R9XimjNvp82OJlcQsxA5LMeOfeu0C61sigv3kayf596pseQD9GB9Rn8a/YaMOSm&#10;l2R+SYirz1HO252XhGXTdduZrjWGa6ljAeO02/LI2R8hbPy/KTyM47Z61T1Xw3bW8f2qSWVFhJ8u&#10;B2Mi56jAPP64/KnaZPo1/okdtcR3EbrICssLBhGmOjRNjLA87gwPJzmtbUfhFfPoKa5pd9Zazptu&#10;m6aOOdfOtM/89YWxKMcEsAyZPU8VpfsZJ23M/TPGOqWfh8w3Fu02j+fuHmxB4w7DG4E8oWA7EZxm&#10;t2TRfAvxAs9sF7eeGdQKKNlwzXFo7AYP7xB5iZPOCjAc89K5bVfEs2rWtrbXG2GG1QKAoxGW7scd&#10;WPdjgnA7AVXGkQCJpJCsa9dynrU7KzGrs2VLfDnWrjc2l6jGqeWzBUuIJEIHADAj8sEexrnBKNTv&#10;pmsZDZxISAqqPnPsDkH3I9MZz0kt9GvvEN3DBbwz3SSOVVIyfOk74Qdz6+nbnp1Hw61DQ9Enmt9a&#10;sY5VmURiOaHcIVHXC7kYMDjlW9cg5qqdO+zFKVtTAvfDuraPpVtqy/Z5IZG2+bY3arcQtk4DR7gy&#10;9M9cEVDZ+NXnB+0Rw3yrzuA8mZQfcDB78spz61W8e69p9zqr2eipcQ+dwiPN5u3jnJAX5Rz29uTk&#10;1HYaMmn2fzSNJ/FJIesjf5/Kp5nexWm5sBdP1SJTHeLA7nHlXQEe76Nkrj3JX6VBNpVxpVxHDHby&#10;eZIcQhF4k+h6H8KxNWuQ7D1xgAD9K6v4U+Ab3Vrny2eaKO4z9oKsQEXHQf7R6E+lc1etGnHmZvTp&#10;ucrHe/BXwatiJb+4VZrqQbVkxuAHfafT3716tp2nSTpxHVz4eaJDY2UNrHbxrBCoRVA4AHavfvgz&#10;8JNH8UXC+dp8hz3VjXyWJxDnI9+lS5Ynh+leFJrh/liZvoK6fRvhVqF7F+7t5Pm6/LX2bof7Pvhv&#10;RrVGWzy3UbuorXh8Aafar+7t41HbArHlkyrxR8laJ8Ab2YAvDtPTpk12Gmfs+uqr5kbtwMjGMV9G&#10;HRobVPkjUY9BVeSyDFvl2+/rVey7k+0PG9K+CSW/3YI1C9cjJNa8PwujiI49sV6NNFxtXlqqNEAj&#10;YGG75FUqaQczOMj8BW9o3zKrEevaiupuIcvx16/Sij2aDmZ/NEPhK02oNCI2jYDJNV734R3Omal5&#10;LSFgw3A7fvZr6X1TwlaXFrczAI0jNtATr9c1T0vwamuahcR4kP2WE4JHCn619NGtdanleyPB3+C1&#10;0NOt7htwjkbZ92p9N+FcyMsbWrR8jkr96voHw1pytYWbSJbssM2GVuMkVQ8S3FrJq1wsxVWVxs2r&#10;8o9qn20uaw3TVtDxjVvhJdy3k0NqgkkgG7A6kVX8G3q2t9/Z+oI1o8b9GGCK95ns47GWGZZF/ex7&#10;nKjgeleffETw9pus6krurJLswZVHWqT1sDikjZs/CtksvnWzKFQB2OMh6rXXhz+2r+42qphhw25Q&#10;ORXn9vrWqeFmZY2kltdpUNjoK3vCPxKSxtZN25ZGXDOx4NDk7DUV1Nqx8GW1jJtdVbc2RkckH1q8&#10;fh1bxOzLDGuG+XvnNVdM1/8AtiRl3W/mMAxBPX6VtQavFGWijkVpA4XgZ5o5iJRV9Dmm+HkEkvm+&#10;YitCTvB/iNXofApe9WSGNEY4fhM8d60bS0uLjVvLEeZmY5B4H1q5f6Ne6JZszXSrHMpVSpy2fany&#10;31JVupk3PgV4bjzbqOOS1VjkbR8xq9pWgWrWjSRqrNCMFGHQnpU2hWlwIYxdN9oijJAUty+a0n0O&#10;Q2c00CCPzOcEY4Hand7MW7JPD1pbu6zM6q6qAw7Z+laiaZI9h5kLR+Yv7yNFGA2KyNPs2OisqfLI&#10;/BbPCj3rTsfCupXbpHG8eI12hw/3u9bRIZ02iw20NgzXGxZbjadoP3cd62rTT7W8vGkSZfLzuRc/&#10;MprP8M+GJI5ljumjK8b1frVrU9JkttQkW0ljWSNg31HpW6l0M33NWHULjTXSOSNZFY/eU8kVq/ET&#10;VNS1rwJ/xLY7eW+tJA8Zni8xgB6E9D71nW9tHbGNrk5mVNxU9x7VtJ41iSwWOOOMrJwWUc8dKUo3&#10;V0OMraHbfs/ePJZvDrec9za6hNEUKW8XmTNLjPyBeQe3410t/qt7oc66bDpqx6ksvmJdyxJLNGWP&#10;zseSUI3exGa4v4X/AGi41+KG1aSG6vVzthUBnPbBPrXV+OLXWPCFqX1fT7mNpUEdtczRkAMSOWYf&#10;dA9iM4HWsJSS0e50QvYwfHHibS/D3iGeS+uLq+vrtViuhNjy4hjJGV5wcA8gnmua+Hvia0jNzJHf&#10;MzqxeV0jysWfu9VGeCfWqvjWy8rUNQvo2kuNT1CRSIW+ZgO7EEdSBwSAazPh9byaRr+yaxaK4vpP&#10;NS2eLc0oX1A5xj0x1GaWrHE+k9IvZNf8JW8Nm6zRuqiVY1y06sNxQLnKjdjPTjNfMv7UizeFPHN1&#10;HeLbaO6RK0ItiB8vIPKnG4kkYz9ea9o07UtU8Px3F/dQrYrNEVf7HGJJ4SpyS7HcF49M49ulfLf7&#10;TWuSeJNRa6/taW6sGfyollcO25eWPBPTPc96H5g5HmGtTm7haNbhX8mRpCoUBm3Yzz1I4HHbmsFN&#10;RjB2tI8awndlvmLj0q3q+202kXGD/ePGR6Yrz/xj4mWyvpFh+Zm+U4PT3rNK5Mma3jjxquk2/wC5&#10;ZWkbhDuziuBtvE86XXmsxbcckH+I1Q1Sdrubcof8e9RRMyLls/h2NaRXQxb1PR/DOr22sRqVZVl6&#10;vGTyK9M+F/iu88K61DJayZjYjfGTlXGe9fOEF41nIJI5GjZTwR2r034SfFi0u9Xt7O/kW3uGYKr9&#10;Ec+/oa56lN2N6dRXsz9Of2cv2VfD/wC1z4cSS3e3tdU2/vLaQAE+6+oq78Tf+CIt2sDS2Efl3C5K&#10;bQVI+lN/Yd+0aPa2tzazSQSLtZJEbDLx2r9Jfgh+0tZ3sVvpPi5E6BI74Lgf8D9Pr0+leP7Xlnyp&#10;npyo3jdH4Z/HH9hPxd8FJWbWtDvJrOMnZf2sRWWL3OP5givJNS8CXSQPNHjU7VfvTW4C3MP++hwG&#10;/Hafc1/UfrXwE8OfEDRf39vZ6lZXS8fKGVga+I/2wv8Aghr4b8crNrHgWaTw1ri5YeWf3Mh54I96&#10;66eKlHd3OOWHT2PwtMc1iWnt5GdbdvmliLK8JzxuHDIfqB7Zqx/bdpq523kfkyHj7RbqBn/eThT9&#10;Rg/Wvoz9pD9jvxZ8BPELW/jXw9c2rwkiHWdPX5WHqcdvbv3Brw3xH8MJooDcQbb62Y/8flko3L/1&#10;0i4/Epgj+4TXdTrRnscsqco6mDc2F7pUbTW8iXVox5lj+aP6Mp+6fZgPai1vLO7P71fscuPvDmM/&#10;Xuv61FALzQGW5jmzDnYtxASUP+ye6n1VgD7UzUjDrVykjLHHtHziJdglPqR0/IAe1dJjLc6BfEDW&#10;enPa2QjjjkH72aM7ml9tw/h9hXM6xJtXHOeuauNdrbj0C8bfaq13creQGH5gzHj5c81T1QLc/UP/&#10;AIJP/tKQeMf2XLHw7NNm88KyyWhG7kpuLof++WA/4DX3T8LNXXxDpyu33e3NfgB+zH8SPHP7OnxL&#10;tdY0XS9S1DTbqaOO8t4oXeOdCw44HDYJwfev2w+Efx68N+E/C1j/AGjqUdnJOqkI4LONwyBtHNfm&#10;OfZTUp4jmpq6l2P0LJ8wp1cOoz0cT366ljSJVLD5ew71T1GSMrtG7b147V5bqH7aHgu3kaMTalcM&#10;JfJZYtPlOG9T8vTnqOK5LU/2/fBunyqstvr8fzsjF9PfCFex+vtXlxyvGSXuwf3HXLH0IvWSPaZb&#10;c3XyrllHGK5rxN4XkjLMyExkc47V594c/wCCg/w71K/jhfUprGdmUMtxbOuzPIBIBAzx+ddqn7S/&#10;g3xAXt7XXLCS6xxG0gVj07HB7iplgsTT/iU39woYylN+7JHzV+3Qi/DvRLHVJJxHp21vNlLYVMDP&#10;P5GvyG+Nfxnt/jj8Wry+k8xrOEiGxw/AVe5Xp8xyfxr9c/8Ago1o1v8AFz9mfxdpEbbvNsZLm3KN&#10;jEseXXB9yuD7GvxK8NaFJqDlY4y0mf8AgQ+nvX2fCuHg4yqNanz/ABNWqLlprZ6nqGnWiQTRrprS&#10;R3jAFij/ALs/Ueleq6H4+8QR+FTpN7LJcaXvAUsgkSJhg4UkZT6Kea8t8A3mh+S1lrcOoWdxt/dy&#10;phZC46ZJ7fy9DXocviGbwdayaZY65HrmlyMs4VFdMuVHJBAyw6dMnHFfbK9rnxsnrY1UsVvI1kXv&#10;yHU8/mKmW2mhZcnzlU9Cdrfgaq+BLFdS1uH+0tQ/smK4P7yVo3aK3B5y6qCSeAMAcfrXT+KtG/4R&#10;qzN8t7p2oaaZ5II7m3uF3SbCRuMed6BgMjcozmnG7FdLcyPNtrYbvMaNu6uvzfQev4VlC3bXbmRV&#10;keztY2+8hwXb0Hbd6nt9TwwXv/CSajIBM0dtCSjhT87EjGPr+g+vTu/CHwXutY8Fzanb3dnYW9q+&#10;2KGckIy4ORvwVVs9FZlLZyM9yMXN2B2RJD4K8Q+DPsesf2b9ssbVYrlbizbfHGD91X2n5DlWBG4H&#10;IPsawvi78b5vFXl2ctpDNeSTSPGPJHnEuSSrSNmRlBycuTjnuaZ49+NOuWGmJZTTyzXMSG2jZJN8&#10;hBx8ucbiOOA3A/nynhzSZLb97cMsl7KMu+eIl/ug/wCcmuiSVrR2JV95E2haAunrJI5VriY7p5Ow&#10;/wBlfQDoBUmo3nyYXCqvb0qTUL8Rx+WvyqO+ev1pdA0mTXbxZpI2+zqfkUn/AFpH9B+tY1KkKcbs&#10;1hBzdix4T8OyajdpcSK2c/ulI+6P7x9/Svb/AIceG5LZEEan5ucgdaxfAfgk3BWRkZmyK9++Enwt&#10;m1i8hCx5Bx0HSvkcdjOeTPewuF5Vc6z4L/DSbxBNGpj+9gkgV9hfCn4Yx+FNIjYRruxnpgmsP4F/&#10;CSPw/pkcjR9MZPcmvUgPJXavCqOMcYFcdON9WdNSXREMkob5WXDZqGU8MF5471Yb9597bx3xVeXk&#10;NyfXmtDIqy8jbx75qI2a7fTPqauKmCentxVOc7WyGPqTTj5hYqz2/kH5ce5zVWVdzde3T1q5O+89&#10;c9zUMgVwOdvrVgZV1G0Qz2boKKmuYSX3bt39KKzlJplK3U/C210xdH0HUGZ/tVxcP8qKcBR3zWe2&#10;oNYBWgmkt1mj2uG7nFej/wDCm1g0fUbq1kbzIZiuHOVYVb8SfDe1vPD1stzCsdwqZRlGPMr3otnC&#10;/I890uC1l0DT41bzJvOyePmpJUs5dPvPOifzVmwp2ZyfpXpmm+GdNtpNLkhs1gZlxnrk+prC8f23&#10;9k200ccVszR3O5iO57U7Ju5KXU5m30I6tbSwrGrKqYIz0/wrF1H4YzSXcaQyFpvLyVY5x9K6CLVN&#10;T077RNDBFubBZFHBHrVzQIbqTX2vlDyNHF91Txz7elXK6EeZ654GZZWt3DPcLGW4HykVh3/w4/tO&#10;eMxwqieT/CuORXvY0JNatre+aFv3hMbMRtwapaz8PTaTQtEyrDghs8H6CjmshW1PD4PhvqFnKu5t&#10;u9PlI6//AK66Pw18O7nR5VuJGYNIm8FjyTXf2+lWrNC0y+WsORuJzkVsXul6feWlu32puOAIxV9L&#10;oXKcjc+E7gWkct0jRSHGw7eue9TJodxpLLZzxTTbfmRtucf/AFq6a7lXU5oLby5rpoFwrk4LVatF&#10;mila5uI1RAwRS7/Px14oXZGXL3OfuPDNxNai4WNfMDAkKue3pTr/AEi40+wtrz5fs8nGWHHPrW9q&#10;nxHt9CsNq/MLrPC9UJ4xXM6hqBewt44FuLhQfnEhIUg9ce1OO+pLY2ytLfSbK4NxcQyRXB/doOc+&#10;tbmiRwXWnxwxSbJI28wLHzwKzvEngiaPTYZrO33QqmSwPGetR+DWn0uOS4ug0LTHHPTHtWsVqZ9T&#10;dv8AVP7QnjmV9s2ArIWwGHTP1pt/dTW4W9mVofLYE4O5mHSs3TPC+HnuZFla137tzkha6rwrpEci&#10;rJcTSLZyNsxjcoPpVXYcvcrRa3H4gv7eTc42/wDPRuo9K6N9YhlkhFnaxqOEZh1rK1Pw1Hbahuju&#10;NsCnAwB8x/pWtYaT9lgaRckR/MMCruKxqWviPVdB1e0u7a4b7ZaMHUIuNoz0r6dk+LurTeAdPkkh&#10;s9Qh1CEG5DNuKNjpjBBJ7dK+PzeOLt76TzCzAbRnAAra8PfFPWNEJNncSW8O3AilG6OT2IPaufEU&#10;ed8xtRrcuhy/j74tyXvizUz9h1DSVkJR5PuGNVyu4bVGcjr7dzWTpfxls7Ge21drqaC+sQ0UczsZ&#10;DINuFwCcDnqfeuU+LPjNdZ1y6mthBBLDKd0Kncqk9SM9s15F4i8TXt0JoZpl2s+9EUABfpRFsJSP&#10;YviF+1Tq2m6fLZXF4s0N8RNMUB8yQkcbnznBHG3t+NeS3PiibWYWuLm4MpmLFef9XjtXH6trTsFi&#10;YIyx/MHIzIPx9PasDX/F66TCuyRn8wnODwKlxctiObudL4m8Xy3lsYd+COF965yKwknXe3zMecms&#10;i08ULrFwE+62eCe9dNbXCxrtyM46UO60Ki7lIafxhhnHfFRSaSobcFw3atn7QpUr8oNIXTy/mUHH&#10;J57VPMx8pyt5o5nu26jae3enDR9suR+YrQN9E0jNlcE5Ht+NOfUYUQlpFWtNbGXKrn1B+wR/wULu&#10;/wBnbXLbSfFUc2q+GGYJ5yfNdaePVc/fX/ZOD6Hsf17+H3jbQvi54Is9e8N6paatpd6m6K5t5A6t&#10;6g+jDoQeQeor+dqbxNaW42+YrN2x1r1H9lD/AIKC+NP2QPGS33h24+0aTcOP7Q0i5Ym1vU75H8L+&#10;jrgj3HFebiMC5e/Banfh8YoLllsf0O/Bz9prXPgdfpEzSX2js3z2rt90eqHt646fSvr74cfFvw/8&#10;afD32zS7qOTjEsBbEkJ9GHWvyr/ZJ/bY8B/txeDBeeHbtbXWLeINqGjXLAXdmx6kD+NM9HXj1APF&#10;eqaP4p1j4X66NQ0W6ltbiIj7p+Vx6MO4ryeaVN8sj0+SNVXiz7o+K3wP0H4m6Bcafq2m2t9azKQy&#10;zRhq/Nv9sX/gh/Glxea98M7ptLvGy7WJ/wBXJ3wO2PbFfbn7P37b+mfE5IdK1rZpmuMuNjEeXcn1&#10;Q/06/XrXrlzJHf254DKRkdMGumnUe6OeVO2kj+af4yfBHWPhb4nns/GGiXvh/VQPL+3QRERzj0dc&#10;YdfY5B9K8x134eLAvmKyxRsfkvLRGltn/wB+NcvH7lN4/wBhRX9JH7QH7LHhH486FNZa7o1nfJIp&#10;AYph0z6Ec1+ZP7XH/BHbVvg3PdeIvBN8H0e3Jmntpj/qUByevBAH412UcZKLszjqYZN6Hwr8Lf2X&#10;9W8XXa3GrSQ6fpeQROsiy/al6/uiDg+h54OQeQRX0F4H+DHgv4dGzj/saG4Zl8xpr4efhsdQDwMc&#10;HgVm3XjAadapAZtqxf6puB+X1NPfxhJr7Ksvl5wANz7V3dDwOfxFd3tG1cw9mkdanxauNGMNjNDJ&#10;Nb3B+R7eNY1hQHgddrdPY1tR/FLUdSjhmhvIUjgxuQoDLIvqD95cc9Ac15LBCLvU5JnUNcWg8rYG&#10;xkY/hz/Suk8NeI7dbC4a6ht1tYsIhe3DMrZ6bmGPTge9LdFqTWx6ZqXi6eEx/aLi6k+0cQy6fIRl&#10;uuGHIYHuRtrTvfHsM1palbiSa6KYkhdizpx242g/WuB0uZlivI4dTjXzIswlIgzKTwRwCR6dTUHh&#10;63m1jXLeCe8kDQktcbXCts2kctwPTpyKI7aFaX1O8XxXtS4863jaNQrCO6hjbzycd/6jinXFhpOs&#10;QfajpcM00dxEHljja38ts9WbocY5rgY9cbw+80a3AuolcQQjz15AxjBPt9Mn1rT0bxncQWSz2dqn&#10;kiTZNC0nzmQggMDx092H49Krmb0JVj0Wz8NW+s6TfQrrbQ28waMWkjGZJQwxwSMYPsc18vfFn/gm&#10;bH4akk1bwZdwSRM+P7OknG9W7rGxPX/ZbB9Ca9T0zxc0jKsN0QyMS1r5YcZB7nnbj6/hWtJ8S7SG&#10;/kuJrGSO+nIQFciNpAevJAbjuOKqnyU37qCtGU1Zs+N/EvwzvvDdz9g1/SpIZl4CTxFXXHHH+IrO&#10;03wl/Zc/mWUnm4PyxSnmP1IPr25/MV9u+JtU0/4paTcWmtLZ6pGoQqsiiOW3B4BRlGTg+/14rxL4&#10;h/AGx8HjjUTGuMpckGW3HP3ZCo3RnB64YHHauqNSLRxSptanIaJ8WLW28M2+j6todld29uJnimiU&#10;W+obnHH73DF1VudoBGCRkdRypsZPEjxrGixx+YBy21m6fKoHG78OOM81teI/AmoaRab7qyMthI5j&#10;S5UCS3mI/uuPlPY9awTamzVVhbCx8CJx8o+h6j9a1u2rIw5Ve51nh7w7p9n4mtbLX477TbWNsSwL&#10;GI7lRjOE3YBJ45z3zzWZ4m8UTeEllhivGYsNojcAuOhAJHUnsCPeqviP4065L4Ng0m9b7Ra2bs8H&#10;m26SyRk9cS43sDxwx7LwMDGBoNlJdXa398snnv8A6qNmz5Y9SOm79B2pdbordalzw7pM01215fHd&#10;fTZ2KTuECnqAe5Pc1q3V0sQKJ91ep/vGopp1hQBfvNyzZ61XtbKTW77yY8qg+aSTH+rH+J7CqnNQ&#10;V+gRi27FjStKk8RXZ6/Z1OJCOrn+6P8APFetfD3wJ9pkjLJgDG0Y4Uegqj8OvAIuVh2xFYo/uD0B&#10;5JPqTXvfw58ANP5arHnOO1fKZhj+eXKtj3MLhlHVl/4YfDSS+uY1WEsMjoOlfYn7PfwQXTraKaWH&#10;sCSRWD+z18B2/dzSR56HFfTGiaGug6YqLGCuMHHavMpw5nzSO6UrbEVvZLZwrFGq4xgYFRXGP4x8&#10;y1eYAH5W6DNV5rdZzjd+fQ10dDO5Rdfl+YceveqssrIdu3p39BVm8325O1Aew54NVGmyOOD3BoAa&#10;0wSPPzNVdmEq+mOopXl353Db75qJ188/e+Re2eTQA1xvU7l6dKq3EYYbs++MdaluJOQo4T0FVJ5W&#10;Q47H36VVxMhuJVz2x15oqGd1kH+znpjrRUO4j80dM8GW2m+F7q6vLklGlz5MRzuI9RXI/FWK41JI&#10;JbO3IiVeIzwwrXuvjxF4Igul+wi9jaUmJwmQGJrhvGvjLX/F+qNe+dDYxqvyxFRllNfR+ze5w82h&#10;m2+uX2lXNv8AbrNY1hRgiZ+bnvXO6xrt9cSm6ZV2NLkxup5GeK7jUvha19Z2etXF8ZmCgna+cD6V&#10;Xn8MWuoiJLifkgmMIRk/WqjHqSjAuNI1DWkk1KS3WON027UOFKitH4d6FZazfNNNfG1XymT/AHeO&#10;KdqQaeSHTRNcNaoOdv8AD/jWBqlt/ZVxcLbt5cFv0Ytjc3WjfRg46Grpf9l/ZJP7W1aS1+ys3kxD&#10;q4z96sq+8eabqs08l1cXXl2WRboF/wBd71m+K/CkniuyhvbORJLnaA6k9DV/wp4A1WRIXurddsK/&#10;MwX5TS9mtw5raGXZeOLedYri6sLqWENlYkTn8aj1TxbfS2aSafpyxxySHAlOPLHvXeQ+FZYZOsLR&#10;fxpjlRWLqOhXWj6ncfaFUW6jcARlWq4h0OX0qz1iSO5VriZWU7maP7qfSr0HgK61S3VkuJi2dwd2&#10;zn1zXSeG7OTXbK4GYYbMgl8nB9qLKS30/dAGLEoQEVvlJ9qzkpIOVWM+1TTdOia1uNtw1vzu28k1&#10;sWmrWd/5flwsWh42lMbh9ahk8Lxz6bZyRoojWQlj/GwPbNWPDGotdzyWkKQxJDkCTuT6U4p3uZEn&#10;iW9vNQ0JrWyWOJFG8qxx0rO0Tw9c+ILZftl1br5JBSJDk/Uip/EEdxZtGs0EmYTuk2fxKaj8Jg3E&#10;ry2lu0Sq+N0nJKnsK0UrvQXLqbuo20kfhhbX5LhM5JXt9RUWi6HeaxZGziC26xKZBnjd7gVM+3SJ&#10;5Cm7a38J5Lml1q+WLTI5vtMtncZypfAytap3JaaMiz8O3cm7fceXgkOWzg/SumstZvNA0SS1aOO8&#10;V/lVyuD+dc4+qSagqw+cSu7JlLDn2xWZ438Rf8I1fG2jupmVsMACCATW0Y6mZej1ae51sW0jFlJO&#10;4jovtWteahGlq8bM26M5Ge4HpXk+m+Oriz8RGaTdgybHDLxjsRW5q2vrrMkcyyssZznBIKnv+FaW&#10;Rnc4P4t+ILHSNTvIyskdxO6vGx2lZFIO7Pf0xj1Neb6rfR3L7mXGSMktn0rr/wBomO3Sezmjb5wu&#10;0sR/CK8m8Qa5I9rth2MEwSTxmuWUfeNOhn+LPFK25uIbaRVkXr7/AI1xE95Jdn5mY89+9XdcVJNQ&#10;ZkUr5gBIJ6HvVIx7Tzx35reMVa5lJ6jYt0ByvarUOs3UJ+WaT86gRGxntRjC5H5UyOZ9DUg8X3sR&#10;y0it9VqdvGs5tZI9u1pF27gegrDWTDdP1pXbcM/rU+zW5XMyVrpkTAZsemaUSvIO/ryarxPub61I&#10;iEkBWOfaiwtSdfu59Ohp8UbO/HrRHF5aqzN/wGnSy7x8i7RTduoG/wDDf4k658G/F9j4g8O6peaR&#10;rGnyeZBc20hjdD+HUEZBB4IODX6s/sG/8FitB/aDWz8LfEaSz8O+LmCwwagT5djqjdBnPEUh9Cdp&#10;7Y4Ffj67+ZyxwfSnRTfZ23AlW9uK48Vg4VlZnVh8ROk9Nj+iXxRopLmaF2jZG3Kynoeowa9W/Z7/&#10;AG7tQ8BTQ6J4zM19pqkLHfgFpIh0+fuw9xz9a/Fz9hb/AIK3a78F7e18K/EB7zxF4T4jgvCfMvtL&#10;XtgnmSMcfKTkAcHtX6Q6F4q0L4u+ELTW/D+oWmraVfJvhubd9yNxyD3BHcHkV83Ww1XDy12Pfo4i&#10;FaNup+nfh7xpp/jDSob7TbqC+s5lDxzROGVhXgv/AAUC8Z69p/wR8QQWXh577Q57OWG8vYb5Yrm1&#10;yvDiNh88ZPynBDcjjuPk/wCGHx78T/s3+J92mXDT6bIQ09jISYpfUj+63uPxzXWft0fHS4/aV+Ai&#10;3nhvXJtJs9Lgkk1jSURmurmQ7QgYDjyR85Lc87cj0dGpd6mNSm1qfnTpNu1xJcpIr3C8CIngr7HP&#10;X/61bnhnSY5dTt/Ma3t7XzR5nnN87nGTtHXj8qzYtUms7NTG6tFxGP4mJ7n2rcsLe48Ub7xJIo5F&#10;VY0XbuYkYyfr74Fe5ujzepteIbCHUpCkNrbI0bcnztomXjGecbvYY702C/sbaKSC7hMlqrZaFXDs&#10;x6ZwTnOewrHu9DntTbLJLGs943JD/OpHTg4z06A1Xt/Byy6ws11N5ajCqyufMDc5yAf55x60dA6n&#10;R2djBHqPmWbrYLJhvJUKm2PszAHAJ/2sVZ8O6N/a51S8uXU3GAhcBWZlHAYknoB6Zz7Vjv4OXStR&#10;kkgmgwIgzkOGkPGeme+R3/CrOj6XfJLJcQw7Yzs3t08wZyQFYkfjTjsHU6Gw8GwaXpUP2LUrWTcH&#10;VomyqnPo/P6H8KTTtJhuW227W9rJCQqi3kBMvBBJbaMkdevccGuf1SbUNf1lVs7WEtJHsCwRkM4J&#10;4yAOfTrU9zeS6PZpbRRpp/lhmmkCF5IgOvHI59TSY9Bt9q9vaz7JFZpYZQjkEeY5464B445Bz1q1&#10;q2t219OtzqC3E1vGuE2DKAhQBgjHt19Kg060sryzZY7i38y6kQq803lnJwcAnHHoQPxqXXpb6y1K&#10;/a6jkSKzh2xk5UXAI9QBlsc+4p9BXuy/Y+LrLUY0t47Nf9IBgtZuVkJGD83JGACcd81q654TX+x2&#10;jlh8/T9SgMO/PzxsysBtHcHH5isTXNO0+y0SxsYdUsb+6kt1eWOMGOa3YjOGH94dODTdO1S61iFY&#10;biWX7LBEqQlzswVyRj3yaUZNFct1qfOj+JdW+HOpX2kw3UyWsjFJ7ZjmK4APG9DwcfmD0rStNY8O&#10;+J4gt3BcaLdNwZ7cedbHp1jPzrnk5ViPapv2iNOs4fEJvIplNwTsniGMhh3rgra4Zu4Hy16kJJx0&#10;PLlG0jqfGXhlvCWpLbrfWF/HNGJYp7ScTRupzjnqp46MAR6Vll1gh+X5pOcnrVNJ9/y5461a1K3a&#10;2vY7WCaG8llAEfkksCSOn4d6qTsrsFG7GxRTandLb24zI3J54QDqT7CvS/hp4CW5Cqqt5Kvuyy8z&#10;N/eP+HYVneC/h9Iqx28arLLK6tdSj+IDog9h+tfQnw68AeWkS+WOMHgYr5nMcwv7kT2cHg7e9Iuf&#10;D3wESYwE29Mcda+ov2d/gl9vmjkkiIHHasP4H/CH+2L6IyxntgevtX178NvAUfhXTY28tA20cY6V&#10;4avKVz037qsaHhTwxD4YsEWNVG0DIHBrTnvMx/d4bp/eFSzyYBUdT/EB0qiw8xm3Nt/DrXVsjHcS&#10;cZj7SdzxyPrVWWUIMAj6elSyo4PGT6mq1xIsitnG4c/WjmDyIZXYE/MGGM4zVR3G8hhlj29Kllu2&#10;jAXHUVXmfbCR/E3T3oUg5exXuOS23ds7+9VZmNuAf4T29BVolbeEjqx5x6VRkcSJmRTuxkGjcYFV&#10;kj+Vjk81VnbCfe289D3qTyNnO7nsfSq9xMyr+8GcdD61UXpcRVujvI28Adx3oqK4fYP4lYj8KKm/&#10;cmzPz2v/AIOaPbaOPJgmaEP++XH3WB5rnfF2kaKL63Wy09ZJo02xqpLEkdc11Xjb4/6foWoSWdu3&#10;9obGxJswAT65rg7Px3f6h42W7sNJO1gVwF4Vcfer6r1PPl2RtR+I7e30SdU02NWMBRY9vQ/SvHby&#10;8m0nX3SMGT7UA33f9UfSvctF8DX1jYSXdw0ck0wPlpjOM/4Vw/j3wBDp2uw3TXVvuUZlCj5tx9hV&#10;WXQNtDldM8OeIDeLNdad5VqDs3buG96juvhyuqX10rMFjcgKCM4Peu+0y9i0bUbRpNSuLq2f/WxN&#10;91PY1Y+I+jW62oubcR7ZBgNG2SD7029A30Z5/NbWPhrXLWMc/u9nyD7zVk+J/E095CljHJNGnm7W&#10;QKdzV3vhrR7S4srVmijZ1fcW6scVx/xAFxqF/dTfZVtlt3+RicH6mpWugW6oseDdM1oW18C0M0WM&#10;IW+9j0NPur/+0tMuoZI1kmdMKc9/Suk+GdpHPqaSSSRr5lrkruwC3fB71RuvD1jba0VhSVvMy27d&#10;uCn/AAqJW2A4vw7ZyeD4vtbOZreQlGiB7ntW9HpNvq8kPl2Ukcivnn/Gpm8JXFxc+Rp7Lujm37nG&#10;VY12miaRGHul86N57eLcofCq7fWmtwicPdeB768a4t/mt4ovnC7gWNP0bwRBZRfaPLVfmBweN2K2&#10;fJ1S6VtQEe4qDGAgyrH/AOtVfw94G1i/umXUpIdqtvhiD8AehFJ6h1udZp72P9mC4ktEUTjYFZuu&#10;PWuO8Rxw2DSSQosAX5lWM/KRVvxOvkSyW81wscK4ZELYxjsBWH4g1z7PpaN9jma1m+WOQxHZn/Gq&#10;jEmejuF/Kl3pcNwq7tvzMTk9a5vXviHpl/p8MM6KWt/lZiDkjNLb+M7u2kWzVEa2QhiRH29K4b4v&#10;+K7R9aYWaLuKgPGFHJrWlTvojGpJJGl4q8daPbWEMdqrPcMduyM7foa51IbjxdqzRr5iLkDJOelY&#10;vhDw3d6xf/aJUMbKCwx6V3XhTwvMtwrRsTIx+6/GK6XO0bHO4uRHafDJ7i8ijMhKgglmPzfhW5ff&#10;BpolMhvDCrEbUxgNXTWOiPF8pHmzLgkgHArq7Pwfca3axiSNvMkYbFLfLWMqmmhpGmeQeJv2Wo/i&#10;RDCj380M0CnHy/u/xPesjw7/AME7/wC0dQSO51dlhYlcqv3fevpvwd4DWaF4b6aO2MJICh/vCugu&#10;YbfSrS4hXzV8lAUnEeVb29qyubezVj5F8ef8E0NJeYf2Xq07XCjB83Cq7D8K4u3/AOCWXjC/1Z/O&#10;1DTbO3xuDu+f0HrX3nZ2kN4I554vMkxhVPy5PvUsl5BYttuLXyxu2kSLlatNoz9mj83/ABX/AME8&#10;/HHha1kaK3hvlVtu6JhyPUc15x8TvgHq/wAKzGt80MjScN5RJEZ/un39q/VeK+0nWHmjguliljbl&#10;VGRx6isbxt8HfB/xH0uSPWNKtpmZxmRV2iT6eho5pbkumtkfkNJAyL9D2NNO4EivvT42f8E/PD89&#10;q3/CN2/lXrEMiEHyyv16ivkf4r/BHXvhPqE0eqWXlvEcsYzuUKenP+NacyMZRcTiFt9wG4hFp73i&#10;w/IvPvVea7Lnn7tR543c9aoOUle6LNuOeucVZjvAfl4+b9Kp9R9T1p23jvx3FR6FF1oVdduBnscd&#10;agkVotuee1OtrzZ/rPmHQVaVFuGGPSlsBVV+Pl/LNetfsq/tl+Mv2TvE4utBu/O0u4cG90u4Ja1u&#10;h0yR/C2OjDn6jivKbi2aHlSahzvHP51NSMakeWSKjNwd0fs9+z9+154M/a78NJdaLcfZNYt483mk&#10;XDfv7Y+o/wCeif7S9O+DxTfjdeXnhzwxcyWTGGZlMe/JXaG4P/6q/Hnwf4x1X4feI7XVtGv7rTdR&#10;tGDQz28hjkQj3Hb27190/A/9vuX9orwPN4Z8SW32fxMkI8q8gH7m9C4ySv8AC+M5xwe2OleLUy5w&#10;neGx6kMapw5Z7nVwwIt9HCd0xXb8xfAwcH+vet2DQWt5vLhmP2ZiS7RuMjJ4H/6q53TpPsVqsM21&#10;lWXPmvwFxnPPU/8A1q6PwzbW9u/2iZmZADLGISXyf4QR2/KupaaHPYWPw7qerS28drceY+8szeVt&#10;ZlHqcDn606w8KLaqkZZmu4ZQTK7feHUoRn37c1ZHjJb9n/eRWE0a7BGJdqyA9yORu7Y4rL/4Sndq&#10;ckey4WWEHzmiZ1YAjjfgZ/HOKcddWPXodResda1GOTUY3gWOPanksyYA6AgEt+OKtTat/ZVrutb7&#10;y4s7HEiuzR4Gd2SSPyP4Vkz6tanS/wDSpV2ySbgt3AAM/wC9jp14Aqa6fRpJZLGBQLlo8CYqWKAj&#10;rt67fxpcw+Wz1JvC/iZZnXyLc2rxkH7QY2jeXd3BCg4+n51veDfDVn4zurhrp4y0bF5nKP8AgMtk&#10;sD35/GqXhnSV8JSf2a2oQyTORJ5yyfayVA56cLz2JzT5LyS8sb5rW8VtOkZkYxW+VB9WxuwenXFD&#10;1VhNJbljXfDs9mYLi1ks/sfmGOMjDhfQDJB4/wA5rB8VeIPt+qXULNcTW5VRKj5I3DkMAOcDg1M+&#10;lw3+hTLHqAljjXZAkr/OrHruwcAHHBwK5XVtG1DT7xmjh8zaPKO1yFwV9SP0zVaJai9DT1PXYtYu&#10;57c/Y/MmCFbgLhl7Zbvz7Vv6DqclxpsNnNHGnlgZUru2nB+Ze/vXK+HtKuNrpdLDBIo2IXVSdp7F&#10;vYc1sWmnSabrdqscjT+YAmEcNtyRn6AVm9jSO2p4P+1F4em8K+NIpJW3fbI97EtlgQcZI7ZrgbXU&#10;RIOPTmvRv2yby8sfGsUMk6yQtGB5ZPzKQeCfwrx0al5C7vm6Zr0qMvc1PNrfEdMt8QvcsSAqr1JP&#10;YV0HhbwdqeueL7fSrVGjl+WXUrn+G2j6iBf9puNx/Cn/AAz8EXguLG7khZr28bMKN/y6x95G/wBo&#10;joO1fS/wq+HcemKCsS7pjukbHLscc15GYZgopxiduDwjl7zNL4afDkWcUZEfPAxivoj4P/CltVvI&#10;j5fcZIH86yfhn8OZr66hWFd2SPcV9dfBf4XR6NbK8keGxyxFfM61JXPd0hGxsfCn4aweH9PTdGqt&#10;gHOK7wXL2Sbf9YOgHeqt9p/ltH5L7Ao+YbeG/GmxK0EzM7Z44xXXGPKYlyKdJ1Z8srDsRjFRMVOR&#10;t+bFRvOGjy3/ANYn3qo915gI+bB6Fe1Dv0FELm4ZchMsW4PtVe68uRV3fK3bPGKc+2J9y/w9eORU&#10;MkqyEjH1B6fWlcXUr3Mq25VTk8561Xkm2KT970J/hqxKhiT/AJ6e/aqMycKcc+uaRaRHcszud3O3&#10;kD1qq8oBwynryTVidwAwzl+/rVGWfziFbOM8DH9afMCRHcT70ZV4HfjrULXamDr9Ae/41M+2Rdqn&#10;K9we9Ubn5ZFVdqew71aYWYy4HmjJLZPrRUF2ZIuuBiipdmTY/MG70Lw7qmuzS2r308wYsDGu1Wrv&#10;PD/h+40hbeO0jgjfbulJbcwHuK8y1+9Xwc2nvpbG4l+48eeH966vR7LXPEms22pTXC6bboAH7K/o&#10;DX0yk3Y8xx6nocmq6pHp22Sym8p0Ijfy9q4+teJanJcS/Etobm28x9hIRm6e9eyfFf41ap4Z8MR6&#10;TJbwtD5YCzoegNeSaFr0Gt+Lmvro2qTrFsCFcl19a15tA8yG6gurtISqyeTJLhgsf3R05qXUtPn0&#10;LxItrbrNdWbIPM8w4wSOMUan8RLjUNUSSz0+RrGxJRolHyuT3rV0TVLy/vG2xrHDcoRIsnOzHQmn&#10;srBy9R76DH4NsLWTUJY49x8zy85ZRXH67Haa/qeoSRpMscuFBY4BFdNqvw01TWYZTeXS3IbmIZ+6&#10;ueAKseEPhzqEGkXlxNaxzTW74CMQXIHI4pc1lcrlaNbwv4cs/wCyrVrixhj8m32RvuwelUtC0LGp&#10;LcTW6qsb7QpPyyLWv8P/AIOeIPit4sjaZ/sGnqu51eXaVUelP1j4c3OieJmsLXUHniWXETD5sDvz&#10;UPlbuOK0F8LaRYvfaszRstq44GPmRhnkGuZ1TQ7jW/EVnBptrM1iz4knbkE16zdLa+C/Ct1avbNP&#10;eXi7kYDdkHqeKwNB1mOx8NWliImgjSQMXJwxz1xVR1dxvyKt7dr4K8PtYzRiTzHCLhMbcmuNhvtN&#10;0m/uIZpA9xJlYsSfdrsviJ4khubG6EKtc/Z4vlVSME+pNeNC/tdIv7XUWs7OOSR8M8r5xnitF5kS&#10;dtjrNFn0m0R7m5kWEx5VJWG/5s1yH7Rfj5YNNhtdL1Fp4/K8whUwFfuKo+NvG0NzFJarcRw+S2SI&#10;zuU/jXhPxE+JZutTmsbe5aZn+UMh6VSszKU2dBP8YvL09YI1drsptdutZnhfwZfa1ftqDDzlkOd5&#10;GfwrO+H/AMOHuxHLc+cWc/f/ABr6A+HXgDTdHEd0LpmWLC+QOd7evFV7S2kTPk5jD8K/DmW2s9tw&#10;GSRxncEyMGu+ttIs9Da1jgjjndQCcjDY9a7qy0aW9njhitUhRo87pV27QfT1rpfBnwRstVaOa6mt&#10;RMj53b9pyOgI9KwnKV7mypq1jH8M+ENN1WCSRWVmUZynGWrmG0XVbLUpbcJJ5rMzQkjCgZr2SfQr&#10;PwjceRPbxsrEMixgncfwra8XeHbfxR4RZrHT2W4G2NpYn/er+A5xVRNuXQ8n8P6zD4WgtLbVFVLy&#10;fq6xE89ua7GKxjnsZlWA3STICPk3CM+prufhZ4VsL3Svst6y6gFby2uJUysXqDu9Kw9X8LaX4Z8Q&#10;6g1vqLIILgBUjffHMp9D2PNXy3Rm4s4vVdESwtppg0cjZBDodoH0FYXijWYrrTIW8w8t8sjMMKw6&#10;/hXo/jbVdK0vXbG4vF3WE0m0RuoCnI7185fFnxhBYa1OwSJIXnIjjjb5QM9QfpTjqZ1LIv3t7Bp2&#10;o/brNt0kkg86MH5Wz1NaXiH4gWb20SQ/uZ5sEqrcEg+9eVx/EC2v7plhmVRnkMPlFZviG9/4mySQ&#10;P50fUEPwPXNPm6GZ7sfFP9s+GGt45Y1aJ/kIX5z7E15j8bfhjpfxR8J3Fvcwq17dRNFHOj/Mh7Z9&#10;ecVl+E/HltaajthaSMljkO3y5x1H1pp8WzQrtF1mNZMLFghhnmp5lfUfKj4F+Jvwz1P4aeIrmx1C&#10;1kg8pyFYjhxnqK5g5Wv0N+PXwqh+Ovw3kt5VjXXosGCdl28dsmvin4i/A3XPhfdXC6lasvkvt3oC&#10;Yz7g1pGfRmDicTj61I5OwUzHzc8N+lKDz05zVPyJFD/JUsLvBzz/AI1CcA/pTkGf89KXqOxpQ3Uc&#10;4+YndSz2HmcBfmPpWcp2sCM5rQs9R2NtkU89xU2EVniaE7X4Ga9v/Yv061sfFM2sXEwi+zoY055G&#10;RzkV5GbaO6h+99RWh4F8S3vhDUVW1USR3DBZI9ud49KmWqsEdGfWniH41aS1tcQ/bplk3kFowMAd&#10;f/rVW0H48SagXh0WZWuIlL+bKB5mAvJBJwOB0HrWF8N/2TbzxVNHeanI0cM+2UWedrbc/wAR/oK+&#10;jPAX7NPhPRdIjW30tftsnKtMoZEGccn05rllZM6I3Z4Lpfx91i81Ga4hs7yZmIKkRouG/qc1MvxC&#10;8RT6k2pTWd80krYbc+3djoDxk179/wAKptbK+AstPggkjkxs4CzHrnp2yPzrUtfhbaDXI7O+t7VV&#10;2LOzg8qTnr/n0pO1rmiulY+cbf4jeJI0n8yG6cZ2lCTuI9uMcZHvW9F8eNSbT1t49Lvo4Y8EQq3y&#10;Fum4sfmJznjpXtl74Ah0e2j8/SRJeffJhf5NuN3T1xgEcciodI8B2Rt47trN7NHkKrHLjLYXJBHb&#10;OeM+9HMrgk2eSr+0FrWl3arJprNbzNvdRboB0x8y45PfOa1oP2griO3NssMi26jcUlRouO4wOCPb&#10;rXo114S0bUNct5Gjt4SCwfcM5UAH5QD1HAq5qGgeFdaiSDZb2ckDPJuuGIFxllC8YyDjPI44qo2s&#10;Ero4nwz8etLu7YJbyNuyvnwxERYPXjPzEdsV0Wl/EKbU7mdSRJHGA6hIwQi8k43df51R8Q/BXw/c&#10;T3sdrHHDMyuIZI5gz71kI7HJBHoOnavPdX+FGuW9rHeWdxdFYAz/AGeZy2GBwV29gfaolFpBza3R&#10;64mu6d4zvtPhs7FmlEm53f7rHqAcD8ua7TUdBEOjW98bq1hvo1YNCBhlHRc+pyP1r5x0r4pa34Mu&#10;rOG6gmt7UbkHlk7CSMAH06cGu58PeM2n8TRtat5kcwJWJ/vRseTg88da5nc2jK55P+2hcPceObW+&#10;mdRJLaojKP4SM5rkPhN4Bm8RSrqM0PmKT/ocRHEjdnb/AGR+tdx+0r8N9U8a/Fm3nt7Vbm1MCbiX&#10;GAec5B9MV658IfhX9gihZkywUAnHCgdhSr41Rp8kTOnhXKd2aHwh+GrabYwiZvPucAyykfePtX0H&#10;8Nfh8bqeJFjbcxBHHFZ3gHwMrhf3f6V798IPC0OlyxtJjd7jp7V81Uqc8tT2oxUUejfBD4VQ6Vbp&#10;JIuHOD9K9rs7VLOz8v8A1e0cY6NXJeE7qOCBFjbsB16V0cUnmJ94le4zXXTSUdDKTb3LG5oRu3Zb&#10;1pGkwwLcnuRUdtIAWGfoO1Vr2VopFba307Cn6iiTSNvk3M2Mdqikn3Ddhl7ZHSoEvdxJk+50JBpG&#10;k/d7lkzG3cHNSF2NuJym4Njnt1zUK/Mx3bmB60GTchY7gue3eq5vDuXb8vopqWUiYz7T8ud3tUN3&#10;hl++DuHJ96Y9z5Zbd8sn6fhUBfcevzfTgVJaI5xuGFP0APWq9x/oqFj+AxT5GDEFfk7Y7VHuUn/a&#10;B6GhWuMgnCowb7sjdBVK8DHH/LR88iprkNuY7dwB69wag8va/OA3cf0qxtFeUNnYMHuQaKjvcYPl&#10;kbu+DnbRSaYH5ZtpWoWuu6fMrWsEd03yu/OxfWte11261mHU47nVFWzteFQDCykelLpuh6n4o8IR&#10;yXlxbra2sJ2MVxIPTiuF0XxHNo9lcW6L9qVptjApnGK+qXkeNJ6nZJqMPiLUtP0uTztky7i8kmQB&#10;2qjc+B9W0bVrr7LaCTqA+0kqnY1Y8I+O7fw/4htG1PT42jyD5jDAUeld14l/aMnvtMvLXQ7e1hXa&#10;R55QHcPTP5USvpYIrucV4R8Mappc1uscnnLcP5ksTrjHrXS+KtNtUtZpCWj83AZUHVqp/Dq41gSx&#10;zXQBWZcylhuCg88VqaDax69468q7vk+zyOA0QXauKpW6j1WiNjwZoen215aw3l09yioGChydxPau&#10;m17wrp/hPRLy70+6likbDyeap3A+n0rS0/wpa6V4ttVsbPzjbtvjdWDA4q942lvNbvJo7qyht42O&#10;5mchd2OmBUya6Fep5TazeJNcZbu0eS0DNtZUz8yetSX19baBq8kP/EwvGl2qMjCo56n1xXfaTeXe&#10;nS/Zbpmt4yMJ5UeNw7ZNXH0/TdAD6srfaIrcjzUdNzFvY1cZEcr6GRr+geJvEdjZCzt4NPs1tjEJ&#10;UG52HuTXlniHwXrq2MEM2pbLhp8QyqcnHuK7L4r/ABk1a2DQae0jaff4Ah3bMAV5L4l8a3iW0bWs&#10;jWf2Ft+6V/MO+q8ypGh8Q9Ij8DabNNNeTTXUcQEgU7fNyOuK8sHxD0uTS2iurVo1UkkN8yg+9Vvi&#10;h8ULvxNeSMZ/OYKI2bpz3rxrxZ4qmvL+bS4XbdKdruOTj0q9LGLk3sW/Hvxai1W4uLPRbeRYW+Vn&#10;UdKZ4P8Ahx9t8lrdZLidz83GWz6iur+E/wAJmudLWOzWOSSb5WEi8g/WvpD4Hfsd65JqQvIV+yx4&#10;yTE4xkdcD3rJV0tCY029Wcf8L/gJ50dl588tu2Nx804T6cV7HafAiPSmjntb63aaNAMIQVJ69K7u&#10;w07T7DQIbOS1We+Ejbi/yum3v+NW/Do0aa+WOZWhus+asJ4Mh9jSjJ7m3LYn0Nl0Pw1Hea9p9tcb&#10;isaAuUYD2pg8W2thZv8AZtEuoizko0h3KR7Gucl+INhqur3GmXEdw0Vu5eMy/MAw961tV1e8ml0+&#10;3s41mt7oAsU4K468U4rWxp0L2heEhrgm1W6ZrbT5CXZ1n2t9FWtT4X6To+szPb2d40t4zSOTcSGN&#10;0A6Z55rP8aeErjT/ALJ5LPMu393CMhgT1bHtVjwnbeG103zp5JJLxYWF4T8s0LDPAq7pil5FCP4m&#10;XnhK8vIbm3W901HZ/MRdrbh1z615l428cW2q3IvrWKdo5mLRxw5wSOoIrpPEGrR+FteF3qE0n/CP&#10;yRt5SykF938JI6/nXkeq+OI59Sllt5FW3mLZWIfKjf3h6VXN0RGtyv4512fxDb7pLq6hTbgb+fLO&#10;OlfOPxq+NVjo3lWa3bS3EIIYZ6n1r0D4keM7yPw9eW0EmbgOzAk8kGvm3XvhPN4lna4Zn81m+c46&#10;E+tEbswqSTNjTfjIkkKsjMefmDV1WkfExdVWGNVUSSjHPRR/jXO+Df2V7iaSL7TJMIZuQVPFdVe/&#10;ss+JNIRW02WOaNfuqDtZqJQZkpnfaLqWn2en7itu5jXO5uNh/wA965zwf8RrG11S6kvmFxHI5ZRn&#10;7pHQCvMvGp8SeB1W0vLS6s2fh3kXh+ex6Uyx1qG6sVx8r2/zKQAMms7dDTmR9GaR4sk1WGSS3Ztz&#10;8qAnLL6frXMftH6rDrvwG1SO6t0uLmFP3Tp95D0ya5fwf48utO0+G4UbWYgMCuSR0Ndb4Q8UJf8A&#10;2lbgQ7JnYGAgONp4OR3qlqT6HwXKmwkMuOeaVR0Xt616B+0f8OpPAnju4aNV+w3Z82Agdj1H4V57&#10;FJuA4/PtW+6uYjjFkDrTlYqe2BQpwv1PSnLGFywpFDUPzfpUhA2Lz81MDLIakxtGeuD0oCxPbX72&#10;5HPy9DX0x+x18CrXVdUj8R69CWtYVEltCpVmfPRsf418ywL588a7fvOAR0r7A8Ex/wDCGeCLaO2R&#10;oIdq/Nv4zjnvisastLFQ3PdR8StJ0S8VoY2MyPiMPjCjOOSO/T6VNdfGv7Tp8MMk0Mk8hfekBJ4P&#10;Azz246d6+YvEfxCmS/aNJVK8MGzzjuOK5W9+KN1GJFheRT0Ddc1nGPQv2h9qeGdehi1O4F/dRRTy&#10;wb4g5BIPPJPXoQMVa0bxRa3CLdRvFM5jaIIpZ8bUA69DjkjkciviWy+L2sNch8XkjtgcZ3MfQV1m&#10;m/tJ32lRyK9ndWkszAysFPOAR93j1NJUy/a6H2Po/iex1G/tZrgTXkwNz9nlKkbiqrjdyDxz2PWr&#10;t3Mqx3mbieSRXDNF5QBDFMg89AOf0r5d8C/tDWs/iG1FzeW8ttMrIYbhT8jONpPXivb/AAR8S9Ot&#10;bT/TtUa++3TwPMRbqwAjIUlehBC4Gc1Eo2KjO+pqwawdb0y3Q2aNtZRLdiMb2VgdnI6dM59asX9l&#10;p8wtrm3+0LeKwWQDOHA+bOex69KSb4q6bpnhC9s7dNrLdStasSoVcMGA3YJ49Per+sfFGG61eaO6&#10;sftHmqkc6K3JLrlWQgdcqeffHvU3tqzSy6nn+ueEpvE+qKq3sy7bjekefmZWYkNkY9Mev1rpvDz6&#10;l4YsMSwxNZyskxJfd5nyscMccZzjg9af4r+H9pqV1BfabDNb3HliRV81SxRsjOOnU9K4rUbS98M3&#10;gjsp3WOBt0okU5x0I9O1HNdakpWd0dP4o02z8flbd7Jbf7QrE7cYCknAHfjjmuI+Hvw+vdG1OX7c&#10;u1rd8QshIbA6E5res9Wm8VSG4kkZWsl2rsG3fgg9ehNdlo+nNOVmmEiSSdVbsa4cVKy0OmlBN6lf&#10;S/C82sXgmuQSWPcdK9V8C+Elg8vC5TjIrL8OWK7huUc8c9RXo/hSxW0X5fvYyOOleDUk2z0acbLQ&#10;6rwppSWhjKryBkCvVPBEalQWX5u3tXA+FoFJDY2s3AbHAr0jwbYN5e5uP9o96zhG7CR33htyY9nH&#10;1FdZplwwh8vqtcnoEbBgSdpXv61vQXPzbVJHqD3rsjsYtmvJKC23cVXHQdaiE+ZPvMydwfSqn2ze&#10;cfdYdaV5xIm3btwKpsktSyRzowVdqr2qm7qB8pZB+homlwnUZx94dqY1wrp8wz2BA6n3pMeovn4R&#10;s/KB29arvcAuoK8N0butNJbzchhtbtnNQO6pnbx+H9ahlxJ0f72fm9z2quZYwnHXP500z7+M7VFQ&#10;zFpGZyu0IeSD1pFRBkYvklj2NQyTKJmVTn1PUZpyzsq7lO1v5VSD5k+YeU3VsD7xpGliX7SPNIkX&#10;5mOFXHb1qOZ1jVtzKSeACORRv/dMzDkD5Tj+VQOrTpvkGW5OPQelUkh3IXtRCreX83HJI60UzzvL&#10;9U9h2oo06iuz4D8WeEtUuvADQ28a28/m7yByqLydo9q8z0DwlJPfzXDW8dv9nlCygN1HrjvXunjT&#10;x095o0ENlbpbyRL5zljwxHJ/DrXmHieya78PNrKvtkmYqYxwoxjP1r6yN7Hiundi+O/CD6nqNlbr&#10;DbxrMoIZwAP/ANZqTw58JLw2M0kNiSto+CG4SQetcvYeKL7xBeac3mbTAwRck4r1bTPEVxr+q2mh&#10;Qu1rIp5lB+VuMnj8KmUWthxitxNA8WLYz20P2NY3GfMGBt44wa40eJV/4WXcwtbNIbyQKGRtqovf&#10;iu58IfDy68T+Mpmur/dHGcbAuAcGq+vfCWPQPGcNzE8ck87NhnB+XHtUrRlWdj1r4a6ta22vLajT&#10;/s+2DCSj7pGOpNcz468B3Hiua8lvNSaA+ZttYy+0n3FdZ8P/AAneXugvNqF4rbl/diEbdoHbmuI+&#10;KEky30OntJvEZ3iQ/eC+gquTUdmdD4L8Kx6HZzSy3k13cW9uwIuT8oOOoriB47sR4Pv4/wC0IJvJ&#10;cvKqY3AioPir4vW00lWt1n/c2+0eY/XivmO88dNpxmtVj/eXj5ZwP/r03daEyO6+KPxd0nxFb20t&#10;hcPLeKAog24LtnFeUan4gm0vRdRuNQh8lmbhS+dtZYkWPxG3mb/lJfK+1eWfED4hXHijxBLp/wA0&#10;Vr5gjOD8zD3qfebsZPZljVPEjeJtSa0hkZdpyH3Y311Hgn4bPPIrfZ1nlJD4cfM3tms7w34Ch0a6&#10;hikYT+a6srEbSB719E/Cbwb/AGPe27QyCTc3Pmfwj2q5P3dBqOhp/An4Z3UGorJ5M1qHAHlum5Ae&#10;2K+nfDuuyeBNMjh1Bow7HdE0DHcCPWrX7PNxaXen3TTWqvLBh04G3itjwH4d0nxV4su5Lq1kaa6u&#10;90Y3ZWIemKlGiiraHH6v4PvPHNte65p4t5odPHmuWcq+e+KyPC8Vvfa7Csk1q10qAuJWOI89s+te&#10;m/Er4mQeGbu5s4dOhtoLeTyStuAvmj/arym41u38TeMTA1lDGsjrJ5ifLIAOcUUk27FWOus7eHSN&#10;f1P92IImQLEJYB5b56kMazj8XrBLJtPtdNh0/UrOYh7uRcqc+n1rd1Hxs9sV0+5gj1CG+XbCZQA0&#10;I6dq5h/h7/wi+t/2lBcCVWQO0Ey7kwD0rRhoZniD4l6zprNNqTCS4mHlQyqvyqp4z7Veit7fXtMW&#10;3g1TT7CWOISzXjDLSsf4TW94q+HmneJfCy3Vq01lJfMRIq4K4PUDOa+cfipZS/DfXLmx0qaTyZCo&#10;fzmJzmqvoZpM7DxnrcN7p94L6WzmvHTy0ZTuSTHAOO2a8P1/w/cWt+5aTbFISx8tsLj6VLqGryWa&#10;LDuZ5Hcgue2PSotR1j7ZawSOG8vmNlz96pjJtmc9Gc5r2if2hcG4hYSQ9CT7VL4A8GrqmoTR3Hk7&#10;Wx8qnBP4V01l4ftrezby/MC7c4J6VseEtBs9ZvLZWjaOTduDKcV0c9tjDlRe8O/C24kV90Ukfk/K&#10;o/hx2Nb2keFZrO4H2p3aJ/uMo4Q132n6A9nqFq0Nw0caRhdn3gx981a1vVZ9HuoLO4t7WYXZKh1y&#10;Cn6VPM2U4pHD658JtJ8e+FriPVLVrpRlVBjwQexFfPlr+zLp3hfxXNb3ECNblt8e7LZHXBzX1yNZ&#10;uNN8LzN5nmRoMFWHI9wfWvO/HenBLFblm8yOZgQSMSA9/apJ5Tm/D/wW0HVo186zhaNeMIo4pfEn&#10;7NGj2sHmaaWtbhSSpZup9D7Vcs9Y/s5QY/M+YHA3cACul0LXWS2RTuMdwAxBUEgHjrUy8x6dD5j+&#10;P/wUurzwJLHqFqZrizdpYH8sMrZHQf57V8R3tjNp160M0bRMpPysMGv2S1jw1p+u6YtlfW63EcyY&#10;BPG09M1+dP7efwIt/hT8Q4Z7W43w3oOUJ5VgTyOKcJWdmTJX1PAUHf8ASnNuPp0pqDLN/sillOBk&#10;dq0YuXQX5gvYZ6cU4PxUeWxjrUjLsUbe/FMZNaSGO8jdT86kEY7V9RPrl1rHgXTI1XzG8hGO3p05&#10;PpXy3ZKZLlVHWvsb4JeHy3grTXmkHlrbrvCDkjjpmsZvUcVqY/w8/Z6uPFd1cS3iLHp/lE+ZIzKy&#10;njke4/KvVPCfwV8IeB5FH2aG+uo9u551DruPGR+tUfGnxMbw9MLOKExwtF5JKH5ueR39ql0Azaw8&#10;sbXD7ViLbcfK3GeR+HWs23cuMEj1Pwrpnh2VdQFxptnC1uqxwGK2DEsQCWB9KvQfDLR9R/0W5sbW&#10;SNiJsNEhO12I+91BwM81yPht5tD0USwsv7hSV8z59477geKr6H8Q57ZftMccbTK4GyRA0fBIxj8a&#10;yvroa3Q3xV+yz4M1r94+mC2urol1KMQqqGCggjI5z1rlfiH+xzrnw41eSPwzqn2yJgQsMzbuMAnD&#10;D+fSvS/Buo3GpXVxcyJaypGIwkbqQP4j2IxzzkdxXY/D/wAZL4h8JajqESzJcbIrdGcjOW3Bjx0B&#10;/lSU5LUaUWfLOlfFO+8JXMNlr0L6e1nIUYtyrZG084znB7dRXtXw0+I2h6tPeOqQyW80VvIoluAo&#10;Vo2wfmHz/hXQeM/hnpev2c0l/a291b30jbInX7gTjr714V8WfhDH8LrbzdLuGjt7vDCMk5jHoDVK&#10;fMTyuOp9S+GfE+nprsjKlnfWfmzWEcBkMskayZkVkIwVCkZyeeTWPqGlW/iWykeRTOquVR41LKhJ&#10;2kZ6Ng4rw74UeJtR0DXdOVbqUyrNHMjq2Nh2leP/AK+a9Et/HeseFfDK3jTRtZxpPdLEh27WMo5x&#10;gAnr1rGpFtXNIyTGeJNJ/sHVJI122LyKpwFADDPOce/rXTeANem1xPLmPmyQqqLgdgOtN8Waavia&#10;GSZJpobx4ctKSDvRwGw3r1/SmfBd2voQrOzNbsYQSOtceMf7s6qPxHqXhiwaVRtPzZ716H4atTAV&#10;yDvx1I6VzPhXT1JHTepzuNeheHLDzdqtt+Ydq+fsel0sdJ4ctDsTp15969O8KwssC5G0fz964bw1&#10;ou6X7w2rzg16Po8SmKKP1AB96unHW5jNnRafaCK3G3hTyRnpUyzZb5eF7GqqS7ZNo3bV4x61YM4h&#10;OAPl9PeuiPkYluKVQNrH8e4qZJvLX1Pp/WswuW2kcc8e1O8xo1+U9f5UORXKX5rxWUq2A3TPvSNP&#10;lf4ce1Zs1/ukWM/xnAOORU23ytzDlgO/TNMkkMuT8vXHPtVdrgMdhUeuc1H9rK/L0YncSO9MEvlx&#10;s7fNkevSp3NB08bCL5WVueAe1RC4aVSNvyg5+bimrebty7RiiR/JVQAPm59Kk0EZ1I29dpyCO1RF&#10;1LYy2F5PtTFcqT/eY9u9Rzx/Zw31yT61Wg7k/mee+5uFX7oIx+NRSXWyMryzLweeRTC5ktNzE9cf&#10;SqbSGNu3IzkdaAvYW7bzvlLBdvf1oqn5zktuwVPQUUrLqQ5H/9lQSwMECgAAAAAAAAAhAFxXoAul&#10;NgEApTYBABUAAABkcnMvbWVkaWEvaW1hZ2UyLmpwZWf/2P/gABBKRklGAAEBAQDcANwAAP/bAEMA&#10;AgEBAgEBAgICAgICAgIDBQMDAwMDBgQEAwUHBgcHBwYHBwgJCwkICAoIBwcKDQoKCwwMDAwHCQ4P&#10;DQwOCwwMDP/bAEMBAgICAwMDBgMDBgwIBwgMDAwMDAwMDAwMDAwMDAwMDAwMDAwMDAwMDAwMDAwM&#10;DAwMDAwMDAwMDAwMDAwMDAwMDP/AABEIAYwC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dgh+TnuMVV01V0/UWj7McgGvetO/YR8YParJc&#10;ah4LsWYAhJvE9h5g9iolJB9iKq6x+w14ihkgk/t/wOrNnb/xP7c7v/Hq+Rjg62ziz7KeOw615195&#10;51pM2wgV0ukXmwjmunb9kXXNKmZW1/wbI0fXy9bibPX0Pt+tWYv2fL6x+Vtf8Kswz9zVFboAcdOv&#10;PT2rycRlOJltBs9TC5vhVvNGfa3AePHY15X8efDfmsLxc/J/KvdLf4RPZj5vEvhXPTA1ENz6EgYH&#10;4+hrP8V/AxfEeltGviLwwXkB2D7afm4OP4e+CATxXLgcvxlDEKapu3oejiM2wNai4SqLbufIcy/K&#10;cV7R+xx47/s3VbrSZGwJv3iA1Vvv2RdWSaTbrnhlkU4BF63PYD7nU+/qKPBP7P8ArHhHxbaX8Wt+&#10;Hf3cgBAu2B7ccr7/AKHpX02aZdLFYSdG2609T57A5pRw+IjUU1ufVumajnFdb4H8VPomsxzRvtYH&#10;17V5bp2v2EIQHVLBmYDhGY7Tx1+Xjrj8D25rUsPGenwZZr6H93gnhueM8cfh/wDW5r8jqcNZinpS&#10;l9x99/rBlzVnVj957R4p8SrcXTScfvPm46V8uftoeD/7Zt4dWhXmP5HNeo3/AMYdEe3SMXm6RB95&#10;UO0jnPOMcEfqO3Ncb8SfG2i+J/DNxZm4ZnmGEDRNwemenYkVpleRZnh8XGt7GW/Yj+2stlT5HWj9&#10;58g6tp7S2xX14zVPwYTDqMe7jY2OK9Cu/h1NcTsq3lmiswGW3/LnH+z29B+tYVt8Krqy1RZft1iA&#10;x3EfvMr65Gzt+vav1Onh6zpuLiz5DHY3COpGcKidj1/wJO194YuLdf7hGPwrzu7xBdSRt1jYiu28&#10;D+I7PwlP/pU24GPDKqNx2PbBxiuT8TW9tfazcXFvN+4kJcBonDKOeox7Z/H64+dwuVYuNWacHY+l&#10;w3EGBVJJ1Fcw9dAlt2/OsHxdqtxqWhxq11JJHChCqW+Vfp6V099ofmKU85W3LnhH56+3cDI+tZN9&#10;4JUae0LTRlmGTtV/lyfp+P8AhX2OQ06lDmhUVkz4PjjEYfGezq0JKTj2Mv8AZX1sQfEa8t5JNq3V&#10;uy4J+tdrq0W0XCnr8w+tcb8Pfh/ceCfHMGoNNFJEhIKIrhmHtkD9fQ/j2mqmO7e4uFkKx5yFKEMc&#10;npjH1/yRnys4wNWri/aU43VkfS8I51hMNlvssRNRd3o+zPmnxsrW3iO5X/bqhCwl4bivSfGPwbut&#10;c1ya4huoUSRiVDxuG/kf/wBdZcXwSumkZft1qGx8uUkwx9Bha+noXVKKlvY/Pca4vETcHdXZJ+z7&#10;dNp3xLsfnwrN0r7/APA06XHhe5ix8zRkV8JeCvh5ceFvEtndzXUbrC+4iNGyf84r6Y8MftG6XoUD&#10;xvbai26PB/djjj618bxdldfFOE6EXKx9lwbmmHwvNGvNR1W5JrMO2eTd2Y15zFb7viwq/wDPaHH6&#10;1uav8ZtNv5WkW3vNsh/uj/GuTTxjaweNrfVDDceTGhDLsya4KeVYtQa5HsfYY7P8unC0aqeqNb4k&#10;6F9ns5HVffNT/s467/ZPiuH5vTvUHiz4taPrlhNb+TdRu6kBjHx0rivBPi2DwprXns80ixndtSM5&#10;x/n+dKOVYqeElSnB36HiSzfBRxCnGoj9P/hf4iW406PnsORXqOgalhR81fAXgD/goL4d8HWUK3Nj&#10;q03GCYox2/GvQNM/4Ks+DbXGdF8QN6bY05/8er8px3Bmbuo3ChJo+kjxBlttaqPufStZw3WtkXTC&#10;IMpr4TtP+CvvgWB/m0PxLnOP9XGP/Zq2LP8A4LTfD/yVjPh/xTu/3Iu3/Aq8upwTnnTDS/D/ADK/&#10;1hy3/n8jqv8Ago9anU/gb4gsTHuLMJ19un+Ffkm1qBcNkfxc196ftJf8FN/A/wAY/DlxY22h+IYJ&#10;LiIxZljQg8cdGr4XvWt5b6SWOVhHI5IUoflr9a4Ey3MMLg3QxlNxa2v2PH4nzbLsQqdShVTdrOx7&#10;1/wTS1aPw9+134Vk4AkkaE++R/8AWr90vhxeRy+IrNZOUZxxX87vwB+KNp8HPi/oXiSbz7mHSbpZ&#10;5Iok+aRR1Azxmv0i8P8A/Ben4caBqMEh8L+LpVhYZKpD82PTL15vGHD+YYnG06uHpOSsr2t0Zw5Z&#10;m2ChQcZ1Enc/QT4kslp4julj+7mvFf2k9ITxf8INdsG5E1q/H4GvmXxf/wAF8/h74i1uWaHwp4sS&#10;OQ/xiEf+zVyniX/gtj4C1mwlt/8AhGfE375ShyIuAR/ve9fF4jhHO3X9pDDy302/zPXwueZbBLmq&#10;o/P3xv4cbQ/GGoWuMeTMw59jXT/AG087xjDF3aQfzrL+KfxU0fxx46vtSsbW6tre8laRUkUFkyc8&#10;4qn8Pvixp/gTxLDfSR3E0cZBKKuDX7DUwWMq4HkcHzcu3meRLNMBDE88aitfzNz9oNMfFO+XrggZ&#10;o+L1l9s0jQZ1UANZRjI74UD+lc18RvifZ+N/GF1qcUE0MdwQQjgEqKf4m+LtjrPh3TLMWtwsljF5&#10;bOSNr49KWGy/FU6dKPI9FZ/cXSzjAOVVzqLXbcyo9MJOe1afgeAReIv93pXPt46tVbHlzE+4HSmp&#10;45+xXrSW6OrEYwy8V60cHXejieXjsywbptU53Z6l9sF14ihhU/OzhQD3zXb/ALY1p9h+Ky2W4H7J&#10;bpH+X/6q+cdI+ItxYeMbPU5pGkjt5VdoVXBIBzjNdp8Xv2lofih45utYaxuofOAAR2BIxWeMy+vK&#10;yhG5jw7mmFw85Sry5TrfhMgTxDI/91MD9a9ONwoXrXzLpPx1/sO6aS3t2yw5zzitFv2nb5hxCfyo&#10;o5bXUEmjjzrMqGIxUqkHddD6BubnPeuf8X3/AJGkXLZ5CHFeMSftMagx/wCPfb+tUNc+PV7rGnPC&#10;0e3zOMjtXVDL6vVHivEU+rPfPGvhqS3+Dnhm8ZvlvLYlVHblv8K8t0tPsdy6su3Pt0qbxT+2DB4h&#10;8CaDoi6LPCui2wgMhnB808knGOOvTNcbcfGW3eTP2NmPqJMf0r5zD5NjVzKUNG3+Z+rz4oy1wp2q&#10;6pJbPt6HJ+KIkvPi5ZxuwC+eCT6AHNfWOia1bHTIYY5kbbGBwetfHniSePXtZkvN0kMjnIx/DWx4&#10;N+IF94QvfNF1dTKoxsbof1r7GWElKjCPVI/JsXiYzxU6kdm2e5/EqVWmY9uteTeKr1XRYQfmkbFJ&#10;rfxmuNdjbzI2QsOMD/69cs+uedqCXErSP5Zzt29f1qaeFmlqYyrJnrnhDT/tN1aWy9TtSv0j/ZS8&#10;LL4f8HWUWMFUB/Gvy18FfHW38Ja5BeS6Y155DbhH5uzdj3wf5V9K+Df+Cw8XguyhT/hX7XAUY41r&#10;bjH/AGwNcuKwdadlFCVSKP0wubr7LorbT8zDaPxq5458Rp8PPgdrGoMwT7LZOQT6la/Oa9/4Lord&#10;LCv/AArV1WNtxH9vfe9v+Pesr49/8Fr5vjR8LLzwzb+An0VbwbZLn+2PtGFx0CeSn865qWW1ue8l&#10;oEq0XGyPG/EGot4i8Z3V2zbnuLhpCfqc1qv9xR/KvIrf45x2c/mCweTPIzIB/SrUv7Rm45/s1h9Z&#10;v/rV9D7F6JHJc9STaD9KsxPtXmvJF/aOVT/yC2b/ALeMf+y05f2llX/mEt/4Ef8A2NHsmLmPYrCQ&#10;M2c1e+PfiIeFvgdZ2KsVm1OQzv8A7vQV4ra/tRLbOP8AiTswz0+0f/Y1T+L37RrfFS4t/wDiWnT7&#10;e1jEccQm8zGPfAqalOTWhdOSveR6V+yZ4YKzXGqSd/3aZH5/0r6M0csZ19D3r45+Hv7WS/D7QYrG&#10;LQfP8vkyG72Fj642Guusv+ChMlg2T4WV/wDt/wD/ALXX5fxBw7meMxUqsIXWy1W33n6tkXEOV4PB&#10;xozqa9dHufYVpIBtQema2LaDzkHtwK+M4v8AgpU0Lhv+ERVv+4if/jdb+g/8FSbNGVL3wfdRp0Lw&#10;34kYfgUX+dfL1OB833VL8V/me1HjDKnoqv4M+h/i9dQ6fpUUO4+ZIdxHtXkkvzzMazLX9qbw78b9&#10;YZLG4ntbgjItrldjke3UH8DmtZVGzr+NTHL62DXsq8XGXZnRDG0sUvaUZKUe6KscPmTcdM1u+GtB&#10;k1XVIbaNdzzOFAFUrKE+Z0r0r4P6SlnNd6xMv7vT4iU93PSs6tSy0NZaRuzS8QeIbjw9erp9jG8k&#10;NlGsRIH8WMn+dFfRHwN/ZuTxF8PrfUtREn2vUXa4cFOm7GB+VFfSUeGZypqTW6Ph6vE9OM3Hsz52&#10;s9NX73l7do4JORx/jgUt9pym2Csu8sThPYDr7f8A1q3k0/y1U7WWTBxt/P8Az3qncRNdDbJ91uSS&#10;cDnr/Tp61+22PyM5eexXc+6MsG6ptyeM5I/Pv1/WoTZ4gkjES8twAMZI/nn1z6VsTwR+WzN95jja&#10;fm28DIH/ANes94dlrNuR1ZTuGRuwP4uR36daGaRMv+x7cS7lVIFXbvwMYPvz/sn8qj+wpF5yLHGu&#10;RlOSdnHXPp/n633l2g7dpc7S4Y8sMgr+P+NMuV81v3gaQYwVIx6/zyencHtUF6mVdlY4JVWFV4AQ&#10;sAQp6Zz64HB7D8KoR2C3KGXy13KnXjZwc5xg/wBevtWtqMHkRLjzJm25wOMZ9PXvz7+nFUI5v9IW&#10;3jj5x8ytnJXqMHP09uKmRaYyzXEy7Y1aRn4G0jd7fmR1/KpMxxGR13nd8pX36/5B9e9CW0m6bezP&#10;IBtBUfMD3Azxj+f0p8y4mk8xWVecEKOevOB9fX071HmMgv3hupsIu3cN3IwMe2fX+tZc7LcRuGVm&#10;+YA7OxPIAOM1bMZDtvCR9gTzu6jrn1OfYAe1VLmUfMMYzhg2Mbs45z0zt70yjNvfmfdJuyvGc8tj&#10;nPT1A656/Ss68gWZdrZUtwTnqPb9O344rTK+Yv3ircLIB82wjkfz9O341Vltm837vzZ6sv0Gcfj2&#10;z0/GgqJnoAH3MqNHICUXBOM8H6cjqahjtlVpMeYTHyecbT3J+v8An3sTlrqaRtsjnd1A4bjp/n/9&#10;bb63eBt0isrMhPPAU479euR/OixRTkSN0aP5fmOSCPwA/nWB4k8Rx6QY5NtmyylsKt0olUo7IS68&#10;lTlc84yCp7iujEU2HjcO25l2nPy4+vbr+BFV73Qrad/9JsbWRgMszKMg9OSfy5o2A5M/EeNEUiKH&#10;5D1+0Lk+mab/AMLQtwwXy4VAP/Pwo4rdufDtnJCGjtrVVbfhTEBgAjGR0Pr+NV/+EY07YzfZLNdv&#10;U+Wuefw7UAYU/wARIJA2xbbaxyf3y8f5/pVe58fWaglRb5zncblckdsjFdBJ4W08Ix+x2+CegiX9&#10;PfOf0qs/hCzwW+y220nJBRQ2fyosUmY2ieNLHxDdyQxjbcQ9RjcpHHRh/nityfbBbBlXnjn/AD7E&#10;UR6Pb6eNkUccLN97aMY/D1qaO2luE24SZMYZSee3SsyiEWrMn+rDck7c52/59/8A9Ud5YjH7v33o&#10;R2+lakEW6AHdsj4OScgdv0qvNLiEc4LHA7ZP+FAHOXsKl+Y1LYwuD65H+NZ09rlmx0x2PXkcYrW1&#10;O38+Rj8qsrDtx75qq9v5TblbK5G0Cp5SkzJKMH2+uMZ7mpI7UIu4DLdc+lXL2L7VetMyqvQBVHT/&#10;AOtSRwiS4Ufw9M9qOUClKg8sM23qcYHPPv8AlVby1kZmP3u1aM9qs6/xbcnHHWmz2UX2OYMXWViN&#10;hXG0Dndn9MfjTsUZ/wAwTB/i6cdKry2wYlWx6k+9bV9Ib7MxhhhiXahSPhfugDGSTk9TWbfgzwyR&#10;qdoI259BRYDLhsneRvLjZ1AyTnB/lU13oTQWEN19+G4LKrjOAy43KfcZB+hFddB4tsLXXdQuFtWj&#10;jvZGmjjRR+53clMZ6AnAPoBWBqWu+dbXEaoqi7uhcFTg+VgMOPQndz/uipi23ZlOKtdGIIDjocDk&#10;eg/zikMTYyKfOW39frxUPnEirJHAY+XHP9Kr3RXzMbamLE/hio2G5vmwM9z2oAaVwen61DIuG6dc&#10;96sCNvMXO1d3Qk9BTCN+T+Q9aAKs0WDtHTpwKURBlX+8KkMOP4un6UY2j5fxzQBWa1LH5R19ulQN&#10;AxfH6etWnLENz/8AXpIPn+9+BoAqi32YPr7VPrOnDTrTT5mu7Ob7dbm4KQli1od7qEkyAA3yhsDI&#10;ww5zxU7QL+nX0qlcxK8nb1Io0EUnnjCfLMjMeoIwB+tI10sZC+ZEQ2DxmrFxAoTPy47VDJFxnbVa&#10;C1IjdxtLzINueeKieWMt/rl+mKsxRLLKgbADHBPTApjoqsRxgHAPqKej1J1I1cOSF+YA/exUuMH/&#10;ABprPnPPy44p0bbqgBWbAzj6j1qJ5BUrtlBwPr61XcbmoAa5yP50ZwKcCqq27ceOMeuR1/DNIsZk&#10;yF54J49uaAEAXaflYscYPYClxj6U0uynKn5hyDSljIcn7zHJ96YDZGXGPwqFhlqkkXBphXd0p3Aa&#10;Vx3FJinAc0+i4DAuPxoaLDc1KvWnSyIw5HT0pagVxFvpTHgU7PzcccUp/XvxT1uFyLyN1J9m21Ln&#10;mjFUBY8M6lJoniGyuoWZZIJ0dSDjoRX2tptx9piX6CvinRrb7VrNrHkDzJVHP1FfaGicpGvfAr89&#10;46iv3T66/ofoHA8naqntodJpNpuX7vJ4Fe/eA/ASzReG/DyxH7RqMq3V4O4Qdj+gryz4QeGD4m8X&#10;2duR+5jPmSk9Ao5r6x/Ze8HyeJPHWo+IJkzDGRb2voFXuPqa+FyvC/WcdGm9lqz6biDHLD4STvq9&#10;EfSPhXQ00vQba3jXakSBQB24orVs18u3UUV+uRVlZI/H+e+rPz/t9LZecqpk+Uqpx83v7D+YqveW&#10;O1crlcsCWJIzyfp6c56e2a6RLJSdzZLc7cP37evT/PrRqOlRoxUFZlb7xxu6ZXP5jp7H3FfUHinn&#10;9zp0gm+Vd0bEMUA3fw56fXH59+Kyb/T/ADZZPmDLgZ3D+Hqc46HnHp+Fd7qNitlCskny8E7l+X5e&#10;P8fb2rndavbOKZmhkj2q4yudvyEZzxnrgdPWpZpE5S50pooAwhU5LNk/IoB5GSfx/A/SqV3B5k7O&#10;vmZUZA+9xjGDwOeuOPxrodQ1CJbdx54wdoBViowO+PcDGf8A61UJNS04BpmuI3ZhnYzjltvHP904&#10;P0NIoxJ9PjnmaHbLEyEgNzzn2yc4J6d+PTAbLYiFXSNGRolDh8bvmAxgAde/fuPqb76hYySb1nhD&#10;R4wOOOcZ/Qn6VEt9C1tGqy2p8087mHLYJPP4dvUD1pFaldYYo45Cyqeiq+cYAB7gde/8qopYs/nZ&#10;/fclicnGPT8wc/8A161F1C13eX50fUYO7J42jbtzz1BwPb0qO41q1tSYkmtl2g4bflj1BGO/X6dq&#10;loqKsZN1YCWQrIdhVtwBPyuOM7fXnnH/AOuqdzpZaNlVTNtPykYG8jgY9DhuvqPwrZn1GzjlkaS6&#10;s9m7JUzDnJzjqOe+R7VSvNc0uytRJHfR7id4G8AgZHQn8fwPtUlGTLp8kT/Krbmyy8cxsMHkcnp/&#10;MVVithbMy+Wzh8dRxnAJwT07/pWlea1p5hhzeWsblsMPMUY9fpwPfk1nDxDZylla5tYY49qqFcEb&#10;ccf0/IUFalaWxMe6VkWRUy4HIZ+MkH8O/PX3zUmp6FdXD7Ss0turAIzg/Op6H05AJwCD27U+51nT&#10;1Hy3lruLgAmYcDjv2Ix1z0pX8R6ekq+ZqFr8qjIWYbicZxk8dRj0Gc+1BRlrpKxuys20LncSDjH/&#10;AOvPp1FQ3ltH5TL8qso2nj5mHPr06Yq1eeJtPMzeXcW6x7TtVpV3cnk5GMH17VXbXdNIfzLyFVaH&#10;5WEi46cdefX34oDUy1sFISQE5k+UEg8ZHT0Oc9vX3qvLppClXhdsfOVHy/X+vatSfXbS8DRLdWa5&#10;JwquigH6duv5fpXk1+1vJsz30MjKgVdsi9vX+tAFaHTEWPc3mct1b06fzP6e9QT2gX73y7QM4/iH&#10;+cVenv7BG2rfQttyRukUcHkd+fx9+lVb2+s7q486S+tt23c7B1wfU9evT2oAz7qxaR1Aj28EE5+8&#10;TjH4d/Tj80t9yLhss2MDAx0z/SpZtXsISY2uLdZFzgh157Y68Y5/OmNq9uyyMJ7VsfMP3i7gdwx6&#10;+/51LRp0Jcm0hXcuNp+8x4x7j2/XPtWfdBZ45FYjt/DywP8ALr+dTS67ZyeYzyw+Y0nAVhhck5xz&#10;2OPWqs+sWc6f66Bt3YSAH65/p7VI7FCKFkl3IFIHykY+9/hUV3atHncoGSdrDocdqvz6rp8cTI00&#10;O5S2AXAOe+f1/EVWuNStYooStxAZHO5VDg4HHPXHagexQnsykYVm3bTgHPBwKS3tRFJjf94nvxVh&#10;bmCIiRp7dmOSFMi4H61Xur+3nZd00McqnG4ScAdPwoKKN9eCCcMnzeWSD7VJFPHeQ7lYdACCPbFZ&#10;7Swm8T9/CwJyCWHI5z0p1tfW1uG/fQ44x83Q/wCQadgJruIqqx9sngAc5Hr/AJ6VSktiZNrY+Y5B&#10;zxmrE2u2rKredHj08weuBVKTVbNY2/fRtzkZfJ6/pRYCO43CUbV3beM4zUd2yxxqFXHc4bJ68Z/K&#10;ppNRtVtN3mRkNnD+Z3HbH4j2qPXJtNs70Lb6hHdx+XGTKqGMbiillw390krnjO3PQilYCrPHhR6Z&#10;wCO9VdjNFu2ttzUh1SHdtEsWFGBlhTbjU4ZEVWuFZQeF3cKOmP0FVygRqOvX6jtUcsbbu7bTjNWj&#10;cWxhXbLGpxuPzcjOKZHc27E/v493UDPWjlYFby2AzRsJP1qRr23K/wCsXdu/vDmnPeWojZPMh35z&#10;uL8n29KOUCuw+oB6D1qKRMjdt+bPTNWJprYRf66MMB/eyDVZr2EqcyRk9Qd1HKAhQum7G30HtVYO&#10;0UpyMfhUwvYdmPMXA6DdwDSJc2+WLTJ09QaOUBzkt90hhgHNV5Bnn1/Snve25X/Wx/nUZvYXGPMj&#10;+uakCO5Bddo9MjmoV+df8O9Tm7gG395EOOuetJ9rgG4iRMr3zVcoFWVPLbuGB5HpTDnPDYqWa8ik&#10;dsyJuzyfWoftMY/5arzxTsS12I2U7qmgKll3bh83zHP8PHb86jNxGD99aBeRkffXgVNiSWScCRgq&#10;7lVjjIxkdqruh7c0rzxk/fXA6mk+0Rqu7zF/A07AIRThGwTcPl7H/PvUf2mMt/rFoku41ztk+Vj0&#10;zRYAPX+dNY4NILqPP+sH50j3UfPzfd/SlygOY8cih0yP5VGbmP8AvL/hSCZJnVVkVd3AJ4FPlYCk&#10;jb700nBNN+0xg/eFOS5jb+IU7AOQ896Md/apDcRLK/z7vQ/jTZLlXfO4D6CmSxp+7Tki8x1VerHH&#10;JpscySsFDfMxxgDOasahp82lXb29xHJDNHw6SKVZT6EHmgIkMsZhkKtjcpxwc00mnqnPrSMmDQUa&#10;XgWD7V410iMfNvvIhj/gYr7I0JMutfJPwbtftnxP0VP7twHz/ugn+lfZHhDR31jULe1hH7yZggwP&#10;Wvzfjip+9px8n+Z+icFU7Uqk/P8AQ9m+DOjS6X4PmuEU/wBoazILS1H8QHc/z/Kvuz4HfDtfA/gS&#10;xtQvzRxjdx1NfNP7MfgNfFnxXs7VF3WHhqFVPHytIR/PFfbVnaJa24XGAorm4VwfJSliZby/I4eL&#10;sd7WsqEdo6v1KaBtveirnmRmivr+Y+NPiPyfOX5v3isVHzHkDJy34fXBzVrychv3YVcq5z/D3/Lg&#10;D06dc4qbSbL7RbqrMMAEg45PJP06Vaa327u7ODxtyR14z64wfwNfVHjngP7fFvO37NmsNGzReTJb&#10;swX5Sy+YFwfz5xweK+J/CNjp97ocbTWqySFNpZnbg55PWv0A/bO0M6l+zP4sTYpC2nnjHXKOjevT&#10;j26fSvz/APBP/It/LksrH8KDaOxavNMsVLbLddwOPvHB/WobO0tIL6N/sNvIqnlJC21/rg/1qxPF&#10;gqy7WGemeajUFpOF+mO1Vylc1izDoVmJ2kks4GLMd0WWGOenBzTJPD+mvBlrdVWNWKhELZPvk/r+&#10;lW7aNQVJbO/BLHgr9DT70fYL6RYpBNDHlHKkFScnnngjvnFYmy2NrRPhro+oaTbzNZR/vIweCfxN&#10;P1j4d6RaWQWOxh3FuuP51v8AgSP7R4XtlQcqpHP1NUddY/2kseSVj5IzgPz0NeiqMeTmRn7R3sYc&#10;HgvSb0xiXT7dUUBT5adenPXr3rY1XwpodyytBoelxxsNqMsZVmA4+Yb2weKLISxhgjMv+6Tg8Yq1&#10;FZyD73HfJrL2KNYyMNfhzokkpZtPg57AbcUqfDPRdjH7DCOg966WCxZlz1p32Nl9Dz6UvZIvQ5dP&#10;hporxsosY85444qRPhbo4j4sIPm68ZrpktD3GPWrEdo390YpezRorHKQfB7SJTgWNuwY9MHP+FSn&#10;4O6FHc4ewhZeM7B+mTXZW1vsgyGKyZG1cfe/GpPLZodrAFSwOcc1Psw0OEu/hHoNpYea1jH8pIOF&#10;NUbTwD4de0mlbT4VWNckFMEkdh2zXe67BHDZMGn8qFScyEdvx9az4bGxu9LljhuFa22YHI/dkDrn&#10;9eaylSaZalFnM6h4Q8MuJntdJt7RIoljli/1hBAG5snpuYE8dM4HFZdp4N8P3iSMtio25Yhk6gel&#10;dlZaNBE83lXyNbMp81QASFPXn8PwqPTvDmn2izQ2l8svmphg2CeepwD2559PTpUOMth2RyFn4H8P&#10;XtwyrYrtA3Fgv3an1L4e+GY9CgmS3T7TvYMjL8rocFWHoeuR9Md66Ky8PWsDbo7hHkkyDtI2lSOg&#10;HX3zmm3GmxXFt5cs8bSeWcHPLe9Z8rNIxW5w974Q0aKMN9ihGTjhapy+DtJC+Z9kRVzj7mecZH51&#10;2F7pFpfQqkcyKynIw2ear3WgxJb4aT5F6n+7xis7GlkcnJ4M01owy2UeM9Sn3frSx+CrJGylpGGH&#10;PC9K6c6Otum1pPMVmz6bu9Pkt1EajZ06kHGRTsw5UclN4ZsxbLH9jt9q5OfLG459T1NVX8I2Q3f6&#10;LH8y4IC8V011bKH4qrNFhs/iaUrj5Uc6fCligBW2hBGRnHWkl8OWTAl7SHdn+7xW60S/e6Y56VBd&#10;qsrZ/ixyfWlqLlRhXfhuxDYW1jYYHJXGDj61XHhyz8vZ9lh65PFbbxlaiyCu3A+vejUOVGLJ4cs/&#10;M/49Y/y6V79+zJ+zH4Y+J3hh5tQ0uOaT+9uK8Z9q8VkAxzX2l/wT00pNR+HcjbS37wA4HvXbgIc1&#10;W0jGtG0dDm9a/Ya8C6baPMNFAWNWYnzX6Dn1rz/Wv2RvCmqadef2TbRQ3EYGBOWHlHrk59QRX2r8&#10;UYrXwT4JvNTuSsdrb7RIWXO4F1UjHfhu1cF4g+DOi+LPDd42mt/o2ppJEZUdmXKsQSBnP3lxx6V7&#10;ksNC2iRx6nxP4l/Z0k8M3Uj/ANgw3UDXAVSoZgEOecjn05NZ1v4C0KQqs2gvC7SFCFyQox1/Wvre&#10;b4Xa7oca25v7K4hgjSNVaMgkCIA5I55bn6GuJ1u1uNDkZrrTZJZg0vmGGHcqxgNtOe5O0cdc4rhl&#10;g0tUaRqHz1c/Dzw35KqsCx+c2AWXrgZx+RqhdfDbQ7ts2726ZJ4xn0r1rWdC068sZLtrGSNYwrxh&#10;FweVycgcA9B+Fcfd+EdLlmt1WOZd6LOgzwA2Bj+VctTDtaGkZI4t/hzpsTL8trJyM5GMinN4E0g/&#10;ctYjnjIrefwnpN3etFFM+63YswBPGMA9fp+tY8ejWNsny37FZJSE+Xqw/wD11zyg0aXuVZPBGnQy&#10;8WsRZQQRnNV7jwRp7HK2sa8fnWhY2dpA8txHebv3nzHHr/DV7ULq3t0zlUCjJOc1nYOU5mTwbZR/&#10;8u6Nz6VDJ4YtY3b/AEWPj+8PatiTWbVpUQSYaTpgVVutUtlw2WbcSOnWgasZLeGLQjP2eP8AKkPh&#10;uzDf8e8f5VoS6tbxLJw7bfah9Rj8skRt90N0qdhGZJ4ctlz/AKPGv/Aab/wj9uPl8mPPsK2LPF9B&#10;5u3apJGO/FWBp6mNSMZbOMfeFFrgc83h23jPMCg56YqQ+H7Xy1ZYF3L97gY9q2pbUsgXO6oZrXyl&#10;GfpRZgY/9gwiNmWGPCkA/L0Pb+VRyaRA5Y+UvXJ461rvakjIqEWp3Yz/APWoswMr+x7ccGFefamH&#10;S4R/yyTrjpWq8BH3vUgGl8v92QVU9Bu7ilqBjnT4Q3+rX24oNhGf+Wa/N7VoNbAmhoN7Ln0x0pCs&#10;Zh06NVcbYl9cgfpVZoQePLVVHTArWmtvkPFUZYWjfn5VPY0CsV1tI2H+rTGeTt6VI8UJRcRxLtG0&#10;gDlvc/n+lBfYhUcY6+9NaFsgbWJIzjHIHvQSXdE0yXUb46bY6f8A2jfagPKjijh8yTs2UHXdx27Z&#10;qtd+HbnT9Ot7yaymhtbtnSCV4yqzFCA+0nrgkA46VN4W1aDw54ns9QurR76Gzk80QLcNbl2XlfnX&#10;5gA2CdpBwOCp5HSfF74x3nx51uz1XV7a3t9Wjh8m4mgGyCcAnaVhA2xkDgheGPzEAliajsIh+CXh&#10;ZfE/xr8E6a0cbC81y2RsHqvmITyPbNH7VepDVP2jfG0i/wCrGtXSoo/hAlYAV237COgrr/7Y/wAN&#10;7Zjth/tOSbJHGYoHk/8AZK8p+Kuq/wBufEzxDfD5lvNSuJgfXdIx/rVGfWxgo22mu3JpT8y03OT+&#10;maBa3Ot+CN/BpXxFsbm43eXCHc4HP3SB/Ovq74T/ALQHh/w9q8l1OZjJHERCBHn5iMV8f/D5d2us&#10;392I/wAxXpWhRmSVVHO6vlc6yejjKylUvtY+xyLMamGwzUOrP0v/AGMv2zfhz8OPDMzalqF2uo3k&#10;rSzN9lZuT2zXvDf8FH/hjKmF1if8bZxX5T+HSLGxjUegrZgugf4q6qGFp0aapwWiR5OKi61SVRvV&#10;n6fw/wDBQv4YtHltakB/693/AMKK/MZbohfvfrRWvs4nP9XPvKBNiyJHhGRCcBsAZHp1POOnp71Z&#10;khkkiGFwc7SnHvz7HrSwWuYtm1WVmJYnt2x+H9PzsCNhDt+Zl6g5xwTX0Z80tDgv2g9B/tb4E+LL&#10;Vhua40qYrH3P7tj7/wCR0r80Ph027SZldcqspBAPav1b8R6d/aPhu+tWXbHc28kTE8gBg2f0/l+f&#10;5U/De18tNQhkH7yObGPTt/Sg2ps0XtWB+VV/POacqMiMfLj3FvvDqv07fpWgbVQ23OcdcUhtsnHT&#10;j05zVcxRUkBU5wd3Unrk1XmuPs8MkeFzIACSPT3+v8q0pI1aJQo2/LyR39/5flWffQjzMN9PpWfK&#10;aHpHwvVLjwVCfveU7Zx1z1/rWbIPt+pTSANtZztz6Z4/SrXw5uPsfw9uXVvmSdlXB77VI/nUmhaf&#10;cWxWRlZRIDtJ7jocV6lPWmjH7Rag0RVIii/eyE7QEXIfvxUp07y5GVmWRV4yp4/CtCztHQ7iu3HT&#10;2qzJZQ+WjKzLhfnLEde34dKrkNIyMsWRSQhd2MYB9asDT/8ARFypEgOQ2eMdhir9tGnlkrtZV6tn&#10;dVb/AISzSVt/N+0LtzsY7T8rVMkluaRZDBZZPvirEViYpcrkfWnJ4l0tpWX7RGphQOwwenr+tOj8&#10;XaS0kW66hAkJCHn5ucfzpXh3Hdli0smXcNzKHGGGeD3wfyFWX0hcZX64xVuO9sbP7Ost1bq10SIg&#10;ZBliOvf2NS3Gt6dY7vMurVVU4bLA7SRnn8OafLEabOa8WeF5Nc0aW3j/ANY2NpzwMH/9dYOifC+a&#10;ytrhLiNQ0i7dyybtuPbAPP1r0S21vS7yRI4bu3ZpF3ooYbmHakg1G0JmWG7hZlT94quD8oOcn8RW&#10;boxk7lKb2POrb4Z3UFvdZdYnmDIqoOgPQ5z/ADqjovwz1DTr5pGjRVaNkHILISPr/KvUF+zXCRst&#10;xGyzA7DvGH4ycfgKh07UbHUvN+z3EExhGW2MG29uazlRgaKozzXS/AF7YXEXmwqY1BLEMN4yuPpw&#10;azR4KvobpZngjbYAgVZPu8AbvzH616zcXtjd2vmR3MEibggZXBGew/Gs7UptPa9eGG4tmaNB5ihw&#10;SpABb9c1m6MTTmZ5Xp/gbUNP1SOR442jjPJEg5B/WrV1oEsmkSQjdHJggEEAMf8AOK7qVLdp1jaS&#10;MSSruReCWBqnqMMFvdNC0kfmqu8gN27Gs/YxQ+ZnF3GjTSWibofKXK7SWySRjP406TTz5e0Kccmt&#10;6S7tzE0nnRtHGRkg5xmq00cdzGWh2tgYyvv3/r+NT7NbItSfU5i5s2QHb34PFU7izj+zK25vMJO5&#10;SvAHGDn8T+VdFd2mW4X65qnfWMfljbuZ84bjgVnKmVzHNvaVDJZbf8PWtmWy2nIWoXs8vtxk81Ps&#10;w5jEltWU525HSofsTOfl+92FbU1kVDH+nSqzWnlfxrkDcABnPNHIFzKutOaJwHBUjqPSvu7/AIJb&#10;6KdS+H1x0+ScDkf5/wA+tfD0tu0jV+g//BJbSvO+HV4zH7tyBjH1/wABXbl65atzKtsen/tO/BS6&#10;+J/we1PS9PG2+8lpoAuV3OFbA6jknA5OB7Vz3wZ+Btx8NPhpp+k3MjTyW8bsTI+WDsxZhjAxy3vX&#10;0tJoyyWikL/AOw9awtb0XZlcDczP2HrXtLv5HG9Nj478WfDfXtOjv7jT7GUaiLieWOT5QGJhPqeQ&#10;XPTuFNczfeFfEdz4ht7qdpP7Hki5DqiucIPmK4yMt0HbnPXj3n9pKfVvBHgO81DT7fUJrqO5iKLE&#10;0W1AxEfJb+HnOeSCw7AivOfGnirWtFGl3WqaWYdsnl3EEUuCA0iRBz1DKC5OTgEAHirlTuzO9jgd&#10;b8GRtaSMsa/vV3EMBkj3/wAK4HVPBUCvIwt1R9x3YUDOD/8AWr2zT7v/AITnwjb30cfltNvR02bf&#10;LZGKnqfUY/DvXPax4fzCFZvukjGeF/Wp9jdXI9pZnhWreA7VbmVlt1Rm+8V+Xd35xXN6p8PNNSNM&#10;2/EZJGGIwT+Ne0a/omzdt9up/wDr1wXjbRr0wrHZiNmYMrhm24z/ABZ9sH865amF02NYVvM4RfAt&#10;jFI6xq0cbEuAzkqeuM/y+v51U1Dw9py7o9nmAkgknbljjNdfHozJ9oLN80jkrjnYMD/DNcrfeAr2&#10;7eSOSUyQszkSu/z/ADd8Y6jkV59Sg49DojUv1MW40bT7W0DbAHjYlTu4xjt71Hc6FZqqeYiKWwVB&#10;GM56Vraf4FaG3ty8v7y3kaQBQO59fpTtV0SyW6Waec+YxCoWbhCMn8+vWufkL5jFtrSzvlfy1jZV&#10;4OF4qRtOXbt8tduOm3tWlZaZAfOa3XcSxViD0xUxsWH8JqfZhzGI9rtG1VHX0pkcW2Rd27HStqSy&#10;YA9uO1QrZZ/h4+lTyj5jJktCo4bdjmoZLPk/pW0LHerfTvULWRVs/wA6OUOYyZbNQnQ7s9exqvJY&#10;Hd8orZNqS33aT7JuHoanlHzGF9jaZdqoS38IH+FK+nCBvm3M2MjIwCK2TbMjfKp+X0pk9qGXO07i&#10;e3SlysfMYC2zOW3Z+brgUzyjD/CN3X1FbD2LDtUTWOf4ckj8aQdDIaBn4/SszVbfyJVbsa6ptO8m&#10;TaQF7jeMZHb865zxLEsN5GMH7uT+ZqWibmWUzHuVh8oy3bvj8aFbb8zKWDDALA4HvQelNqRBnOOO&#10;wH1p24EEegyOOppoFG35c0CbPdv+CasW79srw3fN8sOi6fqeoP6DbZTL9P4hXz3ejzrx23fMzk89&#10;K+iP+CecfkfE7x1qSsQdL8BatJnupaIL/WvnGbc7Erk1oZX1E3NGfl9PzpEj3E/7PWlt4llcqzbQ&#10;ATz7DND7li2qv7tTycdT/kUDub/w6j8y/nb/AGAvX3r1Twfp2+QN6CvNfhVbGZrpsfxBa9i8N2n2&#10;W0XjmvPra1Ge5h3agkdBanYgHpU4uCvSqULcVMDgc/zrMZN9ob+8RRVfz1/zzRQGp+k1l5hjc5Zm&#10;3YOQVwOccfXv9atiDMY2pukG3JJ5bGevvjI//XUdvCwkkkKqznsvrwRgfTA49PerX8Qj2yKzHnoN&#10;wxxj8c8e9e4fI6FG6t/tErjazSNnAAxlc5xjr6D/ACRX5TRWP/CP/E/xNpv8NvfzRj6LIwH8q/WS&#10;SJolB+VN27BI+bk9PbP+H4flx8adMbRf2p/G9qw2/wDExmkwB/efcP8A0KguBZXTS43KueKSSFor&#10;n5cxtjacHr2qWw1MxoqH9atSr5kkUh2t7e34VXKyzJW02opb1x9az7q23Ocdq3HtmWOZf7rEj69a&#10;opbYEjdDzRysrmNT4fv5mmTWoZuLhZCvttx/Su6sdKZTHw3tjsa5v4QaOt1fXQ6sNh57nmvW7bw8&#10;oVcqDXp4fWmrmMnqZVvYSagd1zJI3B5IySf/AK/rS32ji2spJpIyyRqSRjrjn9K6a10clvuDoOw4&#10;qeawaOykbyWl2qcKMZb2/E1vy6aBE4y8s7PS4opfs7bZ8oix8bsjPTpng1zl9F4btZJLObS5AXAm&#10;wufn4z1zx6V6da2kl9oHnSWP76NSzQyxAjcBzj1+oqPRI5NU1SS3u9GhtY9zeW3ljawHTtXPOm5N&#10;JG0ZWPL9Lt/Dep2cd5HY3wV2Nu67mbYMDOeT7e9bVx4G8MC7+zyQzI1qFclGf5S54HfuPwr1C38D&#10;WUaFVsbXbndjy15x36VpWfh5PmxCm5hzxyf/ANVaLC+ge01ueaz+HdDnktvtCu0to7GFdx3YDc4w&#10;emT/ACo1Dwj4f8Q2l1532j7Oz7lkWX5ZpOc8nuuCK9Qs/DNvHNuW3iy2TnYO/wCHfFYss8um+NF0&#10;ldMZbOaHd9qiX93uJO5SAMc+tEqPcqNTscHoPhrw1Bb29xBcS/aLcqiB2/eJnOFI9+aseFvDug6n&#10;c3U1nC4bawk37tuMjPBOOeP0rrtTmXwvqkMFvoazRzSIsjwxBdgOfmIC845NWLS0sry/mt49PjWC&#10;ZiolRdqyqUDhvu9z+oqfYpOyKUr6nnmnaP4Z1xLdI5Wje3kaBNxMZkZR82PU9Dkegql4W8G6Ho+o&#10;ak9hd3S7IhJcRuOqHkdvQ9uRmun0zwR4mvdUh/0a302G3JY/6Oqxyndg5AzyVwcj6etbOnfByaUT&#10;NeyQrM8ca7rdMZ27gByO6nH0FT7JvoVzeZ58vw60LRkjjV7lre8YXMQOWUBQDjPv7+tZmseEtB8B&#10;eIfOurq7WXUY2UIRvUg8Hn8utezaX8NYLC1ijuIbe4mhXy1lMZ3FQoB9cZwOlUfE/wAPbG4tZrif&#10;TxdSRhnA2Fm3EZwPQnH40Sw910KjNX1PK9Q0XRYdSR2uJN9jiMooPACkrn6Dn2xVOOx0O61WaU3E&#10;jXMLmBnZvv4U5HofX8K9Et9Jsb/Spr5NPiEgRmdNvzHAPUkdxkVgreW9pa3QTRzDLHKFEZj2mUcB&#10;mGF6jP5HrWM6aWpcZX0OVk8D6YsC28cMiLeoJF6/MB39vvD86j/sK30q5jhX5Wkj2ox7Be3616JY&#10;abZ/2XJMLHZcSoI43YkiFFJyAPfgZ9BWTf6Wrn7gbHAJHSj2aeqK5jh9Q0Zvu4yF9O3+cVl3elKu&#10;3GW3DOMdK76XSBd3Kqq7d/I6Ebu3XtmudvrE225QQ2DgEDrWcodC4yOTvLHYcY2lTgj0qnPZKn49&#10;cDpmti30a5BuvtD7lkZmj5zgHoOnp/KqMPhRrdGaSaSRXcPj0I5A9qx5SjLaFZZGXerPGeVH+feo&#10;bvTHYNL1UnB+prYi0RbeRpNzM7rklv8APtTZLUpu2d/lOR7f55o9mPmaOc+y5GcdK/RT/gj5ab/h&#10;pqB/u3rYx+PvXwB9jZ3wo6iv0U/4I32mfhnqRPO3UH7+mc9veurCxtUuRU2ufXk2mZsox8/+rXPf&#10;+tY+taaFbdibG5wMAnnPXrXaSafsjA2/8sgPvdOR7Vh+ItGWUjGFkDOUfP3STjOMds9DXqRvp/XU&#10;5JNpHmPixbGa5exkaKadmCvbk7jjyy3K5zyAf/rVxfi3wtDqlvJbzwxyRzLsKONwZcjIPbH5jp1P&#10;Nd1r3wmkufFV9qU1ykkl1p6aeZVjQTQbVY70O0/eLnP+6vUZrk/E3wc3eJ9L1WHUrj7TpcZhkEhU&#10;rdqeDvAUAevGOQPQV1q0Va5ycza1R5ne/D600u1WGztVtYYY32xxBkVQ3J4z6j61yfiDwg6SMdvs&#10;Bg/n/n8K901jQVIwyxDcME4UAnnJwR09v51yeu+Gkkj6RL07qPy4p+TFJX2Pn7X/AAztDDbJwOOv&#10;PP0rkvEXh1kRf3YUgkElWywP4V71r3hEKcLtzzg4Xnnt/nArj/E3hdXJYRoyj1xx0qoxvuY6o8F1&#10;PQfsyb+5bJwO3HbH9a53xL4bkv7NTHI8LRZ2nbyDzg9K9m1jwqEiOIztGdxOMV5l4n+H2uz+Lbi5&#10;tZVjtUhEUcfmAjcMMW2Z+orGtRXLtc3p1NTif+EKW2uPPnmjjjeBYCi5Xkd80kPw/hAmjZhNHJGi&#10;bOnAGMn61Y+Ifwm1LX/Bmn2drcbb6zVZHcyHYxxznnscc1q+H/BNzHPDcXVw3nLbxpMqMfndc5JJ&#10;PIOelePUw7T0R1xmZA0KHRbV1+WPzWC8noSeg9+P1qjez26yrHBuuVZ2Teq8/LyeP0rvNQ8LrqXk&#10;yNnbDJv4OQ3BHrVe08E2+nD93Fu+YsucnbnrjNc7pvYvmPMX1ZhYLcNayDdOYSGBAQduf6Vpafbf&#10;bLNJlRo2bIOfyrvJfD3yBdvyA5AI4B9h0/8A1VFLobKNvzMq9Ae1Q6bK5jijpRAPynnqcdKhbSfl&#10;O7d7cd67Z/DpZTgfe9qpy6KynG3/AD0qeUDjzpmI+f5VC+msoOPTvXWSaF/sYb6VVnsIxJtfdwpx&#10;t9e1JwK5jmJ7Fcbd27+lQfZMD0ArpG0zLfd74qpNYmObKr3yOKz5B8xiSWYJ29PrUTWeB0+mK2Z7&#10;VmOf4sYqNNMEg2/N5hPA7YqXEZiraZY8ZOcCuN8aqV1dV9EGPbrXpUNii7izNu6hQODXnfj/AG/8&#10;JLMu0KVVRx34rOeiAwAtLK5Z9x2+vy44qSOJpiqquWAJPPUAZNEsqyRxrs2bVwxB+8ck5/XH4ViB&#10;CG3N+ppxT5clv8T/AJxRGqs2WPAHT19qc1s0xkeONvLUjJxwuelUgPeP2KB/Z/gX47awrNH/AGf4&#10;Ja2B9DPKqAfiRj6V85xXYR921T9RX0p+ztp39ifsbftIX4Zsy2mhWMZHIy17l1JwOQDg18xyJ830&#10;7+lUY21JJnWQejZNDf6rG7qfuj2pLWJZp1R5FhVj99wdq/XaCf0pGGAKAPQfgtYGWwmb+9Nj6cCv&#10;WbSHyYlFeefBK3C+Gw3PzSsf1r0GOTC/jXm1fjZ7uHX7uKLcb7aSSftUHnZWmO+TWe5pZk2ff9aK&#10;ri4xRVDP1KtCrMy8jcedvy47g/hgH1qxNbiSdG+43JPHJ/8ArdD+dfKH7Y3xS8Qfs+/tJ+Dr/R9Q&#10;uIbbW4fLv4JJWkhnAnKkBGJWPCkfcxyM819T+FdUOt6VbSSLxIoIUdt3P49uv+Fe40fHuFldli8h&#10;CwqpjbLDK47HnqT3z+PB/H80f2ydF/4R79tbxUqLhbryrlR0xuhjJ/Ddmv00ntleNiflK5wDwc4x&#10;16dPT/Gvzt/4KHWK6f8AthQzbcLeabAcDnJAZT+ZWnEI7nn80zXMpkO1WJzwMD8BWhDO1ysO5tzZ&#10;79x0/wA/WqVzAEfcv3TyPp1FXrW8P9lR8bSr/K2OeccfQY/WteU0J7qEGaQdQ3NUbi1WPI59/wCd&#10;b1lB9oldvlGYc8nGaoywbpwFG7fxjpUhudZ8ANMF34iu04+aEOMDp8w/xr27S/D+52DIzKvYdx/n&#10;FeV/s1WQfxy0eMs1o/X6qa+gNP0tUnXjjGDjHAPSvSwnwGdTRnOw6P5Y3BGVeRnnnHX+dOuNCmuN&#10;Pn8lvLuGUhG5ADducHp9K65dKUTsWUru5OAMBj171HJpj29vM6RMzKCVAA59B17119CUzhPEPhnX&#10;LnwjHDYyeTqQKCSRW6+uCQBk9eRU9p4f8RLBAsLWLMtuA7Tbi5l4znHBGPTr7V12lTX39htNPpcn&#10;9oRAh7YEbZHH91s9OM/jUct5rUloZLfQW3FdwieRQwGQMH3OT0PapUEtSuZmPomg+IYLXy5obOaR&#10;p2fzAW2pFkYXHUtgn24qr4q8N+NDZg2Lafbzx3JwwJKywe+4HDdAfxr1Dw/aSX+nI8tp9llcnMbk&#10;Eofc/Sr0mliUfKqnGCNuOB2q/Z3VkHPqeO6zo/jibxDbzaXGtrp+EW4icIZM7zkpnOPlwcgjv707&#10;WvB/jKO1kaxuIvMFz8nnIu0wDOCQB1PFeyQeHmiBztUpxyy5yTzj6e1Ymt3+oab4wsbNNImuNNuU&#10;LS3SLkQEZCgjGOeKPY9SlK+h5Lc6d8SJbn5NPshG1mVB+UFZtmc9eDu45yMfnR4P0z4jT6PCb+30&#10;+KZLkh1mTIMe35T8h+7u6969Z1yC+s/F1jHBM3kNE5ktQkJ+0HHJDFtw28dAetWfDupT65qPlvpd&#10;5ZR+QJledQp3bmXZ0xngHrnB6Cl9X97dmntDyaJPHEOo6h9p0uMwqn+hiKMOXIbnJ3jB2888H2ou&#10;rrxwmuwyDS7f+zfKjMg8vDhyuGwN2QAfX0Fe5S+HyBtGz+7ncPx7UR6GxXcOgG49OOy9q1lh3bcm&#10;NS71PFfAb+J9Qu1XXNNW0CO0bsEHOFU564wTu5+gqJLDUH11vMaZvmlM8bKPLjTcfK2/7W0jIBPB&#10;9a9nbRPKbaf4htH+1nk9ulZ2p6Eslm0yruZX+7nk8HHbrxU+xtoaKR5VYWF3I9wtxAq4kZEcbfmQ&#10;Mcd+v86ZcaR5g3FVJAJ4FdLaXjXmjT3UlncRPbqS1uqM0nqRggZPsM1y914wuf7Ik1SPRdS+xqQq&#10;20kLJds+ccLzxjucdKmcI2uioyZnappSgEbe4HOKwrzRzs+bGOwroV1bUtf1FoRpN7YiJlfzLqPC&#10;SRkDIB/vjJGPapb3TsblwdqnHX0rHlT2NLs43VtPEVpC0O1bi1kI3xHBboyt9c559hXJXuklvm27&#10;V54r0PVtMIXheoJrm7rSeWXbt7VnKnYalc4+TS9zndlVwccZyccfr/nscud1fT/OX95HFv6D0JB/&#10;UGuit9G1CK/vGmkje1JJiGRuXH4f5xWAll9t0+aSE3S+SHTyjGFMr+v4n+dc/LfoaxM/7P8AaYlk&#10;X/loqkfzqCaAxxlcfeBJzWvb6c4soTIrKzAMwY52nHIz7GmS2TSKdpYswAxtzmjlurorm7HN3Fjt&#10;LK2Q3Ar9Fv8AgjFZ+b8LNZTB3Jfy44/2c+tfAN5ZMSv3SzHgjFfoR/wRXCt4I8TQsOVvSQMDunvz&#10;/nitKMbTRMpe6z7ZvNOxxtUfKOx9RjvWJqWmc7tg3bnxlTnr9a7K4t1ct0Oen3fQf59ayNSslG35&#10;Q3J7Lg8j/Pp6V6KX6/mccpXOE1q0JSTH8XPAPA28d65vVtLYNJiM8Bh0b27Zr0TUNLWUnCjO7+6O&#10;P6/1rLudCjCfMF5BH3V5H5//AFq00t/Xcz1Z5bqmhM5LCNsfePDdO3+fyrmr/QGO1Wj7EHIbsOf5&#10;f/rr1nVNNiZPu9+TtHHP1z/WuX1HS42dhs6nBGwdQfr+n61S1HynlOreFm3SHa2fvZG78Pw5P9K5&#10;bxB4XAgb5XPAzgNxg8167rOkqC3BO4Bs46jv39uv6VzOs+HUm+Xy8dRtC9O/r/n2ojJmUo9jxfXf&#10;DG/+Ftu44+9/hXnXxI8LzJ4cvGtVn86RQn7rduUFsEjjqAe36V6/8VPFeh/DOzhm1adIEuJVRcjk&#10;ZOC55+6OAWxwSBzkV53H8YfDviDxG2j2sN9/aBQlVNrjdhS3Zsjgd+5HPatlbYy5XueNXXhbX9Vt&#10;dPDNNFbzO/mqVKyBC3G7jIwucY9B1pdO+Gd/o0ky/wBpXE0M0m5RIu5lTAwM49v1r1O61fULltUF&#10;vpayT29ik1tbS7o5PMcPksTyQuFGAOvHvXE+KtQ1+w01rua3kjb7DC8cUVu6lpGlAIO7ndg9ODis&#10;qlNbmlOTvqM0Dwd/Z2mR26t5iRrgFhggfl+tTSeHVI2n5tp4AI/wq5o3hfxFZazdRyXgbT5lYwl4&#10;/wB5ExA6nPODu+lOuvCmqalJq1qvmP5nkBJV8yNVwQGx+AJwDzkVx1KaWyOpS0MmXw+rH5F+U+uD&#10;9agn8N54C/Q8V3sfhhnRV+Y45wM/jz/WmXPh9kATb078nP8An0rCVNWHE8+fQ9jfKvUVXm0Tbxt+&#10;Y8n6fnXoq+H/AJl3L8vQ4P41Wv8AQC77WChV5A78n6fpWXsmVc83m0BlHQ564NZt34eyemO9elXv&#10;hwonT6YxWbc+H9x+7z05xWUqdgPO59CXbwNpqld6OBwF6/pXf3Oh4J+UYH0rPuNEG3dtX1x6+tZO&#10;Hcq5wc2kqB6buuOcVVbR/LfOOevpXZXOgM3OCPoKo3OkHuC39f8APSocCuY5e508I/zRlVXtxzXk&#10;HxBj3+M71V+XaQFB/i4FfQJ0aWWRFVSqhMg57fX/AD6V8+fEUMPHOq/Kyj7Q6DI9DisKsbK5SZjZ&#10;YFdshXcCM5/Ok3bW3cYU9Dzn3NAO5FOP3m7rjtRMRJJiNWKkgDPJNc1kUIV+X7vWnRt5UqNj7rA8&#10;imhucevvT0/1yhSPvCmB9AfDvUGtP+CcvxcvHG1tZ8W6bagAddgaU/ka+Y2POfWvpFQ2jf8ABL24&#10;Zhhta+IZAIP3lisgefxNfN7CgyQ3/dp7OVPGQpxg0xl2pu/rXpvxG8H2fhz9nDwDqUNusN9r1xfv&#10;PLk7po0aJUB9gd3SgZu/CO2+zeBrI7vvhm/NjXVB8Vg+AovI8G6dHjGIEJH1Ga3AcivPnrI96j8C&#10;H76illy1K5Aph+aszSUWxRJxRUZfBooJ9mz6p/4K1aL/AGdq3gq/H/Lrqd5bHC4wFMDj88t+tfTX&#10;whu/7Q8FadMfuNbo20nr8oxz9a8p/wCC4Pg5tB0a4UrtbSfFTwKe53pPkn/v2Pyruv2V9TOtfCLQ&#10;5dwZTYoTg852jp/ntXuPU+RlL3bHocMKvLIGwyt94tznGf8A6/P0r4K/4Kh6R9h/aL8KXm0r9s07&#10;yj/vJK6n/wBCFfoA0a/Z/L2/KxJ+bGehH8ifX9BXxb/wVj06O38W/Dm+2qvlyzxPx/twkD+Z/HNO&#10;GjJhufPtxbssa7h/AvX6CmwReVZcrja3HH0rsn8KR61awrC0fmSbU+ZT8uOMkjtWZf8Agu50zTCk&#10;iruaXbjPPt/KuqNmjSWjLNoF8qE7vmkgK7duABjrmqP2Nmbc20LjPJ64JBrSOmG3jtNp3fumGR68&#10;cfhk1HDaK06N/Fg5/M//AFqTiikzu/2eW+yfEe1h5JmV05/3TxX0dp+ntIXcFVbdjOB1r5u+BR8j&#10;4saKW+RWnK5zjqrD+tfV+nKsVmylV+9ycjP0ruwezMa26Kklgxjz8rbhnjHFNu7T7LZySttLRrkA&#10;sACcZ61vRWzTphvl28ZyByB9KbLbqluzN820Z6jken1ruRncwYdZVvCR1SO3kkaOIytAXVZAAMkd&#10;OtU3+JK6Tq9vbzaPfN9qRH3oBthLnADZA5rofDOuNq3h+W6eyuLe6iL7raXhsjO0dOQQM8Z610Ph&#10;2KTUbHzLi1W3VwrKDIG3DAPPAwQexotroGnU890z4zWc+hXV3/Zt4skMvkpAduZeMghsY5/SrFp8&#10;YLW68WLo40+4S5kjMqsJIzGx2b8A9DxnkHHFelWmkQQzb0ijXndwVHPbtViDQbQvu8i1Vs46KCfX&#10;tTUZW3K5onnukfE+xvbC1lay1BWnufsrxsg3RNgHnsfvDpnNR3Hxw0u3GoyfZb7Gl7y42qPMKsFO&#10;31xkH8a9UttJht12oiqjEOcN19DwOtY/im8sfD+s6dbNpAu11ORo3njUFYMlclht6HP6VdmtbhzL&#10;Y5Xwjd6L8ULuz1KG1k+02cHmxPISrQh8hh6HO01peF9dOu61dWctq1rcQyOYd0gZbhFbYGHHHI5B&#10;6cdQa2rjxDofgrWVsri3ksY/s/mxTW8BMZXccoSo45559fxqv4Tv9Lv/ABM0Nl5l21xbNdfat5ZQ&#10;TJzGcfdOWzjvz6VcXrbqGlrj7A2+s6VHNbMzJIMfNkFeecjHtUv9nkpnp327jz6V0UOhRWcYjhVI&#10;1UBAFJA9zTvsClVPHPznlug6CteUFucteaYXALfMyjZjJ69zWVfaVl8gbVb+Hnov4f8A6q7iXSvk&#10;4/hB5ycljVGfSlbd8qkZ2jr071PKUpa2OCv9NZo9zKRgFup6noP89axn0YMzLtyvCZwfx/8A1V1W&#10;m61b+IJLqOOPy2t5XV4XY7yEYryvUAkcfUVysHj23u7t4/stwqpbJc7kUyY356hclSMdSMUuVItX&#10;MzV9NAXcFxzkA54A/wA9a5jVNN3Fi24soPGMcn2rauvGdxe3F0qWkbQ5iW3kUnEqyMQD+GASPRs1&#10;IljNJZxNdxwwzuuZVD7lU45APcZ6GsHBFpnA6ppa/MB93O32461zeq2B3bup+Z8enpXpGq6MpXv8&#10;qknnuen41zesaTGksmf4vkXB6+tZVIo0jc8/ubHzFZFUiQgA4OevtWTeaYyS7v7zZyG64rqrW2v5&#10;vFM0NxDGmnkkxThuQqrnJ5Jx17ZGPeuPgvNeGoLHd6fF5Ow5nSbkMScHHrwOPeubltqdESvPbqih&#10;g3zLk4/u81R8lYPmWTaxIGM9vXPrWtdaRcvb26+citHs8wDOXIzuGffPQ+lRWliIZmEnl+XJIzE7&#10;icKfSq5X/X3FHNXsCrO2Pu9RX37/AMESGX+yvF0IZv8Aj6j+UN6oPb/PtXw4jJBcyM0Mcy7G+SR+&#10;OQQDn1Gcj3Ffcn/BD9MXXjSFiuXuImUF9u4bFGPfmphF817dH+RnU2P0AkgHPXb838S9se3/AOr3&#10;ri5/F3nnVvNsbiP+y0aUYkQtOquwJAxx9zIz13Dsc1teNf8AhKIdWaTRo7ea0Ntna0q7zL5ozyR0&#10;CDqfwFOvb/ULLSdK36eLia4aJLo+ZxGG+8+0DrnHBx36V6UYpf8AD+aOK7bOJ8QfFXQ9A0OPUrxr&#10;qGwlMOJtqsB5pIXIHzA5BHT8elZ4+KnhnVZLqKDUFaWxnFnMCvSVs7V6c52tyOOK3NY15XksLHVP&#10;DduEvr57QcgxwpG5RGPUcgkgds/nh3z+FtC8LXmr2+l2bSTSieeFZ0Z5mB2B+TjjI59O1Hs/etb+&#10;rsvmdtWc6nxQ8L6yly1rq9uy28yW0jFguyQ8beR1J6dz9K5fVPi14REz/wDE7sN0dwbY4kXiTONm&#10;McnOeB+NQ6u3gXStV1S1t9GuoXt7X+2JpIbnaspKxtleeWO/H1TtwawtV8LeAdY1yxt49H/faji/&#10;SUXO3Y7eY+TzndlWJHWqUXb+uwua2wzU/i74SElwG13T82z+VLmRfkf5vlz68Gm+J7/T9K06S8uL&#10;qOG0VQ5kyvQjtjn8uTXKazpvgK0s/wC0rjw7cwzareOQkkgWQvuEXmHcQoI80dOB6ZFc94n+OPhu&#10;TTfElnceF9S8nw/LDbMFCbrrLkAqRztyoJJPPap5Wtxc10ZPxP8AGfw/8RXc2i61eWlxNbxm8lhe&#10;LcEVQGySBgjkEDp07iuNudb+HNr4k0ma1jsU1DWJcWkiWuGkwcEbtuQOep654zXXfFVfBPh/QNN8&#10;QL4U/tiTUQli0dv800UbxZUOO42hRg84PNcTPqmn3fifUI7f4dqJNGh82xuHZWkllyGVV4+Q5Prg&#10;AVcXbVEvuWte+JmgWGsfZJGla+YxxvGlsHbMpbywccc4PGeMEnFUvHnjDTPCejJfXENxcRySbUWF&#10;EZ2ODk4JBGcfeP0q/Z+IZlbRbpvBbW95qDbpnW3VjaqpK8sPm6Z56msXxf4j8S6d8QNR03T/AAfD&#10;NpTWrFLprXLXEmzciMOmMkjBHr3q5SMna90c/qfxT06xN5GLGdpbKN2KKkeXI2kLjd/tDA4/CoYf&#10;j1bLd6LD/YuqM2sAMG2DFuSSDuOepP6UiXnxO1PQbWaPwtpFvqM1yVuk8pQCq7ACpLZyQzZJ6Yr2&#10;7RvDSwWUO+KPcmCQFXaM+n+zn8T1xXNUTa7GsDyW28dXN1YXcjaDdWrQyRRIjbv3qu2Nw46Ac4FW&#10;7S61rUPFslr/AGO/2GMb0mGSX46Z6A+vpXtl7pEWtQqyxr5wGGIVc57fj79gaoJpIsTt2Ky9OFGM&#10;dx1+6O/rWEIPaT1Oupy2vE8Y8Xw+K7PxNpNvpmiLNYyEm8kY58tc8YOe3XHOa5PUNP8AidfQXgGm&#10;2trI05+zMdp3RYPB+brnGT2r6UfSixyFIwO6ck9j16nt/WqNzpZ87BXkcDg4wfx7EHJ/lUypJvQw&#10;v3PAfEPhbxxqU9t9juLWyh+zKZ/NXfJ5wBzgYIxyOP8AZ96j1Twh4ivItPVZDF5LbbhkkA84bc7h&#10;8vHOePSvepdBWWJt+71ztOcj2z37Vi3+heQ7ELtXIHRue/8A+uolRW7K5mfOmv8Awb8UX41L/iov&#10;JiumLQgAgxDP3ePwqKx+DuqafqdjdSaw1wlrCEkgbO12AO45zznrzXuPiiSLRtNmmkVmP8CDO5yf&#10;Qf5wK4/4YXM3jDwJZ308vnSXSs+7G3B3Hjp0ArlqUUmUpdTmrvRcoV27R+HPpWTqehLG33c8ckHN&#10;ejX+mYwrc8Y6nj9PWsi90oI21mU8Enn8+1ZSpsdzz7+ymD/Kv/1q+W/G6SXvjDVJF3Sf6VKx55+8&#10;ST+lfZk2ki3DscMcHBGK+S9QPnPdSkxtJJM5AJUMcsa56lO6NFKxxiErlTnb1p7TtLEqHaVXO0bR&#10;nn9fzro7OEgM0gi5HygkU+KH/RnbCqy9CccelYexL5jl3Qxkq3ysvBB7GljbDe3X9K24ImNjI0hR&#10;pm+6OKq6kpj0qQuqhlyPlxk8Gk6SS3DmPZvim39l/wDBNL4VwBSh1rxNrV8/PDGMpECPwNfN5wz+&#10;i98V9KftQTDTP2Jv2fdO7tZapflSP+etyoB/HbXza42n2/lWJnEJVEjZVdi9l/8Ar17V+1FbLpHw&#10;M+ClihbEnh641DDdf3t7OBn3xGK8ZQAxrjnPB4xzXuX7aVjJpl98K9Lx/wAePgnTUZcfdMpkl/8A&#10;atF7IdtSxoEAttGtU/uxKP0FXVfYtQIfJjXg7ccUM+RXmyPoox0RI7Z+tNY471GZMdqaX3Vnylkw&#10;YUVVLt/eoquVAfqx/wAHA3gqO0j+IcKx7Ra63b6iuP8AaYgn/wAjj8685/YU1D+1f2e/D+2MyeXD&#10;5b89cZGD3x2+tfWH/BdP4Pal8SvHvjHRdHt0n1DXtPtjCskwiQt+4bOTxx5PfHU/j81/sf8AwS1z&#10;4I/Cay0jXPs326F2aRYpgyqMn5cjvyBmvc6Hx1S1mj06YukjqOgI4JPGR3zxn/Gvk7/grBoy/wDC&#10;rPCGrBWWS31kwv8AL6xkj/0A/ketfXFx/o0TZ3NvAx254z14PH5V81f8FStK+0fsxxsuf9B1a3mK&#10;ntkSR5/8fFEdzGPxXPKfht4f/tG2WTbtXyRICR15NWrrRo9c1eWEr8tuCx6/7X+Fdr8JNFitfhRZ&#10;6gw/4+LSMjI9RWNY2iTWd/dRxuvmnHzHPrnHtTp1NTv5TifEFhHZwRxps2qp7DPU9DjI/CuctNNc&#10;FCAepzx7123ic/abW1j2rlAUyFAPUnt16+9VbSyIjVR24zjrXTzaGfLqTfCez2fEjQ97LEq3kfzE&#10;f7Qr69j09kT5WITORkjn1NfJ3hrTvsfinT5mY/u7mNsH0DCvtNNM85FwuP8AgI/KuzBy3Mq0dmZN&#10;tahoJgx28DDAj5eaqT3M8dsxhj86VQWVNyje2Oma3ZrXy0I2sFwfmKiqX2Xy4Dw21eRgAEivSj3O&#10;SRzdj4v1aTwmt0+lTW96rqr2zHd5eWwxBAJYAc5HpVXUfiZ4nsZLEW/h+S+ilJWbyt4MRDYHVc42&#10;4PTrmul8EzatqNldtqGnm0u43cRlSrxyrk7D14+XAIPcemK6LQGurnRbVriPybmSNWuFAG1HwN2O&#10;ex6VW7DXqeY+IPjb4m0Tw5eXi+Fby4uLco0UK5dpFZsNgAZJA57H2rqvC/xR1jUNO0vzfC+pm4ut&#10;PN3K6MEhhcf8sSWwQ5OeD7V2y2v8JWTp1wvTtVyC2ZMD52bPP3fwq40/McZdDn4PHGoO8O7SLiEm&#10;WJZFaTc0Ydc7vlBBCng/j7VBdeOtRuPEFpDptnJJa+asVzLLG67VYElhkDjgD/gXqK7OK3PXEmRw&#10;CSPxrI8canrGjrpv9j6eNQWS5WO7BYbooO7jkc5qol67oxvEPxJubWw0vy/D19qjalcpDdQRZb7P&#10;Cdw80lgBtyueSMgj2FWtC8Wyeb5Z0S8sGKyOEdkUswIGBtJHIOeSOlWPHet6xaQJHpNrdecVWeRz&#10;EJFxkAIBnIbn8Bk89K2Nc0OTV9GMTTSKXAJztbLcEgjv9K1jHUL6GNq3jqbStIvJV0yeaWGYQ28C&#10;s5eddiOz8KeBubpn7hrM1z4oS6d4MvNRj0u4mvYV3xWG5vMnwFO0cdRux06qa5298YiXTb6PUPEn&#10;9kW1rOJdt3bus+3GAwXIO0PtPygjqD1zXrGk6EtnpwmWZ5o7xjOrmXOQ3Py+i56DtVKOpOp5Vo37&#10;QFxP4Wh1C/8AC2vLNJceQ1tZxNcSxuzAAt0AUA5JPSk8TfGO80TVbG3i8Ma1dfa5FhYJE3mW+ZNh&#10;c4BTaAC33s47c163JYK8XUs33yAw69hVC500qG4ZmRc5BH3jT9npqzTmVzz3VPG8r2MUn9i6hHvh&#10;RnZsbItzgMpP3uM5PGABVCy8QrqGt6hbrCFjsZFVmL/fYoHxjHYMMH3NdNZXF9cajfQXdpJbiF2j&#10;gITcrDJw5fODuGDjAxyOa5Dw94V1a4ubu8ubmSza/vDvt/sygELhAeSSAUVT1POeewFHsLm7lS41&#10;syavPZtauvkorxyjo7Pn5emAy4/HIrG1dBswrZ6LlTzk8nH+Fd/c6d5rfNGzLIScHHRR3965bXbN&#10;rS2aRY55tqtcFIwu5zzgDP8AF29KyqOz0Naab/r+vI5O/MbGTdIF3OM5cbdo7/T37Vy+ryGaVVOd&#10;2SxG/k4zjnH5HvXYXURubKObybiJmhDBXVVdC+DyPXsRXN63pzFZFYMqgrHnC4HP8j19eK5pWvf+&#10;v63OyN1/X9eZyWpzxxI/7za0a7T82G3HqOn3vbvXPX88O7ardOGG788eo/lWnPoGsP40klLebpcq&#10;BFtyF3q3GDwORkHvjnnpWRZaJeWlk7X1wbqSSaWQOqLH8pY7Vxk8gHGelLkV7f12/wAjUoXdzCzH&#10;5s8lgfMyOO/096pSzxwru8xSNrdW6ZH8+etWrvyTeeTuHneV5oTcoYjOCfbk45/Cq95p2IW+8doA&#10;xkD16fpweaOVW5l/WzFqc9qZQDrubG3IPr/npX3T/wAESIPsviPxdHvXzJDCxBk+98q9u+OfYc9a&#10;+J59MyuW3bcjI4zj/J6Cvuj/AIIxxtF8S/FkasR/o1q4G5OThu3fp9KmMUr+n+aMpbn3N498Lat4&#10;jgtf7M1r+yZUlSaSRZhukjVzvXkHqDjdjjArM8RaP4qt/D0cenX9hNfKsWXmfbvOU3nphcgN2ySa&#10;6Pxp8OW8ayo39oX1mI7SWEeWF6ueW578denNYem/CC88OW2of8T2+kS4s4oVYqN1sETZuQZwDjJz&#10;xk888GijWhyrVenrynM4tPRFL7fr8N3dR32n2rQxRReVJb3QYyvty6spA2jd0HfIrj/G1x42e8iG&#10;ladpVxazTrE32iX5o02AlivGSH3ALngYPOOfTdB8OXOlwSL/AGhdakJB5pll2hvmdnAH91QGwAec&#10;AVbvLNreI797Nv7qvAz/AC9utaOtBPRL+kyYwbW7/q/keFeKbzxhb6BayW+g6bcXsgQTqLpPkBVv&#10;MxkYbawAznBH1qjd3epWPhuGS501ZNSdY2dIP9XEGJB+Y8/KM5PfjHBr1rVn23qQl38xlLbdq5Kj&#10;Azj8RwPXmudu7aR3x++LfdIwvXPQ+/6CtPaJ6NL8fJC5bPf8jwfxlH46uJrp7TQtBuY/tEy28Nww&#10;BVFx5LPyfvFSSq/MAy+hFRahp/i698PwyTWuj2epeXE8mzEu6Q/6xCpwOOADux6gV7Xe26qyLiUk&#10;4H3Acn/H3NYt/Y7mb5X29R8mMjvj29T1NTKd7S/ruEY20PB/FGm+NV+HUkdrDp0niS4jVo5FjRYY&#10;WBTcpyTliN5yAQMY7c+f6V4e+Kdv4w0mbUpNHutGjt2+2wiNAxkBYhlbrtxsB6HOeCOa+n7rTPNk&#10;C7Gb1JiGNp4H/AfQd6ytQ8LecjN5cg3fKf3e7nscevHA7VPtehfs2fOvi3wN46197f7Lf2ekKIHE&#10;2ESXEpbKtjacqBwF755waPDfwu8TWVhu1DxA15fSTs74tU2hRwsKnja3ct1HY8CvdJPD0kxYpHIF&#10;UBs+Xkg45+rHnntWbqHh9rUAImFU7sCLqpHIH+znOTVe16gqVkeCeFPgbr2gard3t14jutU4/wBF&#10;t3XbCuQQdwz8yjgdiSMkc13C6Q0VqFKNkghm8pevY9e/QDt7V2w0kRj94uWUshJgIBHVSf8AZHYd&#10;/WqV5ovmMzKGXnIPlHIYHr/vEZ47D1o9pcOW2qOLXSjby7vnVl6qEHJ7j6nqT/OpJtHTAwq7f73l&#10;cMPX/dH+cV1C6Igmb5NwBwF8onI7rn+Z/lVDXJLPSOLqby+DkGBiCB0YH0Hp+tTL+v6/Erm6GCun&#10;9crtbOPuchvX6kUkeiKF/wBWpXGMCPse2fbuat3GsWDlWWWRnHz7RbSFx2LEYzk/SrIv7LyA8fnT&#10;LgBjDbu+wHopAzg+tZW0uCtsZNzpS7uVG5hgkIQc+uPcdBWTrVlDZWLPMoSEcHKt0J4HXr6/lXVK&#10;bW8tZLhJVKoclyrDDL3I9hxzWZDpP9rP9quNyW8fzQR5flGx8zD+8T0HYforLqTueZeMtGa28Oah&#10;fShfOWB/IQkhIyQRuJ98jr0rz/8AZ2/f+A2g2rGtnMwUK5bAJOO3qDn8K9p+Mmjx3fhdreSZIFuJ&#10;kjZvm28ENgjuuFIx3z0ryr4UlrfVWlmjS1mvPPga3GVIVJWKt7k5I9gAKxqRV0EG+psX+nL85I+8&#10;Cd2TyO/69Kx7/TxKrfMox/tHg46ZrstWtFiXGWEi8EZ+Xd7fhWDfo0oXpt6ZDdR/9eueS1sWu5xn&#10;iiyWy0W5mLHbHC7n5uwBNfAskjJcM2cdec1+g/xUT7D8PNelz80en3DZDj73lt/Kvz1YBmO7pnpm&#10;uerCyNY9yMDnOf0pXdmjA3NtXpx2pNuDTtuD1GAfTrXO0aDOp4/MU+7snh0x7gMu1gy8dQQB/j1o&#10;8rCDn73JGcmmX8vl6dL5ayKY0ySvdux9sVm4i5j339ueU2Xwc+AOltgNb+A7e7IH/TeRn/pXzSVy&#10;ScV9N/8ABSKFNL8d+A9HM4ibw94C0ezC4O7d5RfH1w+ea+ZtylFChgedxJ6n8v8AP6VzS3FHYu2s&#10;rXJtbc7MK20bYwGOT3PU/jXt37cOr/2t+03pNkvyx6boujWBUf8ATOzgz+ua8M0y5/s/UYJmXcIZ&#10;VcjPXBBxXdeM/iRJ8bf2g5PEc1uln/aE6FYFbcIkRAqrn2VQKmWxpTV5pHfI25lBPHp6U6Rtv4VC&#10;sm0+vp70xrjIO6vPPoh8s2TTN/v71AZsH/PFAk2imBM0vPQ0VD5qt1zRQFz+kL/gqtoiwfHLTbk/&#10;L9q0iM+xIkkXn8BXyl5Def7t8oGOpGBz+vSvtH/grlp/la74OvAP9ZbXEJPY7XjYf+hGviuZw42n&#10;5WYYOcDoT3Hpn9a9eOx8TW0kR3Z8sn5txYfUDI4/p0rxD/goTpKap+yV4mwdzQtBNwcqAs6H09z6&#10;9q9xnRmj3N1wvA5Jzjg8f/Wya8z/AGutHbWP2ZPHUfzORo00+CMZMYMnfnPyZqo7mcXrqeU/DLVI&#10;bn9mHQVP35NOhAHcnAFGr6Oum+GPJHy7k/GsH9mnVJvEnwc8Iw4+WG3w3H3gj4/pXVfEy6jRpIV2&#10;sMcnkFMf570qdPWx6fMtzzXUdP3XFrysixuwx6kY6j8a0oLFTJuKopbJCjjaKf4csjqMMBk2uqsx&#10;BB+hrdt9MjFwqyKxjyM7euK7HYiOxiw2yx3UcmBlWB5HvX2la2q3VlFINqrJGGGUPPFfJY0aM3PJ&#10;O0dMCvrrws5m8M6a7fee2jI+b/YHNdWF+JmdfYzdXtlRQWVfcFOPpVF7LzLSXasXQgEp0NbWrJif&#10;o23rnfUMNk0h7hcdpOgr1I9zi30OR0bwtqA8Iz6fPqTPNIsix3YDeagYnknA5GQARjpWDY/Dbxpa&#10;aLY2q+JPOmgummnkJcySx9FUk9R1Pb09667wroOn6Lb6heWupS3Vq9xJJcb7gNGkn8W04yMY5Gcc&#10;Vk6MfCvgXVm1b+0bqOS6LWnzu3lsQ3m9Avbd16c9TVcqeo5O3/DFTRfhX41TWNcebxRI1vfszWwO&#10;5vsfIK7VK9AMjGT/AIdbonhHxRo+gtCmqWV5eq7BJ7qBpFYGTIJAwc7eKtTfF3wzbTXEL6giSWsA&#10;uH+/hYzjDZxjuPzHrWx4a8f6P4p0y1uLG7Wa3uneONg5GSmdw6e1aKKRHM3uSaempTB5ZobeJpFR&#10;PKJLKmGO5gQO64OMe3HWuT13wl43vfD11Ba6hb2l41wsiShtxCBidgJUBcjAxg9T+PdJ4p0mHzN2&#10;o6euxgrg3i5XJ2gHnjnisX4j6NoHjnw7HHqN/wD6PZ3CXO+0n8xlcZAJwGOBnk44raMdNQ8x1v4a&#10;8SNJY+ZqlnAkFntm3W++R7g4GT/CVGPbmqnxA8Vv4Nv9Nt7rUY4mGbl3WAxR+VGhMm5vmBzjgYHT&#10;rnFavjfwfofjjT7O31LVowliTISLiLcSBgkkg4A74x6HIrnfGdnpcd9Z+Ta6HrWl+H7VY5pLxzJP&#10;EBkqUIQ5OQvQ9/cVWq0RUXfU563+Kdv4j8S6pbzWN55+pWDPbyix3SWMYAUhG2EyBic/KDjv1AF+&#10;DTvHmsaXoOtSa4kGk21uk1xHNB5Mjwhs5dQvDGPkg9Dx710Hjm21bxp4JmXSPFFjZ2OoWUvkuEKy&#10;GMA7mH8RwMDK4xjvT9G/aB8JSeELdrzWtNnhlMdk3ls7qxMe7awIz8wDducY61UYjvoZHjjXby78&#10;OXVr/wAJdouj6hcSvc2sqoYzHbhQQsgJOGGQSfpxWd4Dg8T6r4ok1CPxDDqmm2sMYmspbZ4sSeQp&#10;yGK5O5ju6cZ6Vr+LdR03wwt5qF6vhS18MWwtpLWdxvm09mBUOY9mBncuORxmt7wF44tL3wpZ3Nzr&#10;1vqkd7HPeQXMcXkK8Ebcjbk/dyB+FW4gp9jibHwR4qg1TxDJda1DtvAz2SqWZbLcfl+Ujjj688dK&#10;Yul69cg2815pdpLp5VQ0Efnfbc5BDA8x5POQSR60/WPjV4D8I3q6tJrl5Guv3bbYiGPnOEGQMruw&#10;AAeDjOa52x+I3w/8K65q+tx6lebrJ3jvt6LjzHkT5cKm4nJQenAzyDUSko7blLXf8i9/YGvWWhTa&#10;bJPZ3Unl/ZkvXLLK5JJbOB95QeDwCR26Dz3w18NPF3hqwnhuPFA1Oae8jkV7mB5PMjTO9PnJ2Z6Z&#10;5PFek6P8bvD/AIh8VW2i2ct5Nd3VobyJ2yscwOTw543L/T6Vz7fGjw3rus6tYx3kkcnh9HS8kmYx&#10;Rq6yBHYMe+44z3rlk9Tspx/q39ef3GDf+F76fUYLiTUGffcC7eFYSiKojZTtPU/MwODyfauI8S3V&#10;1pvxUs7X7RG1lcWwU2yx5CswkcyhRzgBFBH+31rsvHfxq0Dwrqmp2Uz3zTafCm8xZZX3LvyhzjJH&#10;bjockVx4+O/h/VZrdobe+jbVomkV2A/dom8EttOcfIRjnkis3prL9P67nQml/X9dUylZRQaLM2mt&#10;dRSXiQmZYWi5EbMWA/2kzkAdBt9q5yXVLHUtQuLCGeJrq3XDxeXl1xgHdxyMkYboM9667U7bS9V+&#10;IaqbFv7SW1EnnfaSyoFPK4B6Yk7DHzHngisOPw7pNv4ovBBawwX/ACZJfM3NIG+Y4P8AEvHIPA4p&#10;/P8AL+uiK6GDqWlr9qZmjVn4j3eXg464J/H7xqvd6au8tg/M4HzRhe2evY9ee9dLeaam1SNoKu5O&#10;ZixwOn1HB57VQvNLWPaoKluSf3pPTI/75/2qVr6L+t/80LTp/X9XObm06MQHzNyqSdoEYGSBkfTP&#10;659K+0f+CN8W34seKAqnD2FtJkQj/prx6/8AAa+QptOV3VdsePmx+9zyeBnPb/ar6/8A+CRcX2f4&#10;9axGduDo0LHMzKFy0o/yf8ayrP3b/wCXdf5kdf68j9G1gxFgqx/cjqm7PJ6/4VifEEXA8M3YtVHn&#10;SRLGd0RbhiB0HJOOnp+FdOlmHT5do/cjH75l9fbr7U6bTIhC3mJG2UXgzHjmvIo1LNS9O390jlur&#10;f5+R478ArzUJ/D+rXmoWrWqzm2W3iMQV4wkKRlW5LMQyn52559qrftCTarJaQw6LfJpt5I+fNlU7&#10;QPMjJ6fxEBhu7ZI716rdaVBpyzeRDHGpVcqkxC8H9O/1rlviJ4Un8SWYigkghMMyTFmkb7o4OB05&#10;UsMHuQeor0adeLqKT/TsYSjJQt5eZ5n4Msmt7qzF9q0Wo6pELhHZYHXO+RHAVj93aqAFv4uvHSuZ&#10;+Nnji/8AC409PD7Wc95do5iWWJvs5XzYgTuBAUbDJjJ5OO1dzofwo1TSfFsuqajr95qka24jWCWX&#10;ZGsgBHmYXAAKn7pBBPIx3TxT4TvPtVmmmyW8MELu0sT3DqsisOuB6dgT3PXgjvVWDnzXv91urMXG&#10;Vtf1PNPhrcXepNfSX18t58qiLbvKhcseScYXJxt9ABXQ31pG43YHzLlsqwBwepHfHYdadP8ADe8i&#10;1UXuta7LeRWzI/k5WG3LLvO9xk5HzLhScgoOa2n0/wAxVbY2WJO4y7uo4Y+p9MdKmrKN9H/X9I0h&#10;HSxz1vBEkLs/pvzzkdgT7n2qpdYjeRsbfLfOASCoPYe5z9K6K909oo9210xwf3mSMjqf9o+o4rmr&#10;HULXxBbeZZSNNCu6Iuh78jaCeCT3PK+9cvKzaMrGXPtjdgRhlYx4BPJPQD8+lUZo1ndVYK2d0YG8&#10;7WI/oPzram0xpFOVflAuA3/joz9Of0NN0rw5Nq+rx28MbyS3LKAB/Gem0f7I/A1PKgcmc7Npsbx7&#10;2Zfmj8wsXODtOCx9vTtXivxT/bY+FHwxvJLK88RxXN9C4zBYLJctFzhtzICgb2LZrsv21/gj43+J&#10;/g/xpY+HL37D4R8C2zz+I9SD7EuZlhMssSuOscMKsXweT8pycA/kToHw98RfGzxp/ZPhvSbzU76e&#10;Np4bG3ID+Uv8bn6EHGe49s+PVzVe1dKjrbdnVTw96ftJ9dj74T/gp58NxOPLtfETpllwsABKnty/&#10;fvXRfDj9sbQPi2upSabofiCaCxt2nndxHtwo4yN/Tj8a/N1vgR4oN41r/wAIvdSTRwXF06KjSNHF&#10;CWWV2wTtVSpBLY5x1yK2PFX7KPjzwNe3ltrHgCXTbjT9K/tu4S6UxMlkCB5+DIMpkgcZOSPWuerm&#10;lb4YySfp/wAE3pYNuDq8jcVu+iv8j7B1D9vbwbpXiDyWste3WN5JcDbEm0ZDDaPm4xnpjFOX/gpX&#10;4Jh8SS3H9g+KvJkiWIFY484yxOR5nXkc9cV8qfDn9gb4tfFvxRJo+hfCzU7nUo9MTWDBJbtbk2jY&#10;CygyuoZTkdCT7VV+L/7EHxE+B/gHw94k8TeCYtM0zxQxGnOJ45mucKG+5HKzoQCM7wOvrxUrN5uX&#10;JzrmXT+mZvAz5faKD5e/9I+pJ/8Agoz4Nn8SXU8ukeJPsUvlyJGsSBt6DADfPgqOvufoK0W/4KZ+&#10;Byvy6L4oz1yYYu/X/lp+VfnwPDUOqWmrK1vFa3lhGJkjXI3YkCuuD1IDbvUBT15rHutNt4bCOSOZ&#10;JJGdlZNv3cYwfxz+lbfXq/dfcYeyh5n3x42/b58E+KXsR9h8SQrZzfaBvhiOXVSEyN/PXnp04pnw&#10;Z+L1n8Y9SZrWP/T9JnuNRjSS6gt0EbF3kJaRxk7CcKO/rXwVo2irq9wY/Mhi92xzzWrrvhePTdcs&#10;9NtII7q4mhgBALMzTSIrFRg/3mwB9O9ZVsbiJKykk/QqFGmtWm/mfausftteD0vZopLfWA0Z2A7Y&#10;yDjuCG71it+2d4TYZFvqfGWORFyf++q+Z739mvxvpt3d2934RnsbixtkvJorsfZ5FicOyuFdwWBE&#10;b9M/dNV4vg74i8LLc6pqHhK2urPTLeC+uo53OwQzqHiYhJA21lOflPHPSo+uVv5l9w/Z0/5T6D+J&#10;P7Uvh3xf8O9b0+xhvku72zeCMyiMKCRjJIY18iXdvItwzyeW7tnODxmu8vf2e/Gs72cy+C7hV1lt&#10;1jFBC0nngtgCNQxZh271k6t8EvE2jaxd6fdaC0F7Y3L2dxCxAeGZGVXRvm4Ksyg56bhmp+tVXpJj&#10;tG2iONOQaYW3H0ro/EXw61TwbqptNS02axvo4xM9nMeZE6nb6HAPHXg/Sr3xc+GcHgqPRdT0m4ur&#10;3w/4iskvLK4mjCsHGUmhbHG6OVWTPcAHjNaU63M7SFKKtociDhv6AU57f7R9nhjZt9xKsZxwRk4w&#10;O/OajU81f8MbbjxvoMbKu2XUraM9s5lUHNbVI6GR6/8A8FN9QW6/aq1SJRxY2Gn2o7AbLSIEf596&#10;+fYFVw270OAOOa9W/bY1tfFn7S3iy9WSPc14Yyu8kr5aqmP/AB0968pVtibdvPfI5FcUtwGyS+a+&#10;4/erd+Gkfm+M7Vv7iu3/AI6R/WsAD5q6b4V25bxXu/hSJj/Kon8JtQ1qL1PTAfmppYkU1pMNkU0y&#10;7sVwn0I7bt70yVj2pnm8VHJLzQLmH+bj3oqEyMPU/Sigz5j+pn/grjo/m/D7wrfDd+4vpoeO5aMM&#10;P/QDXwTKfORsFR82M5/z7/mK/Q//AIKd3CeIf2ebWRRt+x6xDIWAyQDHKh/VhX57eWf3ijgIfm5G&#10;ABz1/wA/zr2IHyFf4irKxaTbj7xB9Rj/AA71y3xasv7c+FXiaydWZrvS7iMKPmzmFxtHuc9h39q6&#10;sw+c275ZI1P3c4wcDuf8/Wqep2y3ej3kXH+kRshBXnBBGcH29OtaW1Mb6Hx7+whIdQ+CUMkpydPm&#10;ngTP8OW3f1re8dXMNtqVxJJ++RV2lC23d7ZFcl+xTff2V8LfEtu23/Q9VlXb3HC/4GtXxZef2jJF&#10;bquS0m4kd60pxbkeg/hRueB7JItLhkEO0thio9xx1revrdcrIq8jg1D4YsEtNAjXHzKBjNXLyPhS&#10;G7ZBrRbj2MHUbkW8jZOOevpX1Z8LbtL74a6LIu1gbROSvXAxXybrJCMzMORzj1r6o+BF+tz8G9FZ&#10;S21YWU47Ydq6MLG1W5nWs4F2+O+66qyqcZKdf/1VLAyvtXdHtXovlnmpJgzlvllXt9PSpbaB/L+Z&#10;ZRu74HFevGPQ47M5bQZtL1TWNY02G1FsyPiVGhKrcgjll/vDqM9sfSrGneDNE17S2hksd0Mc7J5c&#10;++TBQlcjJyMjp9a0obnU4rm884Mygn7OyJtyMDAPzHnOR26V57r3jb4qW2nH7FpdnNdfaIwCbYld&#10;hB3H7/bA/wADWsCalzuYfhD4efU2umsITPJGIn+aTGzCgLjOP4V/KtfSPh3omjQmO3sbaAbnchUb&#10;gt1wc9+px3z61i6Bq3iu61uxS5tY4bGS2Elxujw6SnAKg7iDg5/KtaLUtfazsV+yTC680CfKK0Yi&#10;LkEg7xztAPGeSOOuN1Yxcn/X/Dl7R/h5omj3U09tp+nxzXJ/eOIOZDnPf3wai8ZSad4F8Fb4tH+3&#10;Qxzqv2e3h+Ysz538ejHJqWPVdemmvGjsZHjaNBYrIFRg+07vMwx+XOBkc5J471ctL/xHIdPH2UR7&#10;YWF6pQH95sBBjYN03EjBHPqMc2tQRcbRtH1CG3v20+3uHkj8lG+yeYwVuoIx0HfNUdd8Nafr3gDU&#10;pLS1sdHur2ExJJNCsaxlGwrNxjjaCOPSsS38UfEg+HLr/iUxNqm8LCvlpGiLlgTkyMD/AA+nBNaE&#10;UfjHxZPNaatp8P8AY1xGqbCimQELuJOH7OBgZ7+lVHe9ipbaMXSfAlh4O0tLm/1jT2tbeye3t45o&#10;Y1FoGbDEOBjHRfugcc15N43+Dmn6h4etdF0rVPD/APwk1vKtx/ZlmjQxagwU5SSRGQKpSTIHHsTX&#10;e6v4d8eXS6I39j2lxcXMjWusl1R1FqzAt5WZMc474Oaq6t4E8dWlvrlxpOh6Lb6pLfxGxuf7Ptm8&#10;22EnLMCQQ6pgDJHTOTTdupUbp3GldCsPEUeg69eabcWuqWdvDc2FxZ7o1KBgn7zLcDb3bAOOSTVX&#10;Tvjt8H08XL4Vs7yzi1CGP7LDax2k6xSJI2WVDt2FScZOcd8121x4e8aajHFcTQ6S11Jp26UPBG3+&#10;kAfKo4PAbJzuxj0rDfwN42gtIWt9P8Nx3HzNcFLGFFmdth/usepfnvt565pS0XusuKTdpf1+In/C&#10;CeEPHt1Hbz+FdNezYJLaSXNmzKymNSWXgquB8v3gcqRjua3iLwP4f0bU49NtvC9i1jq0rtcyLAdh&#10;SNNwl+UEElhjLFSSeM1c8V6T8TF8L3EGjXGn2+oJIkNmxgjWKJfmBwOcKPl4IY4Hr05m00f4xSan&#10;qDTanYR28ljHbWsZiicxXWxd7ZAHG7eecjkcenPK6ev6/wCRpFp7/wBfiYvgPVLXxlZajLJ4Jh01&#10;rFpIoY5LbyzJbbNwbkD5WYFTt3c5rWj8I6Tc20N8+k6TbT30XnTo1qNyhsMc56gsBnPOVrctPC/j&#10;VrCBbnW0juYxNbbks1KyH+Ekf/qx3zXneieEvijZ+DxDqWuRT6tBeBYpWt0Mc0QXmNsKMfMcg8HA&#10;Hfiplf8Aq/8Al6nTTa6/1+Pr95f8QeCtDvf3k9jorSSAvMzWa912jJ7qQcY54rnLrwJotrJGF03R&#10;YmtgZAVsVHkse4wOAc9Bya6zxVoeqah4et1kaa+vIb1GESRhFlVZMlRuAA4wRk9utZOo2urXccE3&#10;zWRZ3jaBvmDKSMKWC8dc59sDPWos1fm6ev8Al5P7zouv6/4fy/E8vvNDm8M/EqO4t7OBrSa1Rbm5&#10;aIt9lwXwijONuSvygZ55PHGL4rudS0/WYVtLSz8mOJzKTDuOdmVBOQeWwMAHg9sV7BqaAGSI3Esc&#10;kh2ImzaccAr0+7z168Vy3iAxi+l/0mZWkcRx7kAZDx8vTgcjn39xTV09v6Xy/usNtv6/HyPJfBWr&#10;a/qkEH9sWtrZsk0onQQf6pGwY8c/MCcjA6VuTQpnczxr5cYz+4zsJI4P94eg6CunvbINO2xrrKnY&#10;mY+V4JI6cLz1qrf2phgmxJcxr8qDbFyh54Hopz1oj7r1/r8P7r/rd9/6/XyOTuNkQYtJEu1Rn9zk&#10;JnHJ/vfToK+qv+CUE6j9ofVVaRF8zRY22mEs3DNk5z3yOO1fMd1ZsIJCr3aqoKZCfc5PA4+6ccmv&#10;qT/gltE6/tCS+W02G0SRACoEYIeMYBweDuOT71Nan7j/AK7eXl/XXJu39f12P0msoN8btuRlWIAD&#10;yT8xxnHXrz196NVlU7hujz5a5/dk45+vX3q9KPs6zL++/wBSq8xDd9CNvT39zVG9eRnkb/SOIgAT&#10;GM/T7v618/BWt/X8vl/X5uPl/X4mPqpVhMu6H/Vg58k8HP15NcR8TvFknh/UVgtxDJJdxhSPs7MI&#10;hyTIwHXG3HYAkGvQ76OQuxVrjPk94+n/AI7+v+TTubONrnLSSrI8BwDGN2B1xxk1rh6lpK6vt/7b&#10;5ef9dZlFyVr/ANaeZ56Z9SliuVdbV7pILd9htztDNnec5APTIGeK8y13w/qEfx//ALUa+hSzW0iS&#10;RTpcjmTa0gHIftvxuKt1B46j3vUL6DTCokmkhDKqcJnDMcL26k9q5/XVt7W+tLloGa6KNBDKLcM0&#10;eQWPJGRnZ09hXdRqt+7b8/7vl6kcq3b/AK+/zOE+I3hjUNY0jyrKXTY/3sczmdDgoCCd3yn5j2Ix&#10;jjg9KyNH1XUr7SbWSO10+GNUDAsWzjbwzAgFW3dsGtyz+Ih1ea3XyZozM0caAIzbCysxZiUAyMdO&#10;/tWldIziPbJJyGxmPp/tHj9DXTaUVaa/Py8vUhNPb+vxPJh4M8WX/h7ULDUPEFjbs8W23nhi8yW3&#10;bfne2VXcSox6EPjAIydHwd4IXwT4bjsmuobxreWR/MMQRgHkZsYHG7nHviu++zJM0YjnLb1OPkzj&#10;r836dDVCW3WXa0cjbZlIU+Xnju3v9KHKT91/r/XUel7/ANfn5nOPYJE3KwrtYqcD7i9gPc11XwZs&#10;V03xVJfeXGWsLS4YEc7dqEqB+OKzYrRb6KZo5C7bSBxnlchs578dD05rS+Ed/NbeFNdvL5pIJGsN&#10;qGZV+XzCoyNvB64657Vz1k+Wy/r+tCvdv/X9djo/2hfhpbeFP+CKnxaezjZbrU9A1rULiQNkyu7t&#10;uOep+QY57V+dnwP/AOCRGlpaaR448P8Aj7xpoOpaxp6XKyWHkr5CTxhjGp2/cAOAD2Ar9SPjJPH4&#10;s/4Iy/EZoXWaOTwNrbIw6Ni3nYcfUV5t+w5DIf2VfhrqEao327wnpolBUHerWsW4c/z7V8TiJOnU&#10;lbuevg7TifE8f/BIBYrG8t1+LHxISHUI3huVWeJVmR3Z3Vvk5Us7sR0yxqXxT/wSL/4Ta/mutY+K&#10;3xE1S6uLE6ZJNcyQSM9sesWWQ/L7V+i+r+Ebee+d7W1+zwt92PcW2fieTVQ+Duf9X+lcvtJN83U9&#10;WnKUabpRbUZbq7s/U+Evhd/wSU8SeAYft3hf4wfF2xjs7RtPDQahHthtywYxKGU4UsFOBxnFVPiH&#10;/wAEcdc+M3hLR9D8QfEL4ra9ouirnTbWcxPHbjAXK/u/QgZ96/QbSxqOhabcWlrI0dvdf6xR/FUk&#10;PiDXLS3hhjuSsduhjQbFO1Tjjp7Co5Y83tLK/eyuL2lRQ9kpPl7Xdj8w9E/4N0/COpMTJrnj5Wxu&#10;DKsPzdT/AM8/Y15D4i/4IdSab4i1W3t28cT2tpqM1nBKIVPmKrsEOdmMkDnHGa/aPw1qmppebXmV&#10;toZlygyC2dx/HcfzrzL4peIY9N8Y65DN4ov7C7t1W5treKxGxZGSNwu4Duwf5u3TirxFecaXMpW8&#10;xYPCwlUtKKa+Z+Sd5/wRb1HRYbi4x44RbM/vWMK4TIHX5MfxD8xXA/Gj/glPq/wy8Ca1rGm6f4wu&#10;tQ0aNJyjW+7Zyp3HaueFOcg9vY1+vGrfEOW7064STxhqUP2gB3RNOQ7nB4JIA7BTkcj9K+bf2t/j&#10;f42sPgb401CPVA1wdNYsXto3G1SeAGU44JzjGcDPQV5dPMJ+0Sc29fI9SWV0+RuMFt5n5W6z8I/j&#10;JLq90b7TfiBJdzW8VtO0wuHllgZ2ijXnloy25RjKkkgda9y/Ys/4J8+NPjX8SNa0Tx7/AMLE8M6G&#10;2hs3m+a9v9q8qS3RYWDg74wk2cYIGV9efDfE/wC1B441PxRd3R1g273gkSRIYI40VXNySqjHABu7&#10;gj0LgjlVx98f8EU/jP42+Nf7RPiy11rVI7rS7Xw88rRQ2MFugla4tlU4jRf4IyAOgHTFfWKCPkfI&#10;t3f/AARn8JwyWscvjL4ieXHkxk367YiCDwdnBzg/hmqUn/BGL4f6TceZH4r8dRyO7PuXUYlLO2CT&#10;nZ947V56nA9K/U6z1KGw0eOzk0/zEVVXG/5WxjPy4x82BnOep9scTbeB7Kw1eG6k0+CRY5VkZFUK&#10;Wwc4zg4oSXVAz8ydN/4I76NoHxAt9W8QeLvEMrW85eytrhkaVYhIdm+STO7I5+VVAJOOea+I/ib4&#10;fbSv2eL3QZGkkbwR4v1LT4t3VEcREA/VklP51+9fx4/sz4keOtPuIvDt82o2l+nn6hsSSO2Vgr+W&#10;CzqwydpJVWGJHHG44/Ez9pL4er4B8a/HzwtFJcSRaT4ohvU8598hWQXOCT3OGGT3rOVrJ7aoKUrS&#10;9dD5THNWPDtwY/HWhvgnyb6KQf8AAWB/pVdhtf8Axo0aXZ4w0s9xNur1ay9w5b6k3xU1RdX+JGvX&#10;SrtWfUJ5Fz2BkYisAnBqTWrxrvWLqbduMkrNn1yTVYS5NeYA8tzXW/CUf8TW6b+7EB+Z/wDrVyI5&#10;rtfhFDzfPj+4v86zqfCdWDX71HZq2M5puWzTmO2o2auM9x7A0maZyRSEU1nwDQSOyMc0VGJAP4qK&#10;dgP6qP21v+Jz+zjrWUlPkvDLhfaRf8a+A7iIJ8pLKoZiwI54xnJ//XX6NftIaK2pfATxZH/Eumyz&#10;A+mwb/8A2WvzdNx8zFlDbskZ5A49up/xr2T42sNSVmKx/L65JOM0hfzSu3zOF9B82eOh68CmTyMj&#10;jnDHOT2bpx396iV2kuWDMCpXO0gc9uPTqPy+tUYHw78BHbQvGnxR0MjY1rrcpUHrjzJF/kors9N0&#10;xb/Usq2WR+Ux0Axz+OTXF+H7ZtF/bF+J1keDPM9xgHOcnd/7PXpvw40qSe7kmbdkqScfh/hXbSiu&#10;VnXGT0R0+m2nlK+FJVRwCNpx9M0XUHmRMxx83Ax1FakGmPL91WZtpI49s1Vu4tnHpwacKaTuaSmc&#10;7qdipiaMKGb1PUV9Afs8y5+D1qnJ8qaRAoOMfNn+teF3qBvlXlq9l/ZqvFufAVzDyzQ3rg846qpr&#10;qor3zGWqPQ7MbF2sjNx0zzmhP3Zbasjc560FdwUFW54JH8qfHAcbdrDsSD19q9AyWxjW1rff8JFe&#10;SNdLLZyBdkOfmtiByc992c81S8EObS51PzdZTUla4aeICUMbSI4wp56DFW9G8O6bpnizVDDPOby+&#10;RZ7mAvkYxtBA7dOxrkbH4O+HfB+o3Cx3WofbNSIZo45FLHDg7iv90cZzxit6ZlUZ6VFeQvdLD50n&#10;nNyF3jdjjnGenStC51O30gR/aLj7OzglBJIFyB1xXn+k6F4duvEVrrg1GaSS2jWNbgzqY3yWUDPu&#10;cjAPaneMPh74V8d2NnY6hdahNHbtLcrNFKZFO5gGBf5hgZHHYVvqYqx6dpt2lxcFVaZmUAkKQSgP&#10;TP1qt4vK6zot5Y2+rTaXdHaGmSQB4PmHoQeen41z+jafpvh9ZJvtWo2c8dmIyrRr5vlRbgCPlPuf&#10;fjitlPhJoOpPfXBt7pZdUMcs0qOQWK4I+vQHmhaFcqRMbdtU8Padp8evSfbmVHW4R8POqEbmADc5&#10;75yOelbnheL+wfDqx3erXd81vuD3cpUHg9GxwD0FcvrXgzRfC6aK01vq1z9jmC25ijVmj/iO7A6H&#10;b9c10VtpWmeI9DvGim1KG2uXkkmRGxuO7LHDZ6lT+GarZE9f6/zNiHxHp7x25W++W8wIPnXD56Y9&#10;c4PSrUHiGyv9/k3zNtZlJDD5CvLA/TBrkfCmg6D4mNrNY3WuRi3VZYtyqvygthTlSOpbpzzz0rpt&#10;D8AaXowbyGvVEp3YJOB8u0/mOPwFTNK39f5GkX/X9Ms3XiKxt5YRJfPD9pQvBlgPMAGSR7Y54rI1&#10;n4j6DogumudYWEWALT5cfu+3P0yK2T4S02Xy8/bWWOMxxgyOVjUqFIAzgcD+frWTrfwZ8L6w0xuL&#10;OaQTkvLh5F8zJBOcMO4HH19TWVovf8v+Abarf+vxOcs/F/h2+8UR6hb+JGk+126BLdyCHHIDJkgg&#10;E/gSB6iuRvtT8K+FfHK69deMNWlaSSVPszSCWEy7ArBVUfwhM89OTnnnqU8H+E/DPj+x0ePSLyKV&#10;bcXS3e+Ty0USMyx53f3hnHqQKreJPC3hnVb2S1l0e8vrfSZDdXDCKV33kR7VTnL/AC4ztPGznvV8&#10;vRrp2/4H9XCNr3T/AB9PP0JIvF+k3WpTWq6lJJdWZEU8an5zK4DAgdzgg5HAFcrD44t9b8a6lo7R&#10;6kr6bH88jIcTycbiOMMRuHIJ+g77VxLocWrLdR6Zq0l/dN55kjhd2MaymMbzngjrjrt9QMVzsUEO&#10;rarFqUNnqaXjXM14S8h+aBt6FOwx8gKocEbvrWPJa+n9fd5fidUanZ/19/oOmlhnEqh72VrUt54x&#10;1fsw9W5HtWTqWnmOJFZruTaplkwM7/7p92Geg4Famn6pDqupTRw2OpWL3kSXAkuIthO5nVoWPIGP&#10;LzjOcFabq8cZhkaOe4XzSI4vlwYz3X2U+prOUeV7fh/wP7v4mykrXT/r7/Jff5nmXib4e2uteJtN&#10;1SY6kbuyUurKVKyKc/e45bnoK4bx18FtP8X3zXl1JqTSTO07fOvz5UJycZ3bUHAr2bVPLU3DRz3E&#10;ar+5XCZ2N/sgjgH1P59a5fWUjt/NzLMEt1CkIpPltx8yevfnkVai07W/D0Xb1/qxWj/r/g+TORh0&#10;9kKbmu3VnODJ/wAtAOAH9wOwrNvIw6lt13ulkCqXIGRgcSeg9B3rp70JAqRtIzbIsyLjO3OPnX1f&#10;vWJf2ypJCvmSNwZWV87ZFwcOx/v9OP0qIxlJWt+HkvL+8U9I/wBeXn5mI9h9sj4W+WSRhGAcd+Nr&#10;eic8V9bf8E3PA6eFPisxnaaW5uLKRMMd0cSh4yUx/dyRj3r5y+HujLqfiTTYxNNMrShlDqf3yrg/&#10;vPTGOAcV9j/sW6GsPxdhmVmxJFLHszww3Rk54PTbkdOe9Y4mo1deTf8A6V5A1eDkv63PsueBmkut&#10;pnPyKoZxz06Px0/+vTZrDEkik3XMIHT5v5dP/r1avCsb3m0btwAGQf3vQfN8vTt3qG5l3yTHzJj+&#10;6HOOenT7teAtXb+vs+X9fnPX+u5VuogpX/j43GEjj+nHT/61cT8QPAc3izULSSHUNQsmVQPkJ+UD&#10;dkp0AY7h+Cjit7z73faXUmpQqt1M1n9hEO6SBgWJyRjH7sZyRgkcdRWg7RweTiSTPOAV/wDrCtaM&#10;503zJfh5Ly8jO8Zq1/X8PM4uz8CRx30N1cTXVy6RpHETkGIqhQsTz8x3HrWP4h0X+z9Ktmhnmjt9&#10;NRztmiDl8KRljxggZHpXZXcyrBGNxwJCAMY389/l/wA+prD1yKG7tbqOSRnhZ2R1IxvDcFenTrz+&#10;veurnlzbP7n2f93fT+ujsnH+v8/I8V0TxLBcyWdvp6yKlvdxs8X9mvGobcISGPm/LgHgkYwucHpX&#10;S+O9K1DWPCuuWtvLJuuIDHaNnDtMVP3+MbA2MEds59+ofwxpunPdCKJYvMkWaRkT5iw6Acc4455N&#10;R3sal3XzpFPlg8D7mOcL657jn8K9GUud3ivw/wDtfNf1Yw9na8W/618z5G+Af7Knjn4YftNeJvFd&#10;8y/2Bqcz+TFJqLO6Llgi+UqlCqKVAYMMYPqRXrlv8JtSN1FJeX115VvNay+Wku7JhXoFK4C7+cqe&#10;mOhzXqlzGsjsvmMrPHkY/wCWY9uvzHuDn9Kqyspb5WKrJHwOnl/T/aOBwfXpVucp9Pw/4Hmv6sQo&#10;pKy/P/g+hy8HhOTT7G423LSzM833wPLcyMWGQOuOBnp/Ktbwz4Zj034W3VrerHNJbzRKWiGwOwO4&#10;EY7ZA5HFWI1V1Vc48xcKP7m3+TcdD+VXdWv4dL8AtI7eTG0mGbpt2qeeTwfY1nKHNZef9dPT7i1L&#10;S6/r8fQ9M1XTo5v+CWfxA0uFVCSeHdcs41UDGDaz4AA+teaf8E3rqPVf2EvhS4+Zl8N2cJ47pGEP&#10;/oNeofB/UIfGv/BPvXBbbnt7yK+iTdw2JI3XBH/Aq8W/4JITLqP/AAT5+G8x+aT+z3gc9/3c0iAf&#10;hivg8yVqs15ntZfL3bn0ILcZxSSWwxV5Lfa2aSSHNeYelzMyntwP4ary2oPatSWHmoWixWq2uUmU&#10;rArBeo2B3Bryb4/+CrzXviF9ssrWS4jksYo2dF3AMryfrgivXriDIqjd228VnWiqtN02bUazpzU0&#10;fNOpfDLWJP8AmG3H/fFeN/tefDLUbL9nbxxNeWMlvaro1zukk+6p2EDP1bA/GvuS8tME8Vwfxk+F&#10;1j8Xfh3rPhnVPOGna3bNa3HlPsfa3XB5wfwrjp5bCMlLmZ21M0qOLVl+J+Gf7cvws8InxR4P8XeB&#10;20uDw7400G1u/sNk650y9ijWK7t3QHKMsi7ueofIzX3F/wAG8vwwe18O/EjxdLGUjurm10m3crw3&#10;lq0smD7GSOuo8N/8G+fhvVtbutUvfHF9DpU87tb2FtYDzI4t3yhpi4y23AJCYzzjtX2p8EfgL4a/&#10;Zr+G2n+EfCdj9h0fTlO0M26SZ2OXkdv4mY8k/lgAAfXe0g4WifJODUtTX8R6nFommTXUynyYFLOQ&#10;QNoGTk5PTg1xFn8WbLxDYtdafA13bqWHmrKgXI6857V1HxBP2nQ7yxHLXllOVHc7di/+1BXyL8dv&#10;h9feLf2VPElvfWtno8EK3Es0+sand2cdonlIFlKwrmXDZwrjGQPvZrWnRjKhOpzWcWlb1JdRrEU6&#10;XLdSTbeulrWXzO0/tyG4+It01jovhqS40u9W4uhaXwlvUDR/J5w2ZDk5IJI445Ar8xf28THq37aP&#10;xshiSONdU0ex1ExpIHxIht1cEjuN8gPpg16F8T/EX9ueLPEl3Zat4daa3js4JpNIuVjt7GRAokSz&#10;lVo9rEnHnBJwxAOe1eB+NfC7ad+0TZ2UMN8q6r4V1SCSG6Aa7VoxdyjzSFUs4CodzKCwAOOa5asX&#10;y6s2k4KSUV17nyncwhHZfQ1T06TyPFdjJnHktvye2K3PE+kzaNrF1azxyQyQyFSjjDDnuK51nKa1&#10;If7tu/X6V61Zp0VL0PP+3Yy5X3St7mgNg1GWz+dGcjtXlM0sTocqa7v4VLs0y4cn70uP0rg42wK9&#10;A+HIEXh4dt0jE5rOp8J2YGP706Z33Cmt0qNptophueK5z2XsSM+KiY00zZqN5aCBXfB7/lRURn56&#10;t+VFAH9hPxM0L+2fh3r1mF3fatPuIcDvmNh/WvyiurdUkbG1ZFfjaMdev8iM/wCT+w0Gkm/spI5A&#10;oEilDjnqMf1r8iPGNmdH8Vanbs3zW11LCcnoVYjH+eua9Smz4/EaLQzjGQ+4MyqvcLwM59PoO/8A&#10;9aBxtVWjXtxj5cdB/SlikEUDL8rFRnLY4Pofp/k1ArmGRdrMqkAADB+nX8v61ocZ8XfEVh4d/wCC&#10;g3iDcoWPUrOOTbn72YYyenqQa928DQLpUbLt2x7tqkdT+NeG/tPWa6Z+3jocy7dl9p0agAdcCRf6&#10;CvftAXZbj5efvcjNdSaUdDto66l6S7YKWVmK7twxzise73S3Emc9T1qxdKiTHllOap3UghXOfvel&#10;bRqR2LlF7mbqP+iLvHH0r0L9kTUvtVp4gjLbvLuY34/2lYf0rzPxBP5dq7deK7D9h/VlvNX8SKTt&#10;3CJgCOMguP611UY+8pGfN9k+gZF2n5Vbr/e6VLEO3zZ6/SoXl2tw34+tSINy/e+brXcjMxZ9Rs5v&#10;FU0cliqTLHsE7J80gIGcccrwM89qptrtlZa+p/s24kull+yRyxwBm2lQ5yxxhD069a0pLnUz4plj&#10;ZYP7LaIFWB/eCTjj6df0rn7q68YyTa1HCLOOPyz/AGc64HzdtxbI569Pb3ropnPUepsG8huL8w/2&#10;XJH5bQmMsMB2YsRwOPlYZ6nrmtBdQSPUYvt2kP5yhUa5KJsbKliFbJOAVxhsckVy1kfHzSaS223j&#10;4DaggMTfxcqpwP4T+lbuixeN59OvUuriwjupIybV/LXbCd3Geefl6n6VvEnlaOk/t6W4sbe4h026&#10;mFwyfLNtBKN14BJ+UckEDoa1dO1m8NvHKsE0kLsqrHGQrryQSd2Bgce9c19j8YHw3HGt5po1L7QC&#10;0iAFVjwM4BAGSc4z2xV6303xZcazNINUtYbNrUCOLajMsxHOOB0x1PBzT03DXp/X4nYeH9Re9gYX&#10;DS2rRyuhDDqAxAI47jmqGvaVdJeTXv8Ab01tbL5Rij2nbGd2HyB13AgYOcde/FTStI8UPaaZ5upQ&#10;RzQ/8ff7tD5x2nkY6jOOOKk1TSPFGseL7W6s9S0+30uNdtxAJcs7Asf7p6qVOOMY61Wn9W/yDV/0&#10;/wDMydS8Sa4dZvlsdeurf7LcxKkEmnl1cMc9QpZUO5VI4I2lsgc16J4buNUklka+vrUh408uOGI8&#10;OM7jk846cV5Wf2efEkWpX2pWviJY9e1S5W4nuZLt28uJYjGI1QKFCjOcgDPsRk9doPwy8VQaveTz&#10;+IYZ7e4iEQhWR/3TgAEqT05B6YPzewqZRg97fh/kVHm6fr/megJOrOu272rjKjYetOLGTP8Apm5S&#10;c52H9K5uw+G+qW39mu+rNNLY483L/LIMgn6nIxz2NTW/w61dbbULd9VZo72VZ4iJCZLfDbmAORx0&#10;AHTA59K5XCn3X4f5HRGU9mvz/wAxuryaxH4kt1t5LeTTZQDKSn7wfeyASf8Ac7dN3tWfrMusXF5d&#10;GyntYo0H+h7ydt18pyG4JQKe+Dn2rW8QeENU1XUhdLqC27JsVY487GCsxOfm6kNg/T8qN34O1Eav&#10;/aC3cX2i0BeGPafJ3mMIQRv+7kZx1yeo5pNwXVf+S/5f1qOPM9Nfx/z9Tmp7vWhO/lzaerSM6xSE&#10;HCYcbVXA+bI3Ek4wR054w549cmvZvtOqW8cETt5LpCMo3mZVD/eJXgn29zXSxfDC90XxFNfR33mG&#10;RWlWBlPlIWIJGN3y9D07nPrnBsvhbcabYzWr3jSR6spM+5MlGAYDywX+Xr1GBwOByaHKHS3/AJL/&#10;AJen3M3hzt6Xv/29/n3f4GMTqYv1+33unx28VqzSiFSViuN3ynLcn5f1qpfsv7tZL6Ftq7p1KdCB&#10;wzfpx7U6++Es8fhmSwa+upre7u0eeWXDzKyFSCrDHXZzx3PrXP8Aiz4PXWq6LDB/aeoW0WlDyo0h&#10;cDz42G398TkuR25BHqetQ/Zp6Nf+S7aeXZfimbKUt7O3/b3r+SX3jdQRvKj8y8jcytuceWAZU9ev&#10;AGK5nXG3tLI15DI0khVGVR+8UDG1efwz+Na2rfCi/uPFUWpf2ldPNp0CC2hc/uJAm/bvXIPR8Nyc&#10;442nGOJ1/wCDd1cXt5MmqXkK6pbuFCH5baRmDHYN2QOD37noMClywS6f+S+n5t/0jT37W1v8/Jfm&#10;2R6hNvuJNt9FHt2xxSFRthJ5KdetZd+vkyrF9shj8lSfu5Fu5wAxOeSaqXvwq1GPRLSGPVLqNre5&#10;kMxD7hgyIVP3vmYKp59z24OF4i+FfibVL/W2j1SSNrq6jmgRZGGIgxyG5I6HoOpAzx01i6fNe/X+&#10;73v27L+kw5pbtefXzf6Hr/wN0GS51F7mSVZIoV+YYHzP2frnoa+kf2S9QWD4yada7l/e+YxzjqNp&#10;DdecHnivBfgf4evfC+iS/arx7pbhjLCWIDbMD5TjoOv4d69r/ZPvBP8AtAaIY4Vmj/fAsGHyEpwB&#10;n1x+lePiJqza7eS2X/B/pnQo/u7Pt59kfb7nf9sXzY28yXLAAZl6c9eOmO3SmX99FBe+XJfW6yTx&#10;BUJ2jzePugZqRrlHsp5A0YXz9rSLIh2Nn7nT9OvNRavZQ3mpsZreEywxKUVmX916OOOD7+1eWlFz&#10;vPu+3f8Ar+rnK3L7P692c/rfiTTdFntryaa3ilwYfNEClovYsDz0xxnGK5e0+MNjrkditv5gVrhY&#10;1WWMRsCxAD4J5HzGu2nFjCbRmW0YupYMzxkz9yenOOTn3rLu9QtrDS3YCNVg/wBIcoV3ImSOw6cE&#10;Y6+9b0/Zct3H01j/AC/8D+tCLTa/4fsjm9W1OTWdHkYXf2WGOZnuUeEBpo8MCuSRtOcHj0rN8Q6p&#10;M0sjSTfZ7dHGMbW89dgOMZJGP/ZfSrfiHxVp+p6j9kmtrhmmjF/bHfsQgJu6jvt5wciqWu+Lbd9P&#10;sb7+zWvGWMvHHuXzFcAjkfmM5/xrvpwgpJJLf+53X+f6dwlJu+/49/8AglPVdU1hplaJbWJcOqru&#10;EjIgxtk6jr83HPbmsXU9Q8UXk8ItY9JhgWdlBeTe0ybuXGO5XPHYgde2pe+MNSi8ZW+mx6LcNaq7&#10;LcXxkAjQFQRs4+bqRjjkdMGuZ1/x94o05bcJ4YyzXR8xklaRI4ARiRcAHJBzjsR612UIaapX33j2&#10;v084/r1Rzznpo3+Pl/kOhtfEzGaSfUNLWNcLEkUeRv2sOSfQlT+B+lcfrngjx3NDpzR+LoYm0288&#10;683RcXyfL+5baOB97n6V0WreKfGd+s0djo9nDtmXa1yHUNGNxORn7x2jkHo34Vzfj1/io91qn9it&#10;pHkyqi2DSqNwY/eEgzyBz82fTg813QptvlvFfd6f5f0jCW3X8f67Fnxb4E8ReJNCvtPbxNJpcwuk&#10;n+1WoKyGPdnYem0EccE9M966bVPB1wdJj8/UppI2j87y3UyKWAUA9T6HP1rOgsPFFz4ShSW5ii1r&#10;7IsdxJhWjWfAyQB1XJP6elWLPSvGEH9iyahqNjOlrAVu44xtErZY5U47jHHHT6VLinbVfh/XVBG9&#10;uuvr/n/Vj6G/ZWhk1X9lXXLW4hVJJL4BoUPyxlo4yQPYMTXzv/wRpm8z9gbwrDz/AKHfana89tl/&#10;cL/SvpT9j5LpPhv4qt7xoWaPV4Z1EfRUKg4/8dr5l/4Ixt5H7I99p38Wk+L9dtGHoRfSv/7PX5zm&#10;1lialu/6s9/L5PlV9z6wjj5pWTip/LxTWWvLjsemynLDuFQSQBBV+Rarzx5FUtwM+ePPSqd1FxWl&#10;MlVLhRtq7Iu5i3sOawtTtea6LUFxWHqgxmmROWhs+CrhbjSVhU/MjlCPQ9f60uuaZNYXJ8yNgPXq&#10;DXI2HiNvDl7I5ZhDMPmxztYdDjr7cc9KyfFX7Teh6BCEutSt4txzsedAfyJyK78PJNWPPrOzuzW8&#10;UR+bqVrIobckFwmD3yI2/wDZBXivjbSrf49eAtZ8J69puoaZZ65YMkjebGX2kgBlKlgCDtYdf516&#10;F8P/AIz6P8ZvFf2HTLqO6ksY5JJFRg3ysjL2J74pngf4ZXmjajNE2gXmnwiLakjTJKspBHTBJGQO&#10;/oPpSrcykrHp5e6csPLm3Pla6/4JtaTBqOotZeLtch03VmSa7tbjN3vmCqHkUyORlyu47lbB6cCv&#10;nf8Abn+AOl/BT9qz4EyaXJe3DeJZdU0q6u7ubfNcyzRLDk4AVRicAKqhQBgCv1KufhndzjIt5V/4&#10;Ca+E/wDgth4Kuvh9pfwT8WNE6f2D44t1LkY2rIUJ/wDRQpznOSsziqU4xWm5+S37TVmtv8UppQu3&#10;7ZY2d03GPne2jZ//AB/dXkV623ULpv7sWB+NfRn7efh0eGvjM1nt+W1ikts46iK5niH6IB+FfN+o&#10;H97eN7qv869aD/2Kmzy6qtWZR706SXfJu2heeijgVGDzTjXI2UTAD/61eieCo/J8NW/+1lvzNecs&#10;xxXp3hpPJ8P2a/8ATJT+YzWNXY7sBbnb8i5JJ2+b8qhkfFPlbn/69RMvy1znrB5lNaTJ/nUbPg1G&#10;0mKAsPLHPaioDNz/APXooA/tU0xGt7wKyt16Y6V+TH7T2kt4e/aH8a22I41XWbkjPHymVmA/I/yr&#10;9h2jXO7HI7ntX5O/8FCNLGi/tZ+MoxHtFxcRzg5IyHijcn9elelS3Pj8R8B41LM0r+WSqovHYg49&#10;arGePKbjub+Fc8jGfz6mo5pmhkBZSF5IBySfcYOetRXDnz9/mIuRkDB4OB0/nx61scGrPlj9tOJb&#10;L9qX4dagD/x8RGLPrh8Dn/gde6aUqx2ikLzivD/2/wAeT48+GmpbiTHqMsTNg5wXhI/Td+Ve5ac4&#10;axj29MCuiGqOuj8JT1UbD8qjHv3rHuTlu3zcDitjWY28tirL1/L8ax7lGjj+ft+Oa2o8jdkyqspW&#10;Oe8bXjWWmSH2rof2Hr7HjXV4wFCy2gfHrhx/jXC/FrV/J07aW+XjNbf7E93JJ8U2YHEc9pIo/DB/&#10;pXpU5RS13ZzRTctD65ldsH5R/gK5Gfwj4gvtfvJ5NQ8mzmiMcSRzN+7+YEHbjGeoz9K6tWUryx9K&#10;efljOHz+PNbKxqzkrvwRqVzrljM+rzL5BdhCJNokBJPIGM/KQOeOKw9V8MXCz3unXPjGK3uru5We&#10;KH7UI5VBBGzGc4I9OuOK6fxfqWk6NqtneX888dzEjmFoy2QMgMOOP4h1rl/i34f8I2Wuaf4l1j+0&#10;GuZWXypLdty4UcZX0wf1rricslfVmhoFtDYa1pusTeLrKa3s4RbSKtzuimcKW55xzwcdcL1wa27n&#10;T7Xxn4muLVfFFs0l1byRvbWrAOm6NMsuGPThhn+934Nc3ZfDjwheaWln9i1D7DZxR3kcfzLD91sH&#10;sM4JyeM103hgeHfCkml31npNxHJfZigdQC6ghRlhu74UZPtWu5PKE/7O/wBotraKHxFrkH2eRnLl&#10;9zPnaQD06bQfqSetdLpHwgsPDkGqXDXl9It9EyzNKxby03M7Ec5H3se2Kybb9oLT5ZrxUsNTZrOe&#10;OEjyh+9ZwT8vOTjHPvxWlJ8bYbm8+xNo+pzLcW8jsfKymFQNsP8AvbsDtwaqKZNv6sXdN8EaPMbP&#10;XrfUrxobOIKHDNtkxlSSM5JOT+dT+Ck8L+CZo0g1K6vPtExkRdu8bj+7K/KOoIwc8jFV/Cnjqzl8&#10;JQ+Ton9nw3RAFpLKsOFbqxzgDr+Puauar4lsdPjuvJ8P/aJNJQy258wfv23sMLjLHuckd6rUOX+r&#10;Gjb/ABk8I2VxdX32yeQzMsTr5D7l2qx2jjOPlY/XNdv4dSxZft1vHc7L7978xxnIHbtwBXNeDNPt&#10;9QtLGRNAtrU6lE8s2EB8srgbScc53Hriuig1++t9c+yf2dJHZrbq8dyo3KXJx5eAMjsc9KbT/pk2&#10;a1t+BtolvHhhFMdpx16/SpWjt1H+rnyOmD0BrhNP+I/i46ddSXHh3yZI/wDVRAl/NzuwSRwOQB+N&#10;adt4v8ZXHiVlXRbOPS2ibyrhnIYsFB+ZeoGTjGMnFT7N/wBM1UtNv/JTV1XXNP07WIbVo7lW2GQO&#10;SFjHOMZOMsT2GTXK+MPifpvhHxN/ZUlnqUzW9m2pO8a7kOM4TPdzjpn0rpBq/iBpdNjnsYAHXddS&#10;Iu4RnHTHrnt79a5fxRqHj5tOaTT9J0mS9e5KATAAeRlSD167cj6qO1ZOL6v/AMm/4Hr95cd7pf8A&#10;kv8AwTkdX/aW0U6dp8j6L4i/4nE7lQsIZoQkqx5kweAc7gOeBVjwb8SLP4lrqki6XrOmxq0dsBcr&#10;taVioY7cHgDcPzrW1O8+IENprLQaFo/mQq66byvDbhtZ/m54JOPRa53VLv4nPf8Alx6LpEMLWJmB&#10;JQ7rry+M4bIXfx07fjQ7Je69f8a/y/qxrTcm9v8AyV+nf1ZtX8NrC+8yTLHbxGKVgx+Unpt5/UVh&#10;z2MG6CPfNvhJlZS54XrlueT0/Ko57rxutjbfa7CzeS4lKXTRIhTbt4VcuCOeScED0PFcjrniD4g2&#10;n2WZNBs91rcN9oj+TCwEjachzk9iR0444rHlb2en+Jbfd2Vvmjtjy7taf4X69+yRD8RfFNh4ZjgV&#10;/t0y6pdCGAxsd3XGSP7ozz7Z9K5HxZ8QtI0vxVPYyXVwrbAjOJPlhOwvxznohGcEZxXVeML7xJJZ&#10;aTp9npKyXl4GaW5BURwNgkAbucA+xJrN1mKebVcy6XDJb3aMsrEA/ZzuCjdnqCCTx6VUXa0nr13j&#10;097t3a+a+RS8t/R9m/zZ5pefGbRdM8Q6Rp8zaitxdWn2wbsLEsZBO52LDDYGfTmobH4j6HrklpaQ&#10;310LrVP31oj53TgcFTzgdCMcHiu31Xwxp7aqzNo9kJrCMeV+6XfMCexxwPr61zV94R0+51PTbk6b&#10;bw3Ck+VcjKi16nyxjj8P/rVEr2aV9n1XRJfm3/w5tJKKsvTZ9lE9F0HxVC1myibCwpsZvMJETdCP&#10;/wBWa9U/ZG1GCH46eG1kuGhkkmcKm/HmfupDn9M/hXztp2syWvnM1jtaIBTDjls5PmHj3r2X9jzV&#10;2f49eGFa3SRVuSfNwNvMEgwOOvOPpXNiKLfMldb9V3S/T/IJVFb/AID7pH6JXHnXWit5cwS4MwwF&#10;ufl2565xzx2x7ZrIg8Hx6brFxJc6pcXSshmi8y5y25gARjHAHGOvWtmzgk/sdV8y4LCYOZT5e5xz&#10;8h4xjtxzTtVKwajJK0MkjSRKEhJTbF0yV4zycdfSvFpTmpcq6vy/mOXRyTfl37s5PWtRsdCWzbF9&#10;dXP2cs8Ud0XO1z0XgZ5J54wB6VlnxJa6ql5ssbho4IFdHaTdvb5f3ZGOoDdOeldLdy3Sy6asdnI0&#10;QjYyT/u/nYDCq/HPUnjHIrO1SLWp3ujbpDbZIHlsy5RduMqQDjnnmt4xbUVr0+1HrzLt/W+xnBrl&#10;s7dOj7Mw9RvbybVLmGO28tVg3IzuW2tsXB+gJI69vasS3l1qPWo5JI4jYyRhYY1kKlm2jOeeu7PX&#10;sPet3XdB1bUGkVb5YI7lVEciv/q8AZ4GOpB5B4zVDTvCl1ptxcXklxJcXDlVkjMo2phQCR25IyQe&#10;/FdcZNQv5fzR/lT7abfn5DfW35PsmLfxQxpP+8k2wybsmRs8+v4Cqt3BD5zLuk3yoZHHmEjA9Dn3&#10;6D3rXvN5vmwqfc+Q+Z9/t0xx3/Gsq5ldli+SParHf85+Unngd+nUe9dMJu//AAV3T7dn+S3JlZPR&#10;fg/62Zm3QhaOJsyeZJ+7BBO0jvn06Vn+TEVZlWY/Z/kQ85X689Oev1rWuPtLRzR7YfMlHGWJ3r1z&#10;n1/+tUMJuDc+YvlhWBRSSc5PY+3Fb07pcqf/AJN8u3kZSj0t/wCS/Lv6MoHTYlZk8uUKh8z5ST8x&#10;/u88/wD6qvX9rHJJDG0Z2TxBn5O0sO2c8N+vFWbISQRR+c0KpCf3vOMdeQfxJxRqHnThhFNDIsj7&#10;1Kn5ZFz09jmqlO73/H/gdmTb3dvw+ff1R6n+yDP9p8MeMo9skbefbkhx83CH/wCtXzZ/wSTi+weD&#10;/jJpmcHSfiv4httv90CaMj+dfSP7Kl60p8XR71bdFbSKMcqD5i4Pvwa+c/8AgmQv2L4oftMafz+4&#10;+LGrXGPTzirf0r86zf8A32p/X9bnvZfdU1c+sMgf40OKlxz7e9Drkf54rzInpu5Ucbqhl4XFWpEx&#10;VWfk1QtSlPnmqdz0q9dfKKzbqTjmtB9DO1BlxXPatcgKRW1qcuUb8q5XXrrYjFmG39KEZyOd8R6h&#10;sQ815z4s26i3ltCkzMdqgxhiT0AFdV4u1SGwt5Jp54YYVBZpJHCqo6kknjHvXyb8Jv2wV+InxW8e&#10;fE9rp7X4NfAyye5V0bafFGsOCtrCT18vdlgvTIQt97jop05N6GEpRW59rfA/R/Dfw0+JH/CMw6ZZ&#10;t4ok0o3mp3sSqsqNuUrAG44UOSfevTf+Ebkurj7Q2q6laxqciA3CyA/gd35Zr+crxf8At9/Fjxj8&#10;QdY15/F195mq3cly0bKjxxh2J2KGBwo4AHoK5v4i/tleLvG/g6XSdUuWNwZUcXUEjQt8pOcqDg59&#10;sV6EaMluQsRFaI/pU1m9SOXZHK23oTvGWNfCf/BfzRZdS/4J+XWoIzCTw/rlheJ32DzDHkfi4/Ov&#10;xPT4ja3K25dY1Qen+lScfrX7Kfti/Ea3+PP/AAQ7vNe1K6jRtQ8LabO7s3Buo5LckZ9TIhX8a7Jc&#10;qpcljglOTnzNn5rf8FL7KLVfiiNXhj2w3V3dBGHdZCl6v/jt6K+OtTH+j3Df3p8D8BX0F+0l431L&#10;xVbeEZLq4MlrdeHNOuUU/dMq2kNq7/Vvsygn/Zr591I40xf+mk7H8sCs6cXHCxg+7CpJSqc3oZw+&#10;tOA5pi/LS7ixrCwyeAjf0z9a9SsI/KsYV/uxqP0ryy2G6aNf7zAfXmvVYj5car/dUCsqr0sejgVq&#10;2EvU1HI/FLJLg1E8ma5z1COTmoXXPtUjvUbnigBrDminZ/yaKAP7dJ5iq56J3Y1+YP8AwVM082f7&#10;U1xcqvy3+m20wOPvkBo/5IK/S/Xb6MQbPM24bJHrX5xf8FcLP7J8VfDd+nS6014fqUkJ7f79enT3&#10;PkMR8B8pXFwCzfeUL8uXPpVMXai5YhsNtIDdifWopr8pGq+YWkJ+Yf3e+ayb2+ae4Rl2qWBOPvEe&#10;5/z6102PMk9Twn/go0rjwF4avlYu1jqgYnPcqcYP/Aa9X8J+I01Lw3YzFWXzrdZGH93K5ryz9vWB&#10;b/4Bz3GRvs72Bwq8gZO3/wBmrovg34gOsfC7RJmOXlsIy2e/y8/1q0lbU7MM242R3S3sZjk/ebFY&#10;Zxszn8azdRuI0sflyzM+Rn0x9ab9ukY/K3X0FZus3bRwySN94ZJ96ihRjCXM2dFS8o2SPMPizcnU&#10;r4wDO0DBPpWv+xprNx4f+N2n2MjErdLJH944PyE9M4PTvXH6/rB1XX7huvlttz7V03wD1g6V8aPD&#10;xOd012IxjtuGP617UoJwTRyUZNSaPuSOVGOMH396e5XZwGXI/Kq1rcMT0+6Kfc3fC/LnP61vTuzW&#10;TSKGr6rpmm39jDeQiRrx2ijZk3LFxnLE9ASAPrirFvqFhcXU0LQMws2EPKAht6g8f7PP6VNBOoZm&#10;dM+/rUklxFIFby9rZ9Oldsb+ZxykvIPC+qWXiA3sUdrNbpaSfZWEsOxZAFB+UHGV5wPpW9aaRZxB&#10;dscK7fu4jHy/T0rLtL2JI1+VmVc8Z71oQXMMw4PPc+lUrp9fuJ06WNa3t4UX5VTOfStJLZbe2Ypt&#10;ZlUkKBjJ9BWLZTxlx83ToM9K1LS5hbjzF9PvUc1uv4E8q8vvIfDniHUL/QreefTZ7W8knWOSBgf3&#10;SE4LZx0HWtua9vIbyzWO38yOSYpKc/cQA/N7UyzeMxnEiknuO1WreWFB5nnKVQ4znofeq54919xX&#10;L5fibVsNp5k+8PXoKuQqoG7ceuF5rGt9StWujb/aoDcZ5j8wbxxnp16VdttVtGklP2q3P2cHeBIM&#10;pjrn0/GjmXdEuHkbEUStHt8z3PNTR2yEk+d15HNYn/CWaTbahDZSX1qt1cBWWLzBvYHOMD3wfyqz&#10;d+J9Ns7YTTXUSxF2j3b+AV65PbHfPSriTy+X4hrOn3kl9B9muI/s+GEqM20sflxzg8ABuPUiq8Wn&#10;3Ec9zLLfKVWXbCP7qbQMdOu7J/rU2reJNN0m6tba4uAs16cQrgnf09PqKq3XiPS1u5IWmdRaq8kj&#10;bG2jYRu56ZGRxV6tW/RC26L7zL0Xw/qFnrckt5fo8RQMYRKWVDk9io4xt79qNRt3Ntcf6Z800nyP&#10;/Fj0HtS6b4r0fxFas1ndrN9tLoAhDcrjIP0yPzqK7NvBfK3nN/oybGYjhfYVjUhLfW/p/XW510kt&#10;FZf+BPrp+C1M3VImW+b9+vlpDlVHKxn1+vFcxdwXDWdvm6yssmJOOZh1/LpW1q1jby6WY1lcmaXe&#10;iHgt7n8KxryG1XV2Z76NWkiYbWkA6ddo9hjP1Fcrilpf/wAl/rp+PmdsbysuXf8Avd/8kvxOR8f6&#10;R4iuNsmi6pbWs1pN5jGVMoYtrfKOOu4r+XWubvtN1wSyMZ7X7NPIDbxmPLYMQ+8eP+WgP4Yrs7mK&#10;G70wRxXayNHP/q1fcxOckN+BFYGtWO/WbpVu23NFgtuGEPfFaRlHaTXn7vd3f4JP8NzaMZOzs9bf&#10;a76/krHF6bFr3/CPyyanNarriEJcmNf3agdAtV9RguGntY/MU2rK0kS7eS/TJ+tXdUs2fSbaRriT&#10;CynILczfNn9aytQgm/tydftEn76DdGQciDJJx+n6VmlBtNuPS/u93d/ctfS6LjOTtdPW3VdW5f8A&#10;AM3UZ9SFheSNJB50eEnIX5THgYC+/wD9evVf2Qrq4h+OHh35oxbtdKYsDnO0/e56Yz+deQT2kzaW&#10;rrdPtjlVZATzNl//AK1elfsr21xB8dND2XMhWa8ieMfe8kb1z+JB49xTSg0ruN9Ps263/LX00M4u&#10;TUbKX2evdtn6b2/2KTw5YqwsjatcKbZTGdocZKlfQ9xmrUzxPrN5/wAeZuTAouMRcsu07Q34ZqC2&#10;uSNEtpPMn2zSYUeX90nnkduKfqCSXt7cWqz3SSLCPnKY6jIwa+So1acuVKUfs7J9ZP8APp5EqMtH&#10;Z/Z/UyYdVt/s1ja7bOPySvlKI8+WTlV246ZCtjPYUuozLBf3cX+jmScASAQ8PnC5PrwfyGKz/Cmg&#10;zaVoAmmmvJZGKxZK9i2eR2HPfJFaep6el5qUavJeHcgIb7oU5BHPqCua6oyoqcbOL+Hp/ea/Hp5a&#10;GdPmcY3T6dfVf15mBqOpO2lW88PkARnYA8eCOcceg4H6CsLxBr8kUklut4tu0jAeYIFDEnkdQR8w&#10;B6j0qp4y+KsHhHX5tBmtNQkWG3W4E4x5ce6TbiXPQd8+lQ/CnxndfELw42rXUflQ3TlYGjf5WjJ4&#10;P1GOvSvQw9NKKk7W937Pqvx/LRk6t2s+l9ez5X/XzNmRZRBGxmz5IKyAqOTjr/Ws68tZG8yE3JDy&#10;DzA+0ZYeh/Kr15ZKN0PnyL9nferl/XnBrNu44Syybn/0oFXQsc8cgj9a6qWul+32fK36X+5Mzael&#10;12+18n+n5mP4p0+81DTHNlqC2txIRGhx8sfOSRgg84PQ+lUbfw+8ccNvdX6ySW8rXZOcJIoXbg/9&#10;9DJ9TWtLHa28L4l/48yDDJn7vH3feob3TY5tVtyu9ftCSJPCD8xDAfOvHUEdvX2rvjVbW77/AArt&#10;f9H82c0u+l/8Xf8A+2Ryl34Q8PjwRGLrWriTS4ZCxZG83a27A24GSPnx9cGup0XRrLRrIeTdSSLd&#10;OyhZP4gT/CO2OtYOl/D2M6BaxtNNu01XtrdftMjJIpKEK564+XGK2o9Is7TXC0zSPJHa/PDu+WNv&#10;lLMnfnANXUqu1ry69F/WzSZklHf3enV+v53+89V/ZTlhsfG3iazjlaRfsNmAD95ds8nH1+fH5V4N&#10;/wAE92+wftf/ALV2n/3PHEN2P+21qG/pXr37Mnie1v8A4j3clvIkgutHMjMDy3lzqQSPXk/lXj/7&#10;FIXTf+Clf7WFgvCtd6BfAf8AXWzl5/8AHa/L86usxqJ3vbr8j6jLLewTja3lt1Prh/vdP1pxXnoe&#10;e/pTmWiQYXNeZGR6VyvOMiqc/Herj881UujktWvMiihePxWHrWo2+mWc1zdTxW9vCMySyyBEjHqS&#10;eBV3xf4lsPCPh681TVLuGx07TYWuLm5mbbHDGoyWJPoBX4M/8FSv2+9Q/a++L91Fa3V1a+B9Dka3&#10;0jT1lKrNgkG5kA48x+vfauAO5PRQpuo9DOpUUVc/VP8AaN/4KHfC/wCBHw/1jV28V+H9e1HT4sw6&#10;Tp2pwzXV3KThUCqSRz1bHyjJ56V+L/7XP7f/AMR/2mvHVzqera9dafpqMVtdJ0+V4bO0TJIG0H52&#10;6ZZskn06V4TfXU0cvmRu5TP3STkUsWsvfRMssfmbRgjGMivSo4eMDz51HJ3Oh8QfFHxB4o0WL+0N&#10;f1fULe1TZFb3F5JLFB67VYkCtWL9oHxY/wAAm+H665cQ+CbrUhrM+mLGixyXQTYJCwG4/KBwTjgH&#10;Ga8+S4jtbubYrR205P7vO7yvTnvirOiO1xZvburM0b7VUdDjpx+NdUUtkZS2HwOHkVmVvL/gX+9V&#10;bWNL82Teyja+enStXUrWXRbdZGhZi4xuPQf59KxbnVWcKvtz7GtHpuRdGBM72EpX8q/R79jv4sN+&#10;1T/wST+J3wg8y3XX/BdnJdWiyMV+0WjO1whGM5KyJIn0MY4zmvzm1uFpF3Ybgiv0g/4JG/sA+JvD&#10;mlal4+8Q3FxolrrOmtb29iuDLdW7fMd65+XdtGM847VjJkbnxf8AFX4e6hrf7N/w78TxeW9rY+HZ&#10;re5+b5k8rUrmLp/wOL/voV856sNmj2I7kyP+bEf0r7ImtGh/YDvNPZv9I0PWNf0mTPXakmmXAGP9&#10;4Ofzr438QfJa6ev/AEwDfTJJrGjWcoum/svT52/4JtWpqKjJdUZq9Pwo700tinKc1oYFrRozLqtq&#10;v96Vf516cZCR9RXm/hlfN1+1H+3n8q9C8ziuWs9T1svj7jY53561BJMMe+KSVsE1C/K/X0rE9IUz&#10;8+1IZsiomO0YpjuRmgVybz1/vUVU8yigXMf2laxrCmTIznGSAf0r4Y/4K15k07wbqAxuWS7gbC9m&#10;WIj/ANBP619d3OrtJuAkb+8x718lf8FWoV1D4KaXeZbfZ6qoAHYNG46/gK9mMEj42pL3WfCjySTj&#10;+JnbLALn3rPv9ShjiZ1coCcnnjB9/frj6/Ssu61Ihs+c0e4Hnvz1P0/wqtcaqWmaKRR+6GdpOGYY&#10;z1/z1rQ4Dhf2siup/AbxBGrfdRJcbe6yK39BV79gXwTefEP4XWO6WRLS1j+eRU3sqk7QqjIySQe+&#10;Bgk8Vn/HWdtU+FmvQvt3NZONh6jaDjtXV/8ABJrxvCfAX9lyyLGxmLRsTjcVJ+X6/NkVFapKnTvE&#10;6aN0nY+gV/Z/0FLH5f7Y85zgg8lff7gBx6Z/GqLfsUap4s0WWa18Q6NDb52/6Skkbr2G4Y4PsCfq&#10;a9c1HxM2nXCQ5Utgltx655qx4evLqUXLRwrN5xV0ic4UgHr/AIfQVwUMdUnKyDC4hzqcsldHzHN/&#10;wSk8WedLMfFHhtVLFySsoAH/AHzWt8Pf+CZfiTQvF+m6knivw1cLp86XDCJpGLBSDx8vtX19JeSy&#10;2Ey+Wsm5CNrcB+On0rF0KO6jDRto9vppkR1EkLjMec4PHc9/qOtenHFYiWjaPQ9hSjqkzifFXw51&#10;DwjBvaW0uo1G5vJk3Oo9SvBx71zLXshLN+ddUvhyL4bT3Oraxc2MkwtHtoFQt5t0Wzywbvzjj864&#10;iz1NhbLuH/669rDp3s7SXdHJUknFSV0+txviGW6vLKJbdlVt2Tm4aDA+qgk/SqHjfTtV8Q+Bryzg&#10;1OPRrqRVMV5G7MRjB5PB5IxkdjUniG5tJIInvt3liX5SoyWYgjHT3NQ3V/o83hyziuLyS1tQqvb+&#10;aArjaB1DA/qO9dyX91/ecl9Pi/A5Pw94F1TTLHSIL3x0txPp9uUnma6dTcAlirlSx7YySTnHBHWr&#10;nwC8LQ/DPSbi41Dx6PEltfT5gnlnLLkIwIXLt65wD2q9qNr4RjsIdTmkury1WJo/tFsAylVByCFA&#10;9+grV8JfDPwjF4ctY4tPm+yMSYEuV3bSUxv6d17n+dVzJPqEbvqjf8OeCo20mS3XXLm4867N0JGY&#10;7l+beFBz93Pb044qCLwBpeleJ7q8uPEsiyawHjSJgflyu1tvzY/h6kH61PpQ8K6tqVrDDcTNeR7j&#10;DIvmKQSuDg4x0HetPRtS0vxJrKQppVw0lpiVZZIxtQNuyQc84549xVe1j/M/uDkl2R0eieENO0oW&#10;cH25mbTWkmXL4cBgQc+wBNWNP8MaLqMLw29ydl0/2tTG52vhuueh57nmuf8A7T0WwvI5vsGofaXU&#10;O7/ZXMjAkgKT378E8VsaleG31C1t7fRTcrMFjEgAVI1IZvm44AZRn6jiqjU7VPvQSi/5F95P4e+F&#10;GiL4pbxHY6ldSXFwrJ5gnEkYGAhxkH09eoq2NK8NaZqU155s6rqiNvfzSY3YNyQOu4n0GOPzr6UI&#10;49cWCPQbqFgQhnEQESYOcjnpnuBzV4ajrV5qiL/Y8ax7tgkk543Yz7ZGT+HvxSlL+dP5EuL/AJC3&#10;qHhPw7beJ7e+NrcSahb+UVeMvtUFiAf7pwc5A5xVu51fRbfxFDokekNJabvOE0SgQbnyx6dSTnjv&#10;WlpSTWEYjkgijjVRtMR+Xd3wuMitCHUIS21Fk2oOcQtj+VNVH3Qcv90wdf8AEOnAWtxDpM2oXDyE&#10;KsilHgGc7vmHyqSvtwPwrJi8aLf+IL+FPDqpItu7JMxw8x+XMeQnGcjuenTiu5+3jbu+z3BZjjIj&#10;Nct4m1q9s/GOnxrayGGSKQcQs2MlOpBwDwcZPY1cZSv0J5b6WJdIm04adDc/ZF0/yQ+2IjDIS3OP&#10;qRmuNsfE7X2o3sd0ZkjuMFEaFkWIhmHDEfNuADcdK728umKKgt7jnk/d4/WsHU5WeaSRrW42Qjg5&#10;Xn9a1V7f18iuR7KK/wCH3/AzWu7O6v8AdDKzfZ12sSDgE/hXlPxbsNJm8ZaSsupX1jfTRyJbtGU8&#10;tEZwed3ILFccdeh7V6ddIxs9rQtD5x4VmGc/h2rx39rW28Wr4VjvPBWk6TrWtaY6OYbyESFYxyfL&#10;yQNwYKevbgZxT5Xe6bLje2tNa/8At3+SRy2p/DXwv4T8Um50Pxhf6NdSTz6pL5jGaHe8e5i3T5Qu&#10;3CE4/d9Cc0zRrvTdOe+th4l+2rq0zzWcUspaZiN5OMn7vGBgcbevIrkvgp8UL74j6zcaP4s+Hlvo&#10;+p3UbXct6kG9VYIv3sr8m7OMBicjBHFei33w+0/SItJFvbxp9lmMsaEsxZm3bmJJyfvHg561h7Tt&#10;N39F8vwujaUdLqn0vo+9or8NRuu2Rt9Xsz1JQhYxJlV4xnNczdafj7fb+e+d28zbsY46frWxfWE4&#10;1W6iVvMkKAKRn93nk4/OuR1WC4/sCRlkUeXIQ5IO6TJ7/gKOZLVVPTTsrRf6Fzkld+zf2nv2Sj/w&#10;QuE22Wn3DNsjjdU8sscOcHJr079kS0aL46aXCZm3SXMMocNzHtkDfrXkepecusW7tt8iTOyPnaDj&#10;AIFej/skpcW/xdsUaTfcC6ik3nqFDf5/OlUk4xdqi08trL9HuOnGPtFH2b3S37R1+8/VK0uFh0K0&#10;G+ctM+3gHBx8xJ9M4q6ZlfWfJ3T5WPvnAz6Hv0rP06Vh4asj5iZYLnr82ME5/I1dkZv7XVS67fLP&#10;G04Un0r4iM5XSc19np/W/Q1pxVo+6/sde5UkuFk0eeTddHc4xgHeQxxyPbPPtTb11E1tJ+++Ycrk&#10;7RnA6+v9KkDyPb3g8zawfIbuRgVm63fDT9PtbiSTCxuisgBO49On41rRm2kue7t23979dl2ZLjZX&#10;5Hou/aX6GTr9pDd6ZqEE0ckizRuQ+7P3V4z+lcb4nW5l8HafLp6xWzWhgJaR9kbruAIwuMEj8Oa6&#10;LU/FEMtvI6o0kV4ssaF0LY2F+Qo5IOOg55Fcfrd7PqM+n6K9isf+kk5PyLJEELcgj+9/D14969zD&#10;ykvim9Obp2d3p+H4nPWp6tQp66rfruv8zoLi0t1uQjD93dKHdd/KkYz/AIVm3qQJBIzP+8s22xuT&#10;94DOf6CtG6t4yY70Bfn+RkI6ZwOP0rOudLgSaS1PMNwPMB7gkcitlUV9ZPr/AJ/lp5oJU5PSNNeW&#10;vfVfjqZOvabPcajax2bRxwXBDXY3fNgEEkDGOn51hzeB7q5l1Ca61qZrVXJs2R9jW8nAGP8AgJYY&#10;zg56enRa5a79CuJo7iK1urRCgmfG0gZGTnj61zN7pGn2MM1jd6xDHDfTS6iWWTcybMHo3AC5HTqR&#10;2rpp1FbST3/4P5aHPUjNv4Yq/wCu3/ky+RqWvgR21qFZtavmSSD/AEi3jISOQqD+8HcE7ueSDjtW&#10;b4i8BaF4h0rGpTTXEMMpeJhJtcgcnJHJHT8MVe8NeGbFre6uTfLKVhWEPwEZdpADdeTuBJzk8Vdt&#10;dBs7fTLdZJR5axGMhcDIIxnvyPWs1Vpp3lKXTYmSnb7K/Tb8mdH8DYdNtPjE11p+I5LrSJxLtYlZ&#10;OYsEDp37V53+zhH/AGB/wWJ/aSsuF/tLw74Xu1HrstnjJ/Nqtfs7+PbC9/aNn03T5t9rp+lXCqC3&#10;Ri8LHPp938qp+B5P7L/4LmfESH7o1f4Z6fdH0YxXhhH5AGvzrPY2zKW/w9fT/gH1OWtSw6em722P&#10;sAjmmudormvjR8ZfDXwA+H2oeKPFmrW+j6Np65kml5LMfuoij5mdugVQSTX5dfHn/g5R1LS9fuIf&#10;Avw/09tPUkRT63dO0rj+8Y4iAufTcevWvNo4epU+BHdKSjufrBP8oqnP8xNfkX8OP+Dm7Xob5F8W&#10;/DPR7u3LfO+k6hJbyAeyyhwf++hX0/8ABL/gvJ8BvjJqENjfalrXgy+njLbNZswIQQMlRLEzrnjj&#10;OM9OvFaTwtWK1QRqJ6I8z/4OGvjpqPgX4V+DfB9lePa2viae5utQRGw06QeUEU4/h3SE47kD0r8b&#10;tU1WHzcStuwN3yndk4OK+vv+C0n/AAUJs/2xvi3pGm6Lodxp/h/wX9qt7S+uc+fqvmmPdJs6In7o&#10;bRknBJODwPhlp2uGwFbnua9TC+7TRzV+bmsy9PKWbcpDq3JBPIqrc3ZUE7GH0pptZhEPlYp1OPxq&#10;SwRZQceWpxn525rp5rmDg1uU9Q1KaFFEkTIrKCu4YLDpxXReENVhsLL7ROgXzs84z04rJ8YAyaVa&#10;tu8xoWKN3xkZA/Q1ueF7ebWvCkEca2sbKGPmTHAXk8VrRvzaGcttS7qPi2wkgaMOGjfkjuDXOPdW&#10;tzDI0f31UlVB696cfCM8tx+9dJEyQTEQy/pWdr+nSeHNcmi8ll2fOMfd2Hof6fUVpUnO15IhRXQk&#10;tP8Aic3EMEUe6SV1RFAzlicD9a/oR/Zu8FtoXwt8N6LIP36WUMMqgdMIARX4Rfsf/D+X4iftPeBL&#10;GNVmt7jW7Z5gOQqo4kYEe6o1f0M/A7RD/a1vu58mIt+GMCuWq7QbHFXdj8Gf2sNGvPBWmfGvw9DJ&#10;NDB4e+JMoKhivE8VyvT0YW344FfJvi75Lu3j6eXbxj81B/rX3/8A8FIfCbaV+1X+1Doir8skmn66&#10;gx95/NjjJ/8AJqTn3r4B8d/J4muF/wCeYRPphQP6VnTFLaxjHrRmjqKK2Mza8Dpv16L/AGVY/pXc&#10;M+0VxXgH/kLMf7sZ/XFdfI+PyrlrbnsYH+H8xsshdqiLnH8qRpahM3b3rE7nKxIZPlqN2GPemtJU&#10;Lybc1XKZ3uSl19hRVbzcUUco9T+wbUdQ2t8p27jzjrmvnn/gpJpyXX7LesPuZ2tLi2nxjP8Ay2VD&#10;+jGvbbvUsMWQBeOp615F+2taNr37MHjOJ8SMuntKoIz9xg/T/gNe5ynxu6sflne6ksMsm7OOxGc8&#10;dh2qgdXMS43MdpxkH5T9c9f89KytQ8QJmReAvpzx9KzbjVWI8tWUbsMNvXj1/wA96rkOIm8ayG88&#10;PXkLMv8ApEMinjjBBzXC/sSeJm03wPfQxsqSRXRGc+oBrc1nV2eGReqsCMZHX3/z/WuP/YzsIJU8&#10;TRSbswXQKgenT+lEknGzOzCO0j6H1D4neJBbbotev1VYioVZTxxxg9fyryj4maldXhtZkubpZHJM&#10;jeaxZmPUsc13D6ZGv3VmXPI5PHvXnHjC4U+IPJAk+Xkg9/erwdCEZ8z/ACOutO8bRRUs7i4WJvMv&#10;roEL8v7w8n06/WnafeXRvF/0q427huzKwqCGTMpXy278npTLmT7MVYLnnHBr0/3bi2kYJTUkmz7g&#10;8NLaw6Taz+XuZ4UbnnjaK049YhaPv7k965jwHqQ1L4b6JM/ytLYwMR3z5a5rWgt+R2bsOwqqPs7X&#10;2Kq+0vZGvd6lp5tFN4YhHuAQSgbd3Qde/NLDP4ftNBN3mxWwhRnMixgooHBIx9Ky7rR4dThENwnm&#10;RhlfqRyCCOfqBUkfg6xl0KTTmhzZzcNFvbnJye/c/wA66o8uykcsudbxL0HjzwrBJaW39oWMYvF3&#10;W0RG3zQTjIGO+amt/jB4UNm8iavasqHYwGdykZOMY9j+VZMfwm0We8t55LFGuLXmKQs37vktxz6k&#10;1q2nw60eISKumW4ik++NvDnnt+Jrde03UjJzhb3oHU22tWgFuIpA/wBoUOoUfMqkEh2HUDjr61Y/&#10;4TDTrKRBJeRxrMnmLK3EZGcfe6ZrN0y0t9KZfJhVGWNYlPXCDoOewyavLY2d9LHJNawzSR8hmQEj&#10;r/ifzo5qvUjmoPoyxL8RtOsb6zgWWaYXcYlikiQvGVOcHPviptF+MNlfWN1ci3vo/ssvk7JIgjSH&#10;1UE9OvXHSrdnBbSlWe2tyseFUGMdByB+B5rXs0t0+7DCG7YUcUnVfWI4xpPaRR1j4mroFjLN9gvr&#10;jy4PPRIlDNNhdxUc9eg+tU9G+O9xqT2OzQ7+NrpyjrJwbfBxyMe4rrrOWMhV2rtUYPFaNnJE/wAw&#10;CjPtS9tDrA0VF/ZmVNE1u4t7SaZllv7syCOXydoUHOOm7jaDz/kVd07VZo7y8wr3V7GfublUIhOV&#10;X06Z5pdI02z0mSZraFYzcSGWTH8THqfxq5aWsFvPNJGv764wXbJ5x0pc9J/ZH7Gp/MVtW8R6tHaS&#10;/ZbGNpVnEaKxO0ptBLHHo2R+FY2teL/EEFrcXDWdrDttN0ZlGFWTaxyxz93O0YrrlkULt9Otc/4/&#10;tIdZ0VrS4Wf7NeN5UjQuyPGvLZBUE5yoAA65rSHsb6orkqJbnOjxNrtnpNrNqi2dv5QLXsgYJGAS&#10;MEZPAxk1zKal4yudNuI7iG1S4+2MYShUq0AGVJ57ng9/p24n9rP4lT/DnTtJhs9LF8uvRMbuC8V5&#10;fI6LgE8g8nj19M155rPx/wDG0kml3zWtquk28/kxyJblYvOKnavB5wqtgE10Wpr3lp/n0BUW9z3L&#10;xtceJZPE9pNp/wBnXS4SqXKyY8w/vPmK/wDAef8A69cR4m1nxb9gtrizs7SE3TObmN23sq7l2AHI&#10;5IznrivNtc/al8eWtkrXNhb2lrdEiCaS1IW4x97ac8gZX865TxX+1R46spdNK2dvLY3JkCzC2+Ul&#10;Nu4DnnG5c+ma2pypJX5tP0X/AATOrSk9t/1f/APRB4o8cR2OybS42nhnSRI1QqJYxu3YOTz8owf9&#10;ocVX+Jni+801bq5tjums1LlCMcBSSPmwOuO+cZry21/ar8a6nZvq8ltFbWRme1SSWy2qXQKWA56g&#10;Mv51n2Hxy8d+I9Ovp7GzF8MHzTDYNIEB55xnH41rGcbXTI9i1JNSsr3+UVp+J6Fp/iS6uPDQuriS&#10;FNQnUGURSZUEgdO9ZuqXreTb2qyfupGBkOOteM69+0P4ge1jt3XT2YnkfZhTdd+LnjK1sbW+fT/s&#10;+msF8qdrJlifjghuBziov0aQvZStbn6Jfe7s9WvNSlm1QLIzBbZCUG2u+/Zf164HxJs7jdukN2se&#10;0DoMivk23+PniPUdYxGIJJ3OxVSHdvz0AHrXofw9+JPxA+DPxL0tNcsV0m4u4YtSgjuLUAvDIu5H&#10;Az3/ADGCDyKzqyUoP3VtL8f8zeLqKfNz9ZP8LJn7n2Fx5Xh6xHUMqc46ZwDVy4uv+JzEo+X5Cd23&#10;r6V8n6P+1F45vfBmmzK2njzgiR5gUeYcjjlqk179q7xto2v2scz2Mc5DK6NbdOPr9K+a/sitz20v&#10;dL5pfodKqNJLn/59n1JFeZe8+X5lKgArx0//AF1i65rMq6HDshaTzGUudmFQbhnn16187R/tP+On&#10;1eaOOTTWDxq/zRIG5yRxu9DXNah+1/48udI1CCxNhcXSCTyl+yD5yPmPfHQE/hSpZbVSvps38r/5&#10;6kyqXi05vaa/G59KXXiS6uNWt8Wsoh81owxjIxxnnPTPPP0qjoE19Olyt4HjuZGDKGxkj8K+ZfFf&#10;7S/xI0DwtaXd5JY20MLxndLbhskkcEhvY85rP1X9tvxdbava/vtNDTExbTbdDjPr7V6kcHO7imt7&#10;fhd/eYyqQ5+aUnvF/wDgSt+B9O3PnNo6KjMJbZvnGOpU5/Wql4GXUobjzGNvMpiOV+7nBH618t3H&#10;7a/jCDVbqPdpu0/Nn7Lgjp716B+zB8fNV+MWk+IYtUFtu0sweUYotmd/m9eT/cFVLDVYQ52rrT8d&#10;Gcqq0L25ne34wf8Akeqav4dGu6TfaTcTSLHefOHThsE88/h+tc7d/CrSXsLe6mLbtNtpoX345R02&#10;yHPbcoz+tbnii7jvtIhWaZbaOcBRISBtB9MmmkpHfzRSbiJEICk7VUbcED2xWcMTUS0j3/y/4fsV&#10;KjhW+X5L0eq+5lXRYdPtw0MOoN9nv2QpE8Y2qfvKBgDHA4yfTrXn3x11Q+EdBm0uz1K6jvrgL5ck&#10;bAeUBnt6nPPrxXS+KtTsfBfhHUJGjUtCV+zoZjuHHB68Eeo9K+V/i38Rbe0gudc1W4umtpCsMoQv&#10;IUydowF57jkfWu3DfWJyc4rTz8lZ/wBdTlqTwqjqun66/jqj1L9iiztvDX7R8100gjvtYsbnzkAA&#10;DkRcvx1JYZz716tqF6un/wDBdeybIUax8JpAPfy9Tdv6ivAf2WdWjl+OPhfVI5LhVvozBGkp+6rx&#10;sOe+7pnmtv8Ab9+NJ/Z+/wCCkHgjxerOs1x8HdXWHy3CMZQ4kX5sHHc57Yr884ojUeapVN3Ffkz6&#10;7J6kXhbx2Tf6Hz5/wWh/ai1T9ob9om+8KWt08PhXwLmBIC/lxy3PPmTP+BCj2HHU1+efjzT/AOzb&#10;jO/crDICDjmui1fxXL4n8aXV5cXl1ffbJjNP5jM3nNnJLZzk/nUHjzWIfENgo2NHcY2lRGFCgdMc&#10;5P5CtlRVOmkvmdkZRm3c84nvdlRre4+YNg54qvqCtazFcNhT0NRxyecv4gH2qWc+qZ694b+NMup6&#10;LY6XrWkNrEUIX5ywbzE3YBbPQ9s/nUfxp+H1xoviOG80fw/eafYzQI8kcvzbJOc464GMceua9Y+C&#10;HwFtvBfw4m1iZVvrvULdSxI+VI27YPbkE+teh+FNNtoLWxsbqJrrS7y7/s7yvKaWbS7jaWCgDLNC&#10;wHTGU/3enytTHQjVborbR+Z9xRy2rVw6WIavpZ21Xqz4evLa+ldVkG1U6J90Vny200b7Q0fmFsBQ&#10;TuJPTg19c/H39mlNCsH1KxiElr951UZwOeR9K+XPiVoyWBiePcHUkN9O1elg8dGr8J4eYZZKgry1&#10;MCbVPOQ29whXBw23qCPrXdfD3Q7bWdP+VZJrcOfLjlwRG3uRyQcEntwa8+vbdRbRMG+Zhk5Hviuk&#10;+Ffiq18OXNwLpcrIoG9cZ2kgMPy/lXswqOnJOR4HLzfCbHi+XUNHJCmKExqApiTHT35rn7Dxpcrq&#10;MbXUz3aKpXZJ0IPY+1fRnwu/Zb1L9oy0+02caWOkKQBfyL8rH0RerH34A9+lYnxs/wCCfviL4baR&#10;cah9sjubeEF1CxYMijk4O772OxAz7U8VjqMKnI5m9DL8RUp+0hB2O8/4I6/D6LxN+2AtwlsotdF0&#10;ue+jYEsWdysSk/RXf8a/cP4Q6V9lkkk4AVAg9a/LL/gkX8KLL4bftM6xDaST3FvqnhiC/smuABM0&#10;DygoXA+62xkJA6E1+sfw7txHYyk/3utc+Kl+7ZhRj72p+O//AAV28KnRP+CiXxQt9hVfFHw5W+Tj&#10;77QzRuSD7C3f8q/Knxdc/a/EN3J/ekNfrB/wVt8bQ+Pf+CmFtDCVZYNF1Xwc+D95/wCz2kH477sf&#10;lX5M6+nl6xcL6SH+dFLp6EVNfvKecU3dg0rc0gXJrYxOk+Hqg3Nw391QK6aX7n1rnfh2m2O5b1YD&#10;9K6KUZ/+vXLU1ke1hF+7RWZcHNRN1qZ+TULHA/Gs7M2GtxUUh5qRm2nimON1UOJCUzRQw5/h/Kig&#10;o/rcm1MyhuOM4BrivjpZf8JF8HfFOm7c/btJu4FHqWicD9TXRm5aRt2Nqg561k6yftVpcQ43ebGw&#10;OT1yK9w+QPxH1rWDC8gVh5jEFW3d/b8qz7m8kikkZpJPmU4ZT94Ej+lM8dI2k+Lb6zDELY3MibSe&#10;m1mXpjrxWLd68sp35KsCeRxu46Y9fWtDgluXZ9SLIFUnjqoPXHrWT+x5M3/C1vFlnn92x37c9fnP&#10;+NQy6h9pVmLM0eckbsZ9Poa6r/gm3crp37aWpQs21LjTpsKx+8fkP+JqZbG+Hvz2PcNT0/7DpEj/&#10;ALtmVSwBXpx614DqU09z4juJmI4kOMiv0RfxsutS3VnbJbrJasUIkiDMT04U9vpzXG+GvFkOr+Nd&#10;T0iazjW5swJC4g2hh9D069KqjVjGTg1ra/yPQ5W7NM+IhDM8jfLwSSAB0qVhFFZsrLukc8nOdozn&#10;p61962kcMtxMskMJVXHDRjkV3WpXOlW8Me2w01DK+0H7OmRn8KK2aQoQ5pLRGk8LdczZ83fCnWfP&#10;+GminkBbZUwfUcf0rqdP1bzh3A+vNeuaHNp95rd5bNZ2btCAR+6TgH1Azj+tWdM0zT4/Eb7rOz/1&#10;Tqf3K4HzA+nvRh84pVafPGJz+xlumeTSeI4dOt5Jpn2xRjceCcD6Dmrll470+HQZdUMxaziiaVpQ&#10;h4VcknGM161d6daqrP5enrHu6G2Q8DsOO9O0b7FOWj+y2DLtyNkKrz+VaLMYv7IvZyWlzwWz/ar8&#10;I3WhxX8N1c3FvNOIFKQkEuRnvjA56mtXwb+0f4c8WeNLzRbf7X9sssh98YVCQwXg555avevCVtpq&#10;6U3+g2fEjBcwr6+uK4G31vxJLq1zqkN1osOm2d5L/wASz+zUErxIxGGkLZDMuWA2jqvarjjZa2Qp&#10;SSS5jEHxS02S+1O3jE0k2lrukAA+cYz8vPPp9ahHxp0y38R2+mrHMzXCo4fICqGz1/L9a9y1m6s5&#10;9FZlt4EB2P8A6oA8kVifFnxguh2ulrbzQ6at1ceU8q26OeQcfe461vhcwnVqKmlqznxk6NGk609b&#10;HEaL8R01bSRdR2c8Z85I1iYgOVbHz/QZJ/CtibxNNbTXSras4hUMpVwd5+laHhfxXqWn+MdLjutR&#10;bUIbqR0lQ2kYSMbSQSy5wd3H1B/H06HUYFvW2xw7mRc4UccmujEY50ZKMrO/ZmODhSxUHKKatpr/&#10;AMBniL/E3VIfFdhZJpMhs7hUMtwQ37vJ56egwf510GneLNYk8Y/Z/sajRzHvFweG3bScEE+vHTvX&#10;rcN/bt8qrH7/ACirMV7bv/DHj6VH9pRl9k6P7Otszy+y8Q6t9nmaaC3STyVMAV92ZCDndz0Bx+dV&#10;9b1vxMukN9hazN21xlcbRti29ME/3vfn2r1uTUoAcbY8fQUsV5C7Z2p+Qq44q+qRP1Wcep5foN94&#10;gl1hzeT262sluAqZG5JNq8/id3tx3zxc2atLYyR/boTNlCGHCjAG78CQT+Nem/2lFEvSPceOnSp4&#10;Nchij27Uy3Xiq+uSXQmNGS3Z8Rft7aJrHiC18Lx2988VxbrKJZYc/vTiPOQOnOa8o0CbUtKgkjb+&#10;0DHJfWl2oiBXYIkmDAHBwS0gIODjFfqAmrRHaoVfXpVhNXiLbcJx7U/7TVuVxKXMtz8g/iVpOua/&#10;4UsrG1n1GG4s9Qurt5XDHzElWFVXIHbyz27jFW/DOsXngvw1dKsniY3WoXCSOljI1obdIo3VQJMN&#10;vV2lYkYXBjHXPH65nWYmb+H8qcNbjfC/KaX1+m/d5NPXohSc91/TPxt+Jeo6l4r8L6aqQ65JqVsj&#10;WzfbWa5YpvMglaXA3MTIy7dvAjHJzgL8MPitrnwt0+30y58NyapaG4NzKQgSRSwRX2lo3xlY1wQA&#10;VOeeeP2RbXYpZ1Hy4X2oTXY5NQZ8qdg60RxkLbdL7kSlK9vNL/M/Cv4tiTVvH+tX2kaXrk2nzTNc&#10;WwuLMxzHflijBcj5SSMjrjOBnFdJpvxwtvFmg6vY694V1yxudW0wQC9sbWNxFLFtZNyGNXKN5YUg&#10;yEJnKjAAr9rrHXo45riQkZIOOazLjX0h0m4bcF3sehrRYht2XSxnzLR97v7tj8LPhpqNx4V8S/bp&#10;NN1dYXhmtzJBbsJoPMiaPzEJGNybtw5HTGR1HSaXoaw3tpJDca9q98x2efcWjxRwQqhCINxLFug7&#10;KoGBnPH7BXnij7Po2PMxnOQTxVXwn4h/tfQwk14yquOZH6dOOTXa5OMXPotDD4o2X8jf3niOla7J&#10;F4Q0OFLyezkjVQypu4OSwPH1AqTxlqv23xXaOrvN5cYUu2cuQgBPPPWvoTxNqEFrbW8i3izMJUXa&#10;CMgfn04/WodT8R6ePEFiY/tMcZfDyOeoxWDxUbqST3/Q1qYZpyV+sPzPG4PiPGkrad+9+zssVwzC&#10;3UsHRQu3P3scdiOucVwvhjWP7H16aeRWKwyyFiPRomUDHpk19Lap4ghg8SL9nkbypIiMk8/jVS38&#10;QhdTuIy+AyK2M984pU8RBJabp/mafVffSv8AbkvvR8tePL2zvPAkNnZ3FzIguROUmBbO1GRh0Axl&#10;xjr09ao+GfGkVnplrdQztG0d27SxzwtJHKQqx8r/ABKCpIDZHPcEivqez15YzdW/mfIrZx6Bh/8A&#10;rqha6+t1pclu0m7y2MeCenoa645lTUbcvnucccvbglfeNvnFny/8X/GknjPxpBqTbZZJLdIZnhth&#10;DGSvAwoA/hC9R1z2xXqX7B8K2V74wWY7RcC2KBjjOPNzj869K/4S77TpSy+YfOjXOe+R/jV5/Fkd&#10;1DFdK+HUhiQeSO9TiMybo+yhC3/AdzSODi5+1vfaVvJ6M0vE8FtrnhySynuIYvJlVldn+6M9vftX&#10;J+PPiF4f0fTtPg1TWmjvEkZ0DZeSd4FDMBgEcjt3yQK2rrxOsc6yLINjfK3PUGq83iaOCfZvULLw&#10;R/n1rjp4iadntf8AB/pc2lhaeze2ny+y/kfN/wAXPiBpHxhg1i4XVtWaGxYtMYC0BVVVx8vqpDE4&#10;HXHNea+M76HVk0rQZrC8W18TQ7/taP8ANauFG0g9jgZI47/SvsrVtcjSMRhso43KvYfhWEfFMbiS&#10;F2Vnj+63f613wx9Rx0Wv6rf8CZYemnrv+vX7z50/Zz+N1hcftBeEfD9vDL+7u/MhnDblKImME46n&#10;d6/w1N/wX8s7rU/jL8EbmwikL3ng/XLWRR1aO3t0mIPsAAfwr3S78Ux3uoaUzcSLqNupJx3kC/1q&#10;T9ta0sZP26P2MbrUEt5bG5n8RadcrMB5TxzaXBHtOfUORzX55xLVf9pwqNdP0Z9BlfK8I1Da/wDk&#10;fia/ipdEjjkUbJpGJ4PIX2OP1NWrfVBq8huLgZt8E4FxtLN6k9WNe/f8FJP2D779lH9qHUtJ0e1m&#10;1DwnrTNqGgXMYMyG3YkmElQfniOVI64Ct0avA7XwLdXkqyQPp/7thlFk3Mw/3eGruw9eNSNzonGU&#10;XYw9YsbO9td0L7H/AIg5Ax+PeuWkZrZ25+X+deq3/wALtcl02O5sLXUtSt3jPNvBJJGMcEcg9Mev&#10;auF1bwVqlpMy3Gm3kLdcNAy+vPT2P5GuWtyxla44ptH0l+zF8YJPHnwa1vw1fM32nTbQyQSgfMYV&#10;5591/livq74B6pY6At14q1IwxNfIJordBycosan64Q/99V4H+x18LpvgH8ELrxz4g0afy/EUiWem&#10;WssBEt5FnEsxyOI9zKo/vH8K+3vDnwj8O+IfHsOta34d8vwm1hb6bBZxXjrLFIu5pLhoNoUjc2zG&#10;4khcgcjPwGZcvt5Rpqy/U/SMtqyWHg6zu/0PHfi544h8V+G9UkSzYZTcodf+WeMZHrXwT+1n4et/&#10;Ca6W0cO1dU3SZx02EAjH41+pP7XOm/Dv9nnwBrmr6w1xeW+pxLa2FtbgmdwrA4j7BuD145Ga/Jz9&#10;on4t6v8AGPx6uqTeH5tP0myBjtLUxuURCxJ3NgZZiTkjH6V05HQqe19otjl4ixmH+rOnf3nscBJp&#10;qz+F7q8T5vKdVJIKiLJJ2jnk/XsKyrXlGYqThex6GvSvBfws1n44ava+H9L0230hph5xlmjcL7Zb&#10;BbHPTmu8T/gm74s0USSapq2jLbRoZGNrJI2VHu6KB+tfYRjKpqz8/nyx0id3/wAEqv2p/wDhEfiQ&#10;PAetXSnTdcIOntLytvcqOE+jrx9UUd6+8f2mdattL0Cz/t7SDqWgzgJcy2sf762U8b1H8WD1U8+n&#10;ofyu8P8Awf8ACvhWxh1C/wBY1iDWbSXzIks7dpJFZSCrDoAR67u1fo7+x/8AtseG/wBpbw7ZaHe+&#10;db+MtNi8q4tdSiEa6sqAfvY8EgkjllzuByQCBmvDzXAyT9tH5n0+R5lG3sKnTYtfsneHNL0r9ofw&#10;34z8H6pb6/oNxPPpWp3QEi3aJKkSRxyq2CqxNEhAKg4YnpX6WeFY1ttI+X1JPvXxjH8N7HTdZbWN&#10;N0N/D+pXEflvfaXKHSRfR1KjOOoypwfSvqH9nvxe3ir4fQrcXH2y5swIJpgRulIGNxx0Y9xxzmpw&#10;eMlOLpT6Geb4GEGq9Lbqfhp+0P4um179ve81K4k3NH8Vri3YsfurcFYgPyjx+FfCfxAsW0/xhqEL&#10;DDRzMpHoRX3N/wAFK/h3d/BL9p/x8yxSRzW/iLTvEUeRgcSTRMw9QzurA+jCvkX9rHSI9D/aG8XW&#10;8LZhj1W58ogYynmttP5Yr3o9Gj5Xozzpm20wn5qCcigDNaGZ2HgJNmkO/wDekP8AKth321k+DV2e&#10;H4/9pif1IrRkc7a5Zbnt0dKaEds9KhkODzUhNRyDdUmo1jupoXimsdvFNMmDz0oKQHBPOaKQkk0U&#10;BzH9XM2pSGJmAX2PrWc11vmxye7H0qF7jdH1YqDgc0lxMttZyZC7nAANe4fIn4s/tVWo8L/tG+PL&#10;JGaNINcvVX/dMrYwfpj868xYiZfl3bcgL83Qeleyf8FJNIbQ/wBsnxl1WO6miuR9HhQ/zzXitrqa&#10;2q7RuZs5zuwDnGP/ANf8q1OOUfeYTTrgr154HSofgt8SNQ+C37R1p4qt9MbUoYo2iePeEDblK9SQ&#10;PQ1C9/mZtxVWz1AHX61Uub35WVju3HJwOamSurGlOTi7n0z4v/4KC3moXi3Vj4MjhvJBuMh1JE3f&#10;lnms7Rv26tY0B5LiPwXY+fdHMkrasrO+PfbXzhdXiAqobcGG7GOn19/8aozXuyT+QAxUPmtZs2g1&#10;GXPFas+ppf8AgobrkU+6PwjZO8i5Y/2qAEb0wV7VaP8AwUn8RXUPPgnSZNoIAfVh83r/AA18lNf7&#10;6guLvfjnbjnFc8qMWrSOn6zN6M+uLH/gpd4p0VmitfAOgQpIQWK6v1J9cLTm/wCCmnjCLUfMh8Ha&#10;LNuUsT/a+ADjp93J6CvkVLsbwrdCe1XEu1hKru8zPZRx0pRpRirRQ/bPofUV/wD8FMvG9xdrJJ8P&#10;9JkyPuHWTsH4baNE/wCCmHjXQnkeLwFpSmQ/x6yzhQecD5eK+ZhcFueevSnrcDjHyt069aq7tYjS&#10;9z6mg/4Kq+OdNsvKi8B6O4ZySW1YjOef7tZGk/8ABSnxZpCqlr8O9Gjh8yWRov7aZlkZ+WLZHPsO&#10;1fOS3bDIb5e3NKbjb7rS1Dfc+o9S/wCCrnjyawjtl8B6AIzhQE1Zvl2np9329KyfFn/BUHxp4vtE&#10;t9R+HmgTQxvvT/ibyDDdONoFfOKT4j6tnvxnNEd4qkYXdjt6VdOpKD5oOzIqUoTXLON15n0N4d/4&#10;KYeMvB8u6z+HeixbW3kNrUzLnoDg1v2//BX74iKzS/8ACCeHWO3GBqkg7/7v8q+YPtPnAkEAd6Jb&#10;hU2r9/nPNKpUlN803dlUaUKUeWmrLyPqNP8Agsf8SFHy+APDvOeuqyf/ABNK3/BZ34mLDlPh74cA&#10;X/qJS/8AxNfK8l1+9I25P95eQ3+fyp0uuN5Jj/dkKc8j9Ae1RqtjoUmfUQ/4LOfE6V8nwD4VUYB/&#10;5CUx746balP/AAWq+JSv8vgLwvt/hzqM3PvjbXytLetbxKySfK3JOenXAJ/Piqmo6t5Eg8yVnAyq&#10;k9/85q1VkB9Wz/8ABbL4oK2R4F8Kbe2dQm/wqvP/AMFtfiluZl8E+EVK9jfzH+lfKNxcJOfmbcse&#10;Mrjjmq7XsfAcIV6bdvetPbzXUnlR9aQ/8FxPixCu7/hCfB7cdTeTcU6X/guj8WIT8vgnwf0BJa6n&#10;wK+Qri+S3k+XopwQT164qpNfeYx3Nln7+lT7afcOVH2E/wDwXX+Lcabv+EJ8G88/8fc+f501f+C8&#10;HxYwu3wN4R+YZI+1T/4+9fG95d7Fz8p3HkZzgVTa42ttX5lOQTnbkCj2ku4csT7Ok/4L0/FSNmb/&#10;AIQfweq54BurgkUkP/Be34pqWH/CE+ED7/arivit7yKeTDbeAVP+1xn/AD9Ku+GdMuvFXiDTtL09&#10;Ve81CeK2t1J6u7ALz9T1odWe7ZPsodj7JT/gvN8UlRox4J8HnP8AF9suKg1D/guz8UJLPyG8E+Dc&#10;Hnct7OcV87/F79l3xR8MPHK+G41XxBffZlu7j+yYZZVgBJ27zt4JwT9K5MfCPxXDrK6b/wAI7rzX&#10;zQeeLf7G+8R5wWAx93PGelEcZK11ImWHjtbpb5H05qP/AAWz+Jt9bLCPCHhGPnH/AB8znNVrb/gt&#10;L8Sre1WFPCPhFIiQWH2mc/1r5o8S/CzxJ4StFm1PQNYsY5HCRySWrKrE9BnHU9qhv/hF4u0zSftk&#10;3hvWorONQ5me0dVVTkgnjgfWuj+0arVuYn6rDa3S3yPqi4/4LdfEi5iWN/CPhEbBuGLmf5sH6+1Q&#10;6n/wW6+Ji6mscvg/werWsmCFvJmUkHsQcEcdRxXym/gLXrbxBDYXGj6pHeXEZljtvsziaVBnkLjJ&#10;6Yz7GmW3wv8AEuq+Z5Ph3WZPsrGKQpaO21h1B46ip+vTv8XmaOjF303t+Gx9Wzf8FuPiXNqEczeE&#10;vCQ2ggKLmfv71Vb/AILffEoXfnf8In4RHy7MfaJ+e/rXx3rVvcaRetbXUUlrNG22SKVCrIfcHms+&#10;WaP5fm3MvqOKaxVS2jJ9mr387/M+zj/wW7+JS3jyjwr4S3SAAgTz468VCn/Ba/4jW7Sv/wAIx4VL&#10;THcf383y18aPP1xheOBioWlPyj8zTWKqrZk+yjp5a/efZlv/AMFpPiNFC6/8Iv4V2sxbPnzcE0tt&#10;/wAFqviJaW5jHhnwy6evnzDr+NfGRl2H5uV69OlKZQQeeD1qvr1bv+RPsILp0t8j7Sm/4LY/EKez&#10;WP8A4RXwzxxn7RN/n/8AVTW/4LWfECZAr+FfDIC9/tE2a+K2m2nhuPeiW6Ejc8DHWo+vVkrXB4eD&#10;3XSx9rX3/Ba3xteRxhvCvh9TGpwftMxyazZP+CyfjWS8Mknhfw9GyDp9om+Y56fz5r43Nwvc9Peo&#10;TcDOVbv1p/2hXX2hPD03uj7o+Ev/AAVP8YfEv4t+G9JuvD+h29ve6pbb3juZN42yqxxkY7frX2J/&#10;wXtuxH8Jf2e9SiZla31q4gVwTkeZbKP5xV+Q/wCz5qX2T44+FpQwXbqUPP1av2A/4K3+GI/ib8IP&#10;2c7G8vPs1leeM7CxnYDJh8x7hNw+qsP0r53Nq0p4qnUqM9XL6KjScKfc8g/4I8eMIdY/bq8FwapJ&#10;9os5I7lJFnbdHtaBw2c8YxnNe1/8FZP+CUngXWfh/Z6l8PdDj0DxHcalDp1nZ2Kfurua4YhBgkbc&#10;sAOu0BiQM9d39jz9lbwz+xf/AMFDdBs9JjvLyMeHbp2l1R0la7d2jUmJdo27V3Djnk/j9I/tX+Pv&#10;Bt18SvAvw/8AFWo32gv46e/XRdQtEdpLW/jtmji27VIRgLh3DsVCmIHIOCOXBYinzTmtuVv7j2Mw&#10;wtWnKFOW91t2Z7R4I+F+jfsq/skeE/BO60+z+EfDlvpktwYlHmtDAqySt7u4LHnq1flF+1j+3H4T&#10;0M+JtHFjp/iaBdOt4NOgih3JBeRX88hkkOQ0OLeVlwvB8zOAOD9Z/GnWvEniP4DN8N7fx1dePtUt&#10;42juPE1w/kG7V5hst965DPtKqTkkA5PWvzs8a+APFnxX+KMuj6joXiPVWt4v7OtZb3QrSxu5ST5a&#10;rcTI6JPIqjaHOXYBT0Ar5/D1KdWrNVJevQ+iqYarhcNCrGPX8rdDq/2UPjxp/j+5sDbaN4miFkrT&#10;roiTTX9nIoYnckKgsSrESBFQbiOp6192eBdLs/2jP2ndevXkhvLGHTtJa3lnH2SNS9lBIrKZAG39&#10;GC9QTzzXhX7Ef7C837N3xK0PxJr0sOkapJcD7NpV1rECTrG42ZEf35RknjgjgAMATXf+P/2BYf2n&#10;Pj14i1r4jeMNWtPCy34/szQ9EnNvvjQDEk7jncTkYXBwq5PAAqVTCYaDlFtr7/uMJSxeOqJSSTXZ&#10;WPpz4ofDLXPC/wANdR0y2EmqzeXERaSRLIJJBIhEidRwMnAPOOvas7R9IUzQ/wDCUabbXfhi4kbz&#10;t1ohaCUyBUMYwSQcsxJHygYOOtZvwy/ZesfhJBBefDvxt4utYdNKifSNb1abVNLvIB95AkxLQP3D&#10;xMAD1VgTWZ8UPilrA8Zaha+H9Mv7vw1osAjvLmfT90ckw3bzA2eWbKhSRtUqTg5AOuFxEK0b09jk&#10;xWDlQlae5H/wVB8IQ+BNa/Zl17w032W1X4h2umXUkIEbNb3CbMEjngpjjoelfjL4w/bI+MGla/fW&#10;jfE7x8Pss7xFf7dueCrEf36/Sv8A4KRftS6bZ/s5fCnTpNTtbfWtI8YaLrJ024vklvFEbHzXKZL7&#10;CSSGPTjvX5j/ALR3he08K/tL/EjTbiNv+JbrV/FHGB0AnfJ9sL09yK/RuE5QlCXOr6Hw+fc8ZR5X&#10;YrN+2t8X1/5qb46/HWrg/wDs1Ja/txfGCJ9y/E7xzGyngjWrjP8A6FXGXY0+KKz8uL5TK6GTfvDj&#10;5SOwP8X4e9XPEFhp8eledHDEjGP5WVTxgkfj25r62X1dNRdNa+SPBj7Zpvn/ABPrjx3/AMFDfiB4&#10;f+FXwFW3uZb7WNT0ufULvWLmV57y7kt9RvYDFJuJEiNEEzuBPTngVz/7Tfws+I/xm0LUPi5p/iC+&#10;kl1DEt7pUMrW8lsi/KBEqkb0VR0xnHrUH7KPg+P4q6p+zPZzGFV/tfxLoztKu5QEijugMYOf9cxA&#10;Ar7/APjBqGjfCT4O3WieH9Lh8RapNEyRO+neXDbk8cswDED0A59q/H+IqM6GPcsPHq/zP0bJsRTr&#10;YTlxUuisfifrVzqHifwN4ymuri8vJo9MV2lmdpGXZcwt1b0xXn/7YgW4+M11eLyuoW1rdhv73m20&#10;Uufx35r6S/aG+EOpeA/h54yuJo1jl1C0JmVBsAHnxyEjoP4OnPFfNX7Sw+3WXgzVFKt/aXh2y6f9&#10;MUNr/wC29enhZ80EzxKqSk7HlnagCgHNIxwK6zA7nwygi0O3/wB3P51amPzVHpKeXpcK91QU6ZsC&#10;uR7nvQ+FEbdaO9IW+ak3fLSKGycmo2G6kkfJpN+BQSO6UVG8gLf4UUBzM/qhjsnkk+9jsQDnNVtW&#10;nSO424yqr1z19ahj1BpYGkZlUKuF+v1/X8Kx9TvDMZCrDbngjgn3r3D5U/Lv/grzposv2svtCjb/&#10;AGlo1tccdyHli/8Aaf8AKvl2S4KJ1bpxmvsj/gspYqnxO8H6gF+ebTJbZj6COXcB/wCRDXxPeSNn&#10;5vu+h7itIx0Oap8Qr3Znlby1MhwW+QdAOSfpgE1Uk1Elt2OM555qsZWif93uXOQQv5f1qtJqLRbl&#10;68+nT1p8rCJemuFA3BuvB5yV6dfSqzzlTu7dMkVVdJJPnEUu1s7W/hbGfb9KhW1uB139MkBe1RJG&#10;kWW2nDN1+XNQzagItrbVb29arXKtZxBplZFx8pPAP5/54rOl1WPJXd29elSXc2YLlWbdjjPfoDV+&#10;C9HHbvmuRfWlQrhvfrU0XiBU+bd8v0qeUrmOw+2sECnB71J/aHJbcOOxNcpL4pWVcySbtowMnoO1&#10;Nl8UxlfvqvOfpU8hXMdSt2qjccgZpxv/AC5GCt9PYVyH/CVxs+S49z60g8WQKSdyt+NDiNSOvjvS&#10;SW+9xgDNPS9Cpu3YX+LBrj4fGCdm3L6Z6/5/pSjxrbg4b7o9B97jvU8pfMjrRqHln5Tz1BPaiTUd&#10;oXLLuVuCF69K42fxrDuba/ao38Zkxpt3Muc/dzmjlDmOybU2Zl+baxPc4A/CmvqrGTMjbv73v/ni&#10;uLbxu6OzfvAzDbwD0qrN4uYiNtsnzdipz/KjlDmO0uNSIYsDlWO1hkmoNSvVuD8rPtxwK5SPxJNJ&#10;E2IblwMkkRnGPfj3qu/iwwIN6zKFPUjvRyhzHWQamsUTKCI/cj8eaim1ESQblbcCw5B+bpXJTeM4&#10;mDDcW461QfxeIbg4bMbdBRyhzM7V9Q37GXpnHPGary3OQ58zb0G0dx0rlR4yjeIKD1POT/n3/Okl&#10;8VwkqDjanbd1o5R8xvy3bZZXbdu5qOe/8hPmb73HzHrXNt4qUkMzr64qOfxHHcybmb5h0xT5Qujd&#10;M6sjY+9jqtdT8GPir/wqL4kaf4hWxh1JtNZpI4ZG2KzlSoORzxnI9681XX40b73bFDeI4/Mz/SlK&#10;KasxqVtT6g1b/goHqXiPQda0/VPDtjc2+sXn2pjHJtYbSuxG3KyuFCKOR0qrpH/BQHXtJTWpFsft&#10;FxqFqLOzmmuWY6dGFIGwABc7juOABwowMV80HxBG6jLfhnpzTF8SpD659u1ZLDU10L9s+59KeFv2&#10;9tS8EeEPDei2Oh6fNY6DJ5hFxKzNcttYZzj5W3MWB5wcVT1L9uO8t4PFE2i6NBp+peLH3Xt3cXb3&#10;LoMFQsakBVABbHXGfpj50m8QKU3FupPHp/n+lRf27Gc7fyzT+r0+w/bS7n0trv7fuqalYyT2/h/T&#10;7PxBJYDTk1UTNJLDGDu+UEcc5P1I9Kp3f7bsuuv4buLzw9DJeeHSzW6w3bR28shAAZ48HcRgY56k&#10;186nV/u5/iXcCOmM4zUZ1tDGPXPrS+r0+we2l3O0+KfxM1D4r+M7rXdSaL7VdYXbGu1EVRtVR34A&#10;xzXMO4bncc9MVnnWRt+92qL+2VQD5ulbJJKyM3Lqam/YuefmPSmws0sqqGX94ccnGKyxqykfeP50&#10;3+2FBHHBHek2LmNcS8kZ+vtSPP79+9ZR1lTTf7W/zipGajyhGPp/Km+dk8f5FZb6vg0n9qgdN319&#10;KANRpdy//WqHdzVNLx5huVHZeeQvWhruTd/q3/EUCudV8MNQGn/ETRZv4o72Jhk4/iFfsV/wUW15&#10;L39ln4F6vIzNDZ+MtGuWK9SoeMse3981+Kvhu+ktvEVjJ5cnyXEZ6f7Qr9d/23dUuNU/4I8/DnWG&#10;3tNZpYajG2OVK3lvH1+rV5OZQvOLO3B1eW9j77/Zs02fQviFpcOsagdatZLsppktwfNnSE5OwyAD&#10;KLkKoPOF7gA17Frvwc8K/FP4lI+vWtq134cuLmXSbmRdxsppI3gJHbBR2BByOnoCPkPxj+1TH8Hv&#10;DA13WrO8sbewCtHKIzuLn7oQ92PbFeB6l/wWu8RNrdzd6X4WlmtY38yWWW9fzjz95iq4X8c14GXP&#10;l5oyV1Zr7z6rNKzrzjVho1Z/cfq/q/7IOl+MbSNZLmPRdJMxl+x6ZGkMc+Rt8whRtDEY+YDOMCtf&#10;wd+zv4J+FThdN0+zhVOTKVDyufdzz+Vfnx8BP+CsVv8AHmx+zNqWqaTqduoZ7C4uNwwP4kbjco+g&#10;I9K97+DPxK1748+Kv7J0W/uLqVU82eR5D5cCZALMfqenU15FTBw9paS1KVapy3cnY+Vf+CyDeItQ&#10;/b9+C/ia3sbj/hDfD+t2OnrKkH7m0uGvI2fLqP8AlrGFI3Hny2x0NfX2mfCyJotR1y41LyUumLRI&#10;2AoYKAVz74yPqfSvWPFH7GVn458MjTtc1j+0k82O48qa0EkKyxsGRtpbqpGQc14z+0BpuufAhIbP&#10;VpPM0e4kJt7hH/cyMM8EH7rY7H9a78dRjVoqDirInB4yVOrzQZ2XwO0Cx0zTPIl1YXQled5fM2Zi&#10;BfcqnDHoGH5V+R/jj9onXNB/aK+KFnqGoXVnY6RqN+ulbyxhuZIndIymfk2gYbgc4HXv92ah8S7T&#10;xFpN1aSf6Ra3ShJ0DDEgxjBx1rzDxJ8HfAGvaFLpsnhPT7eCRHVJLceVLAXGCyMOVPAPHcc968D+&#10;3MtyyfscTNKT6au3qfXYfhfOc5pfWMHRco93ZX9LvU+Ctd0vQdZ/YQ1bxPdXk2ufEjXrtJ5NRuyZ&#10;JbQCf5ljY55IX5ieecDAFZH/AAUEtIb79sbx/fx3DRDVtUa/CqvG242yDn/dfNT/ALT/AOx14w+B&#10;2mXkGh69daz4VuHMn2fOJQMjG6PkMRwCVP8ADnArz/Uf24PisLSC3/4SwyGzgS3DXGmWk0hRFCqG&#10;Z4ixwoA5PQV+k8K4+nShLE0ZqpGTurPo+nysfnnFmDqOtHC1qbp1IK0k+66nDeIVl0+9jjW5kmWE&#10;ZjbP3OnT0qrLrN5JGVa4uCpzkFz3rsbr9tr4qeWoXxJY5xyW0Ow5/wDINY91+3f8VbeXbJ4g09T0&#10;/wCQDp/P/kCvr48RU7aw1/ryPkP7Il0mfTX/AAT78SnSrj4HXjNt/sX422dmzf3E1O1igx9D5LV+&#10;53iP9nvQ9XtWWOILvOTlQcZ69a/mJ1v9sf4neOLbTYrnxM0MOj6pBrNp9ksraz8m9gyYZx5Uakuh&#10;ZtpOcZNexeCv+Cv37RlhqajUPi14qvIXPRmj+X/x2vk80/2qs6sdD2MJBUqahLU/VP8Ab5/Ym0HW&#10;/gx4st4ruS3uL7TJ4VEdl5jkleADnAOc8+1fgR8aIPO+DXgOZvvW9rdWf08u8m4/8fB/Gv2k/YG/&#10;bO8UftG+Btct/FXiK88QS/Z5Ass7LvwV6cAd6/Hr9ojQDovw/vNP4J8P+LNWsTgfdUmEp+qyGs8P&#10;ScFqEpJs8KzzQvzSKB3OKjDfzqexTzb2Ff7zr/Ou4yjud/ANsKr6ACmzNupQdq0yVua4T3LkTvhq&#10;jL//AFqWVsNUbNigGxS+WqMnmldqYTgUCFZ1z/8AWoqMlif/AK9FAH9QXiHV7fQtFkuNQuIbW3hX&#10;zpZJXCKo9/avGdR/bK8JxyyxrHfybWyrrAdre/XNeweP47XVbT+z7q3tbiR5Emn81AwTAO1ec9Mk&#10;n3I9K4u6+Gvh+6X95oultlSP+PVOfbpXqSqdj5nlPin9vfWtL/aci8P/ANj3ElncaLLN50l5bTYd&#10;XCY27EY/wnrXy3qP7Ps1vHvk1qzwxwALG8JP/kHj/wCvX62N8KPDNywx4d0Xc2CM2ifn0rPufgn4&#10;PeIvN4a0JlUM53Wce3p9OPWqVaSE6aep+PnjHwBZeDdOmmvdetY1Ucn7JcjnsAWjHf3rhvDdmfFm&#10;JLbc0f8AGV6p7HPeuy/4KJfF7R/jT+0xeaZ4NsLGx0DR5BptsttGsSXkysRJKccEFuAf7oz3r0T9&#10;nP8AZA1TRNCS5mgjmkuhukIuEwPbrW/tGldmXIuh44/hq7iBXD+WxHb72M4/nTz4UntdPZpJPLhb&#10;nZk9Rx07n6V9U618AG8M6dLfXtr5dpZxmaRjImFRRkk89MZ/KvRta8JfDP4Q/Dbw43jSw06O51CN&#10;rjN5Zm4lUuoby/lU7dq7QQejFvXmJVEVGB+bPibwdea9cgi8WOFf9WnkPwPfjrVRPhtqFtDue+jW&#10;Mqdu6F8tg9uM1+i8Wk/BvXtNW9tNI0NLe4Wd4TJZlPMFunmTHlQQFQjnjcTgZPFctb3Hwd8VwXB0&#10;6z0e4ksbSS7nVrRl8qJBlpDkDoMH+h6Vn7RGigz4NPhK62hjOhXOA3kyDP6VEfDVyv8Ay1GPXy3/&#10;AMK+1fEy/CPQtdaxul0e3lghjbyXT5vnUOvqBkMDjORwDzwKPi7wh8OfCVrcyahHosYtbg6e7JMu&#10;xJ9nm7D77TyRx24Jp+0Qch8ZHw7Mx+a4Vffy3/wpn/COXDpzcKo90b/Cvre28B+A9csLe8srfSJb&#10;e889YHMoXzDAnmTHluAqFTnjPQelY2j+H/APiu7aHT4dLuDDDJO5jlxtjjQu7HOP4VNPnuHKfLx8&#10;P3BO1Zlbt91un5VAfD04H+tj55+6wz+lfU2pfDnwmdRms7a2t5riLazxQncQGUMpOM5ByD9Kq6/8&#10;LPD/AIenEN7Bp9tceYsTRyyfMrlA6rtBJyVIOPep5x8rPmH+ybhYzH56qmc7cNjPT0qM6NMSf3in&#10;n0b/AAr6cvPhHoiBX/su1QTSPCCx8vDRoXkADNywUZOOnPSqei/CjRfEVu11YWPmWqwPcNLGD5ex&#10;AWZt2QOAD39aOcfIfN6+G7ud3Ee1ig3sd+3aPxxV64vvEE1vGrXgWO3jWKMb1+RQMACvdrb4baLc&#10;3EtvDZwz3CxpcNBE/mSCN1DKcA9wQfp6VD4j+F+j+HJSs9jHZMHhhZZnBdJJI/MUEdsrzjqB1qec&#10;aieETJryP810VkGDywB9QaSWy1yDy2a/VVkG5WL8EZx/jXuV18IIo7QXUlnGtvM/kxPKBH5r7S20&#10;bj/dUn8PU85nh34XR+L0aaws/tluitKZIo/kRFBZiT0GAD19KOcfKeOzDXYn2tfq24A8SCotQ0zV&#10;NU05Ybi8SSNGyVyMD3zXrB8C219qi21tawzzSQrcRoi7i0bDKsOScYP4VFrXgGPw/cSxXlrBZvG0&#10;KyRyMAyGVN8fy57rz7dDg8Uc4cp44PBt15bMJFZY2AyDxzn/AAqaHwtJa3AaRreZcAlfM7YyfT6f&#10;ga9huPhhdabaR3Etj9mguJRBG8oEQkdlYgDdjOVB56dM9RVPw54EbxIvmWOnx3UIBDPsHlp9ScAf&#10;Unij2gcp5NeeHftUreSI4hzxmoB4UuHH+uh+pNer2fgyLVtSis7WFLi4uIhNGkQ8wlDk54zz7dRU&#10;eseBxojMtzDbwuixsyF1Ljfnb8uc84PHUDrjij2gcp5S/hKZR/rYznnjNOl8IyKMrMrZz1XGR2r1&#10;qX4W31tpdrey6eILW8nS3gllKxrK7k7cbiMj5Tk9B3xkVR0fwe2uX0MNnbLceZKqKThY9x7FjgAZ&#10;zkk44NL2g+RnmNz4SuLVUZpI/wB4Ny4Pb/PH4VCvhqVj/rI+e1ek/wBgi7u4Ybe3jlmnj85Fgwzb&#10;ckc46cqeDg9+hFN1fwnJoAH2qGC3ZkR/L3Lv2sxC8DkcrnHXGD0INL2gcp55ceF2jWPbcAlhlspg&#10;Dr09aYfC0mc+em3scV6SngiY6d9se1VbVZEiLuRHud8hRk/TJxwACTjrR4c8C3Piufbp9rHIrSeW&#10;WZljQNnHJbAxyOaPaD5Tzc+FppjnzoyT7d6P+ETcIx+0Kr5wBtPIrvk0bzzBDHFDIZEZ1VMMRglT&#10;nHQ/L37YPQin6x4Ul0OJJLqOKFniWcRkqW2l2TkA5Byp46456c0e0FynncXhCaR9qzIC3A7frSy+&#10;DSiKVulb1G3p/nmvRX8BXv8AZ8l61rHFartBlkZVBLMFGPXrnjoMnsai0vwdca7Iy2kMMxVzGxDK&#10;FBzgcnjHvR7QfKect4UdY1b7QrbiQRt6VH/wjEmcecn5V6A2gt58caxws0m/ZtZT9wkNn8u/Uc0X&#10;/h2TTgrXCwR74BcqCy7iu7Z09c846456Uc4HAnwmwhLfaE7cYpreGJN2FmVgDjdjrXoH/CEXR0u4&#10;vjDClvbqC7M6g8uEAAzk8sOg4GT2qC38NTaheGGGGOR1kMXBGC2cden45xRzBynBt4bcdZV6elKf&#10;C8hVmWZdq9yMf5/+tXc3fh9rS9FuVgklaZocI4f5lOD0PT0PQ9qs614LvvDkEbXsEVutxG1wiGVN&#10;zKp2k4ByDzwDyecZo5x2Z56nhv8AfAPcbFzydueKj/4R92l2+cgXONxB/Wu+TwLeXui3WpJaj7Da&#10;xiaSR3UfKSFGATknJHABNV7XwbdajdTQ2tus7QP5bmMhlB9iOD9RRzCscmTqEFhHai7byLdmaNM8&#10;KW64+uBULQ3h/wCW/wCldbqHhufTL6SzlWPzhM9u6K6sQ6EZHB6cjB6H86ZqXg+60u1jmuYFhjl8&#10;zZvZVLbAC3Gc9GH17ZxRzi5TmdLjul1O23THHmrkDr1Ffs5+2D4bz/wQz8Nll2yWeg2jKM8gC9tZ&#10;D+QU1+RuieB77Vo3vLe13W1qnnyyZCqiLyTyR+XU1+yfxxtT46/4IcNNuJOn+G2IGP7ibv8A2nmv&#10;LzKXwtdzrwq3uct/wUC8UnxV+zt4HuobyGe28yKS5WM93t/kYjP+8M+4rf8A+CafhTwx44+CfiS0&#10;h8RNY3Fncyah4utJY8RyaStndQZz0kj3XCsVO4q0JO3lc9L8JPAmnfFP9m/w3b6xZtdW+qaFaB1a&#10;NSu0wIQVPUEdj1rwfxb+wHc6H4juT4Z8WfZ7Fv3TLcRsku09VLIcMPwFeTRl7OTUvM9prmgjzD4O&#10;WGh6X+1fpsGh3DX2irrbwWs042Pc2m9lDOO26Pkjtmv2z/4Jwx+F9Ps/E0OkrYx6g7QvJ5TAu0Q3&#10;AfgGJ/OvzP8Agf8AsjeHvhJctfXzR63qjLtWSSELDCO+xeeT6k/lXufwk8ft8CPG1vr/AIdis7G+&#10;hQxOVj+WaMkbo3AxlTgceoB6iuao71VNG+nJys/QfxHd+Iotat0VtdTWpp7pYASp09ofs9xsx5Xy&#10;8OIDmb58njIzXL/tj+HrXxX+xfq0fi64jsbyCzt5pbkFVNvdB0GQeRkklTjj5jjiuH0n/gqf4cTS&#10;lbVvD2px3iqNwtHjkjdvYsQQPwNfOP7Z/wC2pN+01ow0P7CNN8NxyCU2xk3SXDDoZCMDjsBxn1rW&#10;pJONjmhFqV2cT8NLTTdK06S3s9X/ALTXzt0kmQWQEAAfp/Ovoi4vPglba9Y6R9n1a50+4tgbnXRc&#10;yrJby7T/AMsdmCN2Og798V8O+GtYsfh3qjXOnwrDvXZIm47ZBnPT+tdQ/wC0JpaRfvYbpZP7qgMP&#10;zyK/Jc5yPMKOMqYjD0I1VNrdXat01fXuf0RwpxTk+Jyylg8Zip4eVJNaNxUr7Sulq12el90zov2h&#10;LTw7Z6RqQupY7zS7W4K2twylWkXdhWA6glecV+e/xXg8Kp+134UutStY08FSalp41NWTy43tBOvn&#10;7iuDgpuBI5r6O+OPxMh+Jstvp8jS2sCvuigjmxJM3rjufYe9eV+LP2adS+J1jbRWuk65IlxMLe3v&#10;LlkgtIXYZBeR8AJyMn2r7DgvA1suw3LiVZybdk9r9D4XxFxtLO8w9rlyc4xilzW+Jq92egfCP4de&#10;B9c8a+Jo/jR4f+EOi+BLWSI6JqGmajaWrysbyOPBNhI87qbd5H+ZduUBZlGTXyd4P/Zoj+OHjvXN&#10;K0W8sVsdLjluEvpp1jjSJZAoYlsA8EcHk1v+LP2NW8JJDDeeLNDutbmkMK6VYJPcTQng7pJBH5AX&#10;BzkSHocAnivW/hj8G/B/wP8ABl1Pr+mxa815Gsbl0HmNK2MRx88c9COe9fcYrGRgrQevQ/OctyuV&#10;Wf71e71PnD9nnwTpvhD9qrwXp/iiPTb7w7b+JbOLU5ZxvsZbX7SiySPuGGiCksc8EA5r6a0L4I/E&#10;Kzij174ifD/4a6b8Ldct9XtYtYttI0W02SRWlx9nkWWACVMzLGUII8zbhdwODm6t8F9J8YfDO20n&#10;VZJpNZUlrSS3cBbQkfcKHgqcZJ65HWvmf9of4Z33wbSzjvby3uY7qVkgSJm3EDGWIIwOo7nrVYPH&#10;qslF/ELNcp+rTk6TvBbP/M+pv+CRviu60f4m6xb/ADfYWijc4Py7iSD+YH6V8t/tU6FJpV18WdPe&#10;R7h7Pxil0ZHxuxNFOw6cdfQdq+9v2JvhHYfC3wisdsrPeSSiSedx80pKjH0GOgr46/bV0IWXxt+N&#10;lmq/u5otO1Vc9yjJA3/j0z/lXqLRHz2+x8ZfZ2J6jrVzS7dob2GRuVVgxwCaldFD/dUY9qVZWjXg&#10;1XMTynQP4gix92T0+7U6TLcRAj+LmuZ+1yPwWYD0zVnSdSaCcRs25W4Ge1YyjodtOu27SNqQ4PNQ&#10;vgDinPJvFRniszpELUhbtTWJpMZWgdx4x60VHtB//VRQHMf0yPdSTvJI5LSM2+Qsclyef6VA8rTI&#10;wXK7ec+o9P6VB9pKtnj5Ru5H6VXmvSrbfTnHOORnr/npXYfPFh590ecHO0ZAzwPTivn/AP4KO/EX&#10;xt4N/ZzvtO8A+H/EGva/4m3aer6VYy3TafAysJZTsU7Tt+VT1y+R0r3Ka8LSMdhXpxkjP+c+1Vrv&#10;UWjXc02zaBktxjAz1/D09apSs7gfh14L/ZC+Klv4otZrr4b+O41WYMzvoV0AMc8/JX6AfCrwN4k0&#10;bQ4YbvQdetdqhWWXT5Vx065Xivq1/H+jveNDDqlhNdR5Plpcqzgk4Hyjn146/nT7nXd6EbeWO07m&#10;B+b1BH+eauVRy3J5bHiUfgG88R3Ngl5pczafbzLPfG5QwIY4zuAIYAsGfaCo6qGB4ryr9pPxJ4u1&#10;PxbrEdnJp11o9rFFqcMVtZ381xKqyqAge3IWRyxL+WCfkDE8V758efHU/h/we3/FO6z4givHFs1v&#10;p0QkmWNlIYlcjC446554FfLmlfAK7IsrzQdKbwxqU2pT2ksk3hoyFLedDtOPtGI0ij3KzDLMXOOm&#10;ArmkTjpr3+0te1bxH4dsPEcGp2N1FfxHVYNV8uaNmAYeUWId2mYERgbFRTnIBNZmuW8h1TT/AA/4&#10;gXxJJqGn3lxbSy6ampLazxOSUYSkESZmbhmyoTAAxjG3a/DJviJqmkWGoeEdetbu3tZNL+3Xfh57&#10;e3h+bbBIFS4G2OJckqOXzkntWZrHhrxFYaLLb+IdH1bXbXXtNVIobPwzKj2bWzGG3MyrccbVXcEB&#10;5VlyfQKMjxDe6xo6C18RSSTaWsd1ogOkJfNNuik8xZA2w8NK4Al53IGCkgYrDWz1iw0CP+z2aSx1&#10;Cy+0XC6jNeNOHtyGkVV2EorMAqg/M4G3JyRXUah8N9a8IwfatBjksNNW0tNcGntoc9xcG4ik8pEO&#10;Z8GXczS7B8qqck5GDk2/hKS8u9T1nw7ousaLq2k3cWp2/wBs0u6kZgCFMKoZsSSGRhJngKqtxxkg&#10;GDdXSalrOpanpV1rH2i2WHUYYLz7Tb2xYLuuo9nl9DLgIifw5yKveF9Pm1LV1j1EXP2yG6ExFnJM&#10;sX2edTJKNxRST9wKoO1fnGBUfifQZ47uz0fVtL1bVLjSbuRI7uz067jhaBy7FYz5nJMjF97E8duM&#10;1uNoM/hm0t9L1SHUtYt4/N0YpYRzRxyRI4l3hySRGZHyH3fNg9hQAy+uzFL9k1549PSJm0xk0PdP&#10;vY7ZS+85yeg8zJA5UdxVK7kuotItbRLews4b2JhLcSXUj3QkTMrFC2cAqq/NwS2VHXFaT6Dqdtol&#10;vHDDa2dnfWjR3Sx2r+ezwKJ2IZWLBXIVVUklmUDPPFTTtHuNTurzULOxMdzdoLtp9UiZk85TI82Y&#10;2OfmUKFQDrjrkCgCmtmmr3d5qWlxzao1xD9pL6hM9vbxTFmaYBOAsYjA2jqWzxjArOv7+xNwrXE1&#10;880k8d0lvbBobdln2tIrMBgYQYWMAbWPOOQdDV2TXrvy7iy1G6v5JRqgky8MIafy3mDZIBfaoXbn&#10;Ck9Dggs1cz6Pug1xZza2MgKw6VE2THcjDKzKCGYIoDMDheB7UAVNRuP7PunTVFj0q3tsRSf2cv2i&#10;RluFypyckuqqe58s/wB0mo7dJj4dihhtrGK1vpDaTXl3Nuu1Zmba6hj8oEYG6TACnPIBFWLeyure&#10;xWCwht7G1nle0uPtEXm3BhmO1Arcsu1NwdzjjkY6VXWK3126+1WenSvdSKbWaS/b92XTYkbhWIKx&#10;gAkgckHqO61AzbS+h1e987T/ADry6uV+U6k3kwLOHAGFbCrF5ecngk89Ky9RvLfVLebzrq4XULsf&#10;a7eC1QRWodmVHVyOQoVGwmOflboxzpeJbw3NvI2oLd3d1qasyi1DRwRzQ5hiZ124CALlVGNy45Ga&#10;u63qmoWekW6yNaQabEP7Tt4bWBEuklRVjO90XJYlmKIxzjP1LAyvFN09u6rcNb2Gn28bXNsLFUuL&#10;gxSfucSMCMyADO3OVHzADOaqm7Np4euEs7e1NjC7obi7eOa8aCQiOPaCN28BmLEcAAEY25qbTb+S&#10;yW4uNFt49Njsx9qi+2lLiZY1UBkG5ctKz5K4wQO3eoLe1hmuPLaGSd9NKxtJNMqo0HzN5cYkxk73&#10;znnBBGOc1LuA/S/EC6PO0enxQ6jdfPbytqVvA0KuqiOHy/MVgVGMs38XHfk0/El1DrN3dTahL/p1&#10;08hSHToo0tVuYlEa52/KIj14ADc49akuJYdNu1h1+OTWI4hHZ+Xp84hRhgyoAQpG1Wf5iMjdnkjm&#10;m/2XqFtpls0k2nWtrdPFa3CxvHJM7qTKJCY8ska7UBB7gdecGoFK6knt7W3Mk1rbWu2SeFLZIpbj&#10;KpsZZCoB53NsU/UDIzVHStUXTEuJNNiijt0VwGvY45JzF5YBCq6k+YWzjHIyBnjNafh63/4SXUmk&#10;0z7Npc1wfNludWnj+WTzSzSkMBnKnG0DPGeScVSluo9auIVaOa61S+LXUE886iC3lkk/eeYHUKWY&#10;KDy2PmB9qPUZUjexhv8Ay4VkuLmFfJd5VjW38tYgE2lsqWDYyeuB6nNO1WRHnuxrM8U8krRwsmli&#10;NYi8UJ8tgVAUIC2GYDkhs5IzU3iGJbGNvt0n2i2WKSeG3sZ1PlxyyBWgJVSDIVAYk/wr64FBt7i3&#10;0XUpbWSxsbC3DqbUXEb3E0EjqBChHLFQWyRwRnPpSsUJcyTLY2Nu02l2lmZFfEIt2uBcRxZLOwAY&#10;RncwAYkEnHJGRR0mX+zju0VLOGNVWSOXVEgaRNsRMoIdTyTyg6/Uml1DULBNUkFna3DXUTSwT3U8&#10;wkS6O0LE6ZVdqqRn1YHBxUmp3EP2qb+0Gm1K/uJpIi6XW2ETogWO4I27TGNwAGR9wjgdTlYaGfbt&#10;p9hdWrW/nXd3F5LAy+WLdYSCzx4dSDJkjk8DB61f1Z7ZtXEfiiZLsokETxaD5EcboVZkAKLs3KR8&#10;7DJBbnNWxcSWVtZjUr63ltXeRobaxul3wSJEN0shRW+/uZVB5BJHSodAlI3TaM9roNkygot3eo9x&#10;EqxkSL0zukY5GF46DjmjlYXRVgW8t/DVms1xpdrp/wBpgD+V5BuXl3OUkBC7/LUFd2SRkj1ADdAl&#10;WbWI4dD+yWcjNGVutY+zqkc2/LOxdcBCOAPbPtUNpf2K6rZixtJEnRYH865u/wB2sQBLwnKqFPIX&#10;PYg4zmr2v3NvpFxHHrUya9JBHbtObG+Kx3SE5SLIQqDHnnBxzxyDSGZdvPpbabDtW9utU2Dy8yII&#10;IU80mRWBXO5ucem8H2qxeyRs8T63MtzbPafLbaVJCshhFwMRfIhHm7vnORnbz04rcfxrrd/4XtrX&#10;VNfhOl28kJ+yW9yFkkl8zKyjap2+WpBP+5nBOKk8CfF7XPD8a2XhnWZPDsMYYGS6vt378zBjcL8u&#10;cFeNuPfrSd+gHORfan8E3TCTTbfS/vSwGa3+33C+cojVPl8zKkKWx1CknHQrZzrPqM0elNbrIpdp&#10;rnUJrfy3uPMP71C6AeXtOMepzx0qveTWolaMrcXepTSSrFcyXbFLZxIrPMVKDIkUNjJ75PIGdfxb&#10;dr9pU6nqcOrQ+RMlvbafqLlLOAEOICxjOdx6euOcUwMK8+wpdX0LySXmoLJKlvKJ0a1ikDqZJSdm&#10;GjfnbjHWptbjjs5WGpXNu1pKs6W9vYzw+ZFGCG2SbVPzHAAJwSV7VftfEGoahoV9b2upQaTosiTN&#10;JZG+JkltyFK2v3Tk5Xg45Lc9BjOtr+zGoxrprfZLph5lze3d8xWYPEgVPuAho2LZPOTx0HIBI0Vx&#10;e+HNRa0udKsdNWOX9zeT232swDa6xKNocykg/dwW3dAM1UtNThN6j6aPN1FvMnu571oDbyMyAoED&#10;JgbfmLA9fbGaZrjWtrfXbajcN4guWKuZYLtvLlmeI4l5TnyyQrA4yRgEjmp5ZLi50+1N1rlqtnFN&#10;HGtrDdPvWR4yrT8KcKADkdt2AMUAVdet4tI1m+k1S6i1K+SRps6bNDJbtcSoGDjClGjBwGC8AjAx&#10;1ps4uLmwtTdXmnW1hK5hSGF7fzl8xF3swUAhDsGC33cj3q54Z1mS8eOx0e9h8NWDMihr28LJExG2&#10;WTIXkOCDgLkYwKytP1uzs4o4YY5v7Qd0VbmW8Pkwwox3Rldo+9wQ2eB2oAuaFNJqAurfRZLGwsZ0&#10;8ktqr2qyiNoysmSyAgk8qy4I9zzWVZtaxi28pXmvrrZ5jTeT5SxbdoX5lO2TIHPp65zWt4j1Dzbm&#10;G41i+j1VpYFaSK1vMZijYBIeEIVguSO2Ae9RWtzcaj4euJv7QtbOxgBna1a8Vbm5KsDEqjaW3Lke&#10;gO0njrQBTuY47XXvtGvXNrcMfJuXTS3tyrfwKoCjYCABuXHuQa/ZDwZa/wDCU/8ABD7WkK7z/wAI&#10;/qCAY6eXayH+tfjvol6trqu7RJoLW8twTJdXN6gWeZiCsq+Yi4C9CD9c1+0v7Mukya7/AMEe9dt5&#10;pI7iZtM1dC6MHVy0LICCOCDXn5h8KubUNzxr9mD423V1+zd4ABvJlEfh6xi4Tco2wIvXPtXin7Qv&#10;7aXiKx8aXehaHef2fFYuUmuBGrSTueTjcDtAzjjmuS/ZR8fLL8H/AArZ3EkyyR6csaOspBCqzKBj&#10;224rn/jp8NZV8VT6xZTG8W8O6ZG+V0fGM++ev1zXm+77VqR7EZN000etfs+3nxe/aGsL270vxlb2&#10;dvZz/Zy15uHmP5MkxCiKFzxHExycAnAGScVk+IdY+OX/AAta48GaVqGo63rVvax3vl2USOslu6Ru&#10;soLICFKyxn5gCN2CAeK479nr9q3xV+zNYX9tpOjJqUF9cJcvFPNdW4SRI5YwQYJYywKSuCGJGdpA&#10;BANY17+1l8QrX47f8LC02yh0/W1sY9NhDWzXccUCQJAozOXZm2IMuzFicnNdkKdNnO6k07HdXlh+&#10;0tHpcN5JpPi5be6uhZQs2nIvnTGVogigpknzEZeM849RnP1LRf2jorDUribTfECw6VGst27QW+IF&#10;Zdyk8c5HTGc9OvFZMf8AwUR+NFhazWy3pitXv/7TSKOyWNYJvtAucptHyqZckqMZDMOM1JqH/BTH&#10;4zajZ31vNNYSRanbLa3X/EsUGeNQQu4jkkA4z1wBkmtlTprsYyqS7s8+0j9rTxfYXyteaguowZ+a&#10;KWJFyPYqARXr9l8V7fXNChv45sQzRh+Typ7j8K+VI9Bvbq42/Z3XdzlhtAr0HQL5dE0WCzWbd5K4&#10;JB4J6msK1OD1RpRrTW51vxF/aHvtH1RY9FdLG5hjTzrlRl5CDlcZztIz2/8A1t+GfiX4q/tP+Lr6&#10;103XGvrvRtOm1i8uNQuYo47S0hK+ZIWk7LvX5RknPANebeM9OfUbtruH95uGHX0x3Fdj+y3+1Prf&#10;7KGta5d6Z4f0fVZtdsfsLyXlvuntV3BiYpOq7sYZeQwxkcClRw9JK9j0queY+UI0nVfKlZJaK3yN&#10;vXPGnxO1X4ryeHXkkvvFFq/kC3tbOCUvgZypjTay4wd3THPSs660D4zeOdWF5Jo2v3EWi6j9gX/Q&#10;VTyrxiiCMptHz5kQDI/jHrUXxC/bM8UeN/2g7P4mR6Roek+ILGCOELb2paCcomwPIrsd7EcZJ6Ku&#10;c4zRc/8ABRH4jae15tm0mG3v9RGqXMIsgI5LgGPa+M4Xb5a4C4HHINaLD0b3sji+vVrW5mdEPCfx&#10;6s9au/8AinfFUd5p9qJ51OjgtDC2SGI2f7Dds/K3ocfPvxg+IerfEjUbWPWLyS6fT2bYTGqbCxG4&#10;fKB/dHX0r6G1D/gpv8XL/XbjVJ7jTLqS+shbbH08GFYVMkmFGehMjE9eMDtXy1qdu91ctMrFmkO9&#10;iT0JPrTo4elGV4IyrYqrOPLOTaP0/wD2YPiba+KNB03ULVmFvfW6gq33kkUYKn3BBFfLn7dFqo/a&#10;i8aQrh01HwjPKcHOWjcT4/AsPyr0D9jHXEi+DOkNbtIs0LyCcP1WUMc/hjafxrkP2wLB9U/ai8Py&#10;KpZfEWi6npyDH35Hs2Cj/vt1rsjLoedHsfCWoKiz5j+6wBA7r6j8KrE8/SrWsWr2N7JG+VZWIIPa&#10;qferGHU0q8Hv+dJnij+EUAbFlfG4t93ccEVKZqyLO58mX/Zbg1pDH9aiSOqnO6JPMzTfM2k5/SkG&#10;PWk+XNI05h2SelFITRQHMf0l/aVVmJfayk4GOtVbi7EbZULnByc4JGcVVmueQFb5QevQYzVe5m2q&#10;zFgoj9PXt1roPFMn4ofE6H4Y+F21K4jku5JJktLKytwGm1C4fhYUB4y3r0ABJOAa+ffiR4b8bePL&#10;83Pilbm8tZTv/sixZ10y3H9wrwZm55eTIJ6Korvvjrq8mg+OvAfiS5sru90PQ7i6N80MJlFm8sPl&#10;xXDKvJVfnUsAdolz0ya4L41/tC6h47ePSdBuhPZXRCots+WuM9BlexzjFMo6v4Y/sqWtpdf2lfaL&#10;Z6ZaxruiiKrFIhxwwZcEY7Ec16FaTfY0VA8kixjaxxw+HcLJj+8yAE4wDknvXjHwo0bxfqVmn9sX&#10;V5Z2ce0CFyfNKnsc5K++efpwR6nFfR2tsI13eWpO0EH5hwBxz29eB07UAaWqah5EDSMwXIJZmboB&#10;yT19P1/Xy21+KWq+PZpJPCvh+O50mBXl+3X9+LUXaKhd3hQIzMuwFgTgkDcAVINdh4stYPEuhX2m&#10;zsxtNRt5LdxE+GZHUqw3Y9Cee3Brh9F8B61oNta6cfFE82m2NkbCNIbUW85i2hGBk3EDegwxRUJz&#10;xjHDGbvh7xQvirQrS+hTy47xMkZw0bKTG4bPHDAjPccjrSXFusR85o13KCeASc/eHy/QH8Qafpem&#10;w6JaR29rGq28Mf2SNN33FUY6e2B78VWmvFlRpNzNI2OQpIB5yOenAPTr/IJMm8sxcbeP3gJbZv2n&#10;1P6ent7isPUdL+ySZVWkZSUcOxHJHTPpwPrkVua1qEbs0S7TL5aksowisVbjJ646Z59Kw729Z5WW&#10;NEm2lSE+b5iRnOe2QMU9R3MXULKKBCxVmXb8jD7uTjjjt+GetY99btaySbdo8nG/A245wcDPf3P5&#10;VtatO9zMPLjCuuCyr96PIzznBz19Pun3rLuY/MaTYzbVkAaRRtZSOvHT8eP6Bk31sZl7DHJAuVVD&#10;CRtAToTyMnHfj26VlTeTOWmaONFPyl8nDHsCfXt/nnVvQmkov7tlZWBw7NtYgHJz69OPUVm37Rw2&#10;0mxY2kiDEAfMvUHnPTg9vpQBkXAdbgsrb93ygNlSOuAT0x2/Gs+52yCQqh3bTuGNuMg5AGc8DOCf&#10;Sr1xbtHM3ZlYl1AwSTzgenTJ4FVL9Fs7z98yRqgUx4GSc4Iz+WaAM5rWOKRnk85Q68dO/THtkYx9&#10;AKz7m0Z44dx8vuGA+9nkc9B7CtBrhXjaR1dY+eNp+bOcY+mB396pz3PltGPm3RvwvbfnJP5Y59qA&#10;M1LdGMceGVVcscnqcDqO/asm8jjuJGaNRJuO3Y4xgevt65z3rY1S6a5k3yeTKzESOR82Sffp17Vm&#10;3l8s8rMXXcpA+VPunA/ln/OaAM+SPcqSM+0FQAMc5JOSPpjuaq3qhnkVFVtx2kMoyAeD7cetXrvy&#10;WDBlDbVD7w33gO3p1x1rJll+UbW3dyR1QYwMeo4/zmgDNmhVTJhip+hb9fSo3IMjK/zNKMLubv8A&#10;5zT7ifdIdhx6qx/PP1pkwSZxndH5hGeATj1H+eaBoga0WOLax/eNkDI24B75+tZ5Ty48IexbI5x7&#10;1YKNOWjDRgscHLDPbt/j/Sqk8kbRruLblbsOvGOfT0/P0oKuytIW3lfl+UY68DrnFVLiRZIwu75l&#10;+9k/fNTIQ27/AFbepLdf84qO4Bd5PlVo8cMO/Qd/5fWgZCsm+P8A1m3ZyRjIbj/9VVpG8sFiw3MM&#10;ja3SryJEIH3FtyqSCOhPGBx9TVKU7Y1yvOCWG3AB6j9P50AVz8wZtrK2e3+e9NRfMnXbu3bcqUPF&#10;OUkITx/ewe/+f6VC028f3efyFABICA24c9+enb/P0pqQtL0+bjkHsf8APNDOXZj1HTn0qSWcybAk&#10;aKY05YfxnJ5Poeg/D60ARzrjarZAbDYx2+tNVIy+1t25clTxwRR5+y2jUKjckh8844GD/nvTb+Gb&#10;TdTlt518uWF9jgn7rDr+VADJH3EFn5Vjkdh/+umS3CzHbIu1fRaJl++owDk8E9MVXFsZy20tweR7&#10;VPKBJbOsLb1Zii559ulRGNJS7buQMqQOtMaRt21tsmQApz09P0/nTZI/LPzlsbeg4wD6VLAj27Ys&#10;9MjI5pphaV8IpbHOAMmhpCgK/eB4471DcTlAv8IznH+fx/KgpEzeXtb5mT5MgkA5PH/16q7SQu3c&#10;23qPanx7pbragc7vugN0FRMFUFgzMuSCf60CASEgH8jjk+1V3TA+b16EVNJCpVdpPzAE59f/AK1R&#10;tG3v83XnmhCINyxOuPmB+9t/xr90/wDgmE//AAk3/BJ68tXYsxQwHPPEkjL/AFFfhe0YEm7aGVeg&#10;61+3H/BG3VUuf+CcV/DI37uC6iDAHsJN39K48ws6Zvh/iPyp+FHxj0XwV4C0O1v9QW3mt4pkIKMS&#10;P3746CtjXf2lfDt9FIv9tRMrDjMb8n8q+f8A4n2R0y+a327fsd3d25A/2ZmP/s1cix49qn6nCT5+&#10;50xxcorlR9OL8d/DW35tYgz/ALr/AOFVrj45eG2zjWIPyb/Cvmphmo2yPetPqcV1ZnLGSZ9HXHxq&#10;8POv/IWt+exDf4VSn+MOhsuF1W3/AF/wrG+Dvw40HxL4c8KNNoWk6mmoai9vrN3PrP2abT4vNRdw&#10;TzVAxGxYEqckHqOK8ZvYRBdyxq25Y3IBB6gU/qsO4fWpHuknxU0WTP8AxM7fP4/4VXPxP0nd/wAh&#10;K349zXh23mu1+D3h2y14as0mmx65qlvAjafpbztELsl8ORsZXdlXkIpyck8hSKf1WPclYqTO8/4W&#10;bpVwNo1KHjsDTZPiDpbdL6Fj9a87+Lfhyx8KeMvs9in2fdbQyz2onE/2Gdow0kG/vsYkYPI6HkE1&#10;hIxeOo+qruV9YZ6re+N9PlHF9Dj61m3PiTT5pdjXkXlygoxB6A8GuJ8O2VrqGuWcOoXh0+ymmVJ7&#10;kRGXyEJGX2jlsDnA5ruPi/4F0Xw54R0e80eONVmu7m2+0JqC3f26NEgZJTtwEYtJICmBjaARnJJ7&#10;BLZh7Zvcl8N+PILCCGxmvImjghuIll3cMrRsFH64rE/4SS3+xMvnJuP69K5EDbzRnca0jTSM+e59&#10;Mfsi/tFaT4Hur7TdX1GGysbiNZ45JGIVZV+Uj6spH/fNd18U/i1ovxF+MPww1LQ9WtdQ/snxDaRS&#10;GJ/uGRm4JPrtAr4vyB16e1dl8KtY/siCW8D7W0vVNO1Ef7sc5BP/AI+tPlV7gpanO/FLSptF8c6h&#10;azEtJbzvGT9CR/SudDZNd1+0paf2T8d/F1ru8xYNXu41b+8BMwz+OK4TGacdFYqTu7inGacp4FNx&#10;g9vwoHFMkUnBq7ZXhddvcetUeuadFL5cuaTKjKzNITfNS79xqJW3Dd+dNZyBUG3NcmEmKKhzmigD&#10;+jWK6YR7pB82TyD1/EVUvZRKq7W6cjpnH9a+NdS07xlY7Y49c1B0wQSl3IWx9ScDjuKxbzxV4y0v&#10;dK1/rDKu5gzXUuBxjOQcZHX8uK7PZnk8yPsqa4aYtG0isoOMABc9R29+PX61nCwjt77ebc7pOM/x&#10;Meg5x7dPpXxtY+LvG2sX1va2Wp67dXMn7uOK3uZpHYnJOApzknsK6uP4f/G1bczPpXjpkZs/NDcg&#10;4B4wT3+vrR7MtSPpuJjFDtkdeg4VcdB3P15PA4qGJFkHmbuNxGADjG3p7Y6cV8zHwN8YILe482y8&#10;eL6u0NwARyOmDzj37dar3mjfFSRplEfjVo2ABPk3Py/QEdCPXIpco+Y+l3WO3tyv3dhO1dxPBP8A&#10;hnnvVO8vY7W3Kyb/AJlBJxyM9/cYHT0HNfMtzo/xStf+h4xu3P8A6PckHnoOMY6jnjnvTL1PiVAv&#10;lxJ4tZVXaytDOZEHAHUdye3ajl6BzI+g5dQ8qHzG2wyNIxwcH7vHzegJzx9PWqMuomdpp9i5Vyx3&#10;SckrjoOo79Mfyx893C/EiIbpIPFkRUkB5IJ8knjgkdOemOMdqfp0nji4kZZl8S8D5g0U2Wz1YHbk&#10;EdPwHUUWYcyPZ7m9ljRZYZHwrbfLJx5ZHPBPTAPccc/hhyXl1DCVbd5iAoABtPvx7DPr245ry94/&#10;HU1t9neXXJm3cstvJ8w6f3fc/n7VENP8cSTncfEHkjDHdZuytjGAPl/x+lOzDQ9HjtpZ9QV5z53J&#10;LZzuCAfezngdT04575zj61qOxVjSXdITuMobgL2A65JwTnua42DSvG0RkXy9cC4GD9nkH1xlfr+V&#10;Uby08QCSIeXqULeXh90T/ezyST647cUAdjqZCPtccbVPL7mQn3PT2P6+tC+lWC5jmDbd65LjqSAM&#10;c9cEFfrXK6xPrCrHcNdX0LM2xzIFJAGRj5RkdT1HuOwGWNW1O8lhR7m4d5FwCIxuJ7cdfT6+1HSw&#10;nudpbXLWF3Es0SurOGKk4ZsHJz+R6cn8MDJu28yJhKpWRjywYcqBk4IPfGcdOnSuZubnVDdPDNcX&#10;S7iQxwNwJB/LrRc3+oLnzLm4UoSPLz9w9xz06CgRqXY+yWTRszLE2FKg5ZepGfzz+OKoSsJnRSyr&#10;H/rGOQBjvkn0z0HXtWdd6hNKXVpJpguWznGc8dMduvNULiXZbLH9p8zcmMq+3+n6duO/QA1hNNOW&#10;LSO6kquQeIVHcD0xzx/Ums2/SG3kmdbcuzLsBLfd+hI7nuOxNVRczfMrXCsjlmZcg57f1PPWmNGH&#10;uNyyEecoVgr9Oewzkf596AC9VZIl2wJHHG673ywbHII57EnsPpWfN5d1YSLJHH+7k3NuH3z6Yz17&#10;1oSMJHLCTdI/G8thuAffpj+frVK50yETrHHMy7SAxDZLcnPPsentQBjXuyGVdrs25f4mAIHPH8+K&#10;h1O6adWwV2rgLyM4OP8APWtz+y4bIsqtzj5RuByCP8+/IqjqWkW5iMaFgyk/P5nykd8cZ5x1oAwp&#10;oW87McO8xkBmQkjqB19+n4+9UrkqqNHtG0LuOeAp9OnXJFbi6LHllkmURgEr+8BHfv3zzTbnw5bv&#10;Asi9GGzO4csByfbt+dBehz/zMykRqOpGT6DoR/j/APrL6KJrfzFZRkAFTyXzjOMfieT/AIVsf2dD&#10;Fc4/1qrxzLuyD19qqy6BbrES+5WkG4q2OecYHPYf5xQMw7onPKqdwyDjpjNQb7hoCvz7OCFxjJH0&#10;9Mn8635dKjn+ZVby1IIAPbBBqODTVs9sirILiM5RxjA57/y/xoA5sQbpl5dBI3zbV3Y75AqqYiG+&#10;VuOvI/rXSXGkLJDNI3lrJkk4f1z0/l+NV7TTIU2tMrSDkY3fMw7EUAYcowdvzDHf1oadvK+bpnCg&#10;Dr/nNbR0WFYmwvzMTwM/dxxzmj+xI3+XyRgYxz04HHp/+qgDCjkTKlvlGRkkZwO/+P4VJd5ls4ly&#10;MqCpBTBPO4EnPX5sdBgKK39R8NrZQxvIsbecu4bG6cf5GKofYoXB+RfMJB69QMUAYwZhBJ8yNuXC&#10;57c//Wx+NRm8aJt0SiM4IHO7Gf8A9ddBFokbKu1ld3BKxg5JPcEZ/H8Kr/2bbwxsjRMsytgZP5g1&#10;PMBzbxyTz7flzIfYDP06U2SaQxLHtVVjG0EKATznk9+veuiubOF40U7VMfQ9z3qmdKhll3bsK3Ix&#10;1H0o5gKNzZIulR3EJMiFykisPut2Gfpj9fSq8loJgdrd+Mj6/wCNak+g+S8i7W2xsCxByB7+lOFp&#10;HaRZVVIbuGPH60mwMIq0R2bVLA53dPwzUbXi+XGqwplcgkjrzW7c28KkKBk9TzwKpyWKO42429QQ&#10;elIDNYq8BXcsbKScAdenGaZtLRgnO1R2rTl0+NsfL85PUmnyRRsVDLGrfxbcDn8Pw/KgpamZcNJO&#10;flLMpAGCvTH+Ffr9/wAEQvE66n+xV4w0pNrzaasty0Z5Y7UfH/jxWvyc0mxt7m5VWjV2Zume9fZv&#10;/BKv9oGD4D/FDUfD15N9l0vxLbvZszN8kb84zg9M46elefmTaouUemp1YVL2ii+p8WftWaF/wjXx&#10;k8ZaeRt/s/xVqcG30HmLj+R/KvLsk19Vf8FSvgrdeBfjxqXiWNDJo3jCUXFxKnzLaaioxMre0h/e&#10;g9CJODlSK+WZLOaEKWRtvZgMg/Q1vl+JjXw8ake349jPFUZUqrgyI/hTSuD9af5D4/1b/lQbWV/l&#10;2yY6gYrtOch3Mp+9TTzUxs5COI5Cev3aa1pJH96OQfhQBbj8N3n9nxXUiLBbzcxtKwXzB6gdSMgj&#10;IGMjFLHobY4urP6bz/hWj8V5ZJ/F80XPl2qJbJGOkQRQu3HtiuY8mQfwN+VQy7GrNoTjObq1b/gR&#10;/wAKYbOW3G1Wjk9lP9KzRExH3W/KptNBjvY2bcsYYb+3HekMsi4yaf5hbvmpfE1tGt9G9v8AMk0E&#10;Upx2ZkBb/wAezWfGzRvyrUWAtnpQoIPaiNTIOPw96V0I/wAanlAQyVveB5sWuvRt/wAtNOJ5H9ya&#10;KUf+gfrWCUZ2VQrMxPAA61ueGbBvtS6b50Vvc6s6W8ruwCWsO4M7ueg6A+wBz1qSka37UF0t/wDG&#10;PULtc/6fDbXj5/vy28crf+POa8/A3V0nxb8WL48+IOqalCvl2s0uy3X+7CgCRj8EVRXOlBigobik&#10;PzNUqplPpR5YPP5UARj5aPvCnbADjmg9OlAE1pJkFW/D3qaqefLO4VaRtyZ/vVDNIBnPr+dFKDRS&#10;ND9g0vPOt2WEN5mcoFACqO9dx8C/hJqXxx8b2Oh2jNDhme6umXdHaxDGWI9hxjuWxxmvNbGdikbc&#10;fMQPpkZP86+6v+CV3gqwv9IF5JGzXGrapHZztnnyl2naPTO459ePSuuTsrnkI+ivhP8Ask+G/gN4&#10;GtJNNGnaJLqMQJupIPMvrxcfedv4QeoUfKPSr1x4A0uVmP8Ab8bN6+U3H610H7Q+qTS+M5ochYrf&#10;EUarwEUdAKxdJ0qCbR4WZMtI5BNcUqkpam3Kikvwu00MH/tyNu/KNUGqeBdPsLOSaTXoY4Y1LOSr&#10;DAHJq7rNilkIfL3fOxBye2K8q/a08T3fhb4H6nPZsqSEYyR2Ck/0FTeXcfLHsdZ4E8L23xO1vUbT&#10;SNYs7mHSk8y5uhL+5jXjAzjOcnGOucjtWqvww06KTjxFZNjrhW5/SvGv+Cfe7S/2LH1SJ5Pt3iDX&#10;J1vZWbLSLCq7F9gC7H6mvoHR7SKH4crcrGnnKjsHxzkkqaqPNbVkyik9DAf4VWc6/wDIxWe3rjY3&#10;P6UqfCm1RP8AkYbL/vlv8Kzmc+Ru79aLCZp7n5jkZxij3u5Ka7EGs6BZaBqVnZRa1Y3V9fzLBDBG&#10;37x2boACK39Y+GP9i3TWt14g0tbiH5ZI1LPsPcZx2rwn4W30viX/AIKH6al2xki0DTL/AFG0j/hE&#10;yI6ozDvjAI9wDXtnhK3j1WPUru5RZrhbpEDPzwW5/GqjzdWGlkQz+AIR/wAzDpnsSrf4VTm+H8LZ&#10;2+ItL9ejcfpVHxg/kyiRQFaaQlsdPwHasqSVhGv+7Vcr7mfMi34g8BQ2NlLP/b+jyeWpYgybS2Bn&#10;uMdu9TeGvhHda54ZsNam1DTdPsNRUvbNM+GmQHG4AA8ZFeGfte+JbzRPhfffZpPL8xURiO4aRVP6&#10;ZH4mvpf+wbb/AISzwxoTKW03S9EtYoYie32ZWJOO5bJPuTRCUr2bK5U43Ml/hdHGRt8QaPt93P8A&#10;8TUdx8MI2PPiTR+ucFzx+la+u6Zby+Hby4MEQkt4EEe0bQuST2/L6V59eOVkJ9v61qk3rczk7G5d&#10;/Di3Ktu8R6JtB/v9z+FZPhz4bSeJNV1aK3utLEOhqrXl07KsMO/hecck9h147VzviMlbGU5PzEL+&#10;BIFc/wDs6a3dan+y74s1GaVmutW8dS2tw2fvRxQI6L9A0r/p6Uve51G+442kmz0ab4Q28p+XXfDZ&#10;DHr5nX6fLTf+FQw28Z2694bU5P8AEOP/AB2uy1zSbWw+HHmRW8KttuIfu/worbeOmffrxXi80zNF&#10;nP5VcYt9TKTtqzrm+GkaGYf8JF4Z/fJ5b4cAMvcfd71zfinwbZ+GDaK02i3jXrmKI24STe3Hy9Bz&#10;yKq6fELksrcg8V5zd6jNf/tWfCfR5JG+w3mt2rSoD9/dchT+BCgVFbmgk0yqdpvlPdrv4E/8I/cm&#10;11DUPC+n30PEkEki+ZCT/CwC4yKafhBbqB/xPPDKhjwfM6/+O1n2sC+K/jf4/ur4efNbG8mQk8Bg&#10;7KD+AOfqBWT8UrSHQ/EJt7SFYYY4IDsBY5LRqSTknk57Vdne1yXobV58I4ifl8SeGl/7a/8A2NZt&#10;38HGljZodc8O3TqpxHHJlnwM4GV61yNpfSTXAjLfLg8D/PtWbrWqz2Hh+9uYZCk0dncupHYiF8U5&#10;RlFXuTGSbOy8DfBqTxh4Nh8QNfaPZabcSvFbS3DBftBQ/PtABOBnGfWtI/BOJ8bfEXh0hewfg/8A&#10;jtYnwhkaT4B/BO3Zi0M8N1cSK3Idmv5Ac+owAMV0nxEiiHheS4jt7e3kcWsg8qJU2l/M3AYGcHaO&#10;DUxbkk7lyhZvyKw+EccLnHibQVbphZSMf+O1G/wgjZtsfijRXzngyk/+y1xl3etHeLjb8w5468VU&#10;m1CWKFmDHLD1+prRU33MfaI2NF+FV94o+IupaDFfWAm0i3F5dXDyL5EcRC7WzjPO5R06mte/+C6v&#10;J+68TeG0yTlUmO0f+O1ynwQ1Ga++MPxo8x2/0fwzYpHjsN9t/hXqzfD7Sf8AhQDar9l/07y/PEu8&#10;5DbGPr04HFZ05Nxu35GtSNnZdjjX+CSnbu8T+H92MD98ef8Ax2opPgvAjFW8UeH92ON0rf8AxNcJ&#10;c6lMrFg3zKcj2qumozSI0jSMzMWzmtvZy7nP7Q6Dxz8Mbjwy+nr/AGpp+pf2ncCyt2tn3fvmxtQ5&#10;Axnt9DW1J+z3c6JM9rfeJPDMd1Cdjp5/zRsOCCdteb+P9WuI7r4elZGHmeMrEMO38NfQng2GK6+K&#10;HjyOaGGZYtSBXzEDY5kyOexrFSlqm9jq9mtH3OBT4MeRL5g8SeGF2pgkznk4xn7tU5vg/kL/AMVV&#10;4ZVVHP788n/vivWvH1paxeCNY22dnuFpJhhCAQSDzx3FfKGoajNFdNGJG2hsjJ6VVOLn1M6r5ND1&#10;bVPhY+jaFdX0Wq6DqCWULzyJDNl9iruYgFcHABNReAfAE3j3wk+vQ3mj2elm4a1inupgglkChiq4&#10;B6Bl/OuD0DV7gWF8vmNtk0+6BHr+4kq18E7mS3/YhRfMd/s3ioMhY5I8yzgdh9MnihqSny3Kj70O&#10;Y7yT4TzGXcfEfhlUIwcXLYxj/cqnP8J1jRseKPDO3jrctn/0CumicalrmqLcRwzw21yuyF4wUAEc&#10;5IxjvgZxjp2rxHx7usvGGowozeWs8q+nRvbiiMW3uTL3VqelSfCGVFhkXxN4bVWwVzcHDj2ymDz/&#10;AErNsfhjqmp/EFvDlreWb3TWTX5k+0DyRAvWTdjOOMdOpArze21i5vrWJZZndYQQgJ+6OK7L4X6l&#10;N/w1l4Jh8xvLv/C+o2swz9+PbcnH5gflSqRcbajpWm7GhqnwVuR+7bxf4dVW5wbpuR0/ufWscfs+&#10;C4uY9/ijwrcKpB2tcdT/AN++9XPBmpSGTwvassMkF9c3EVwrxK3mqHGMkjPc969I+Lmi6fH8EtQE&#10;em2EM0NuJFnjhCy5DDHzelKd07CijxnXv2X9JfUHa4ufAcw3keXI0TBRx6x+9ZPib9lvw9pFjDqD&#10;aD4Xnjmk8uOextoGw+OACq5BPNcTPqUxuP8AWHvz/n6Vsav4hvIvgr4pKzOrWaW08JBwUcXCLke+&#10;GP51nWpNR5rnRRqczsZfxx/YH1S40C7sGt9KFxdIY5Uvr6JpFibB8oq7EADgg4DA98V8EfGP9g/V&#10;Phr4lm/svRdQs1kDIx07Ug0bdiPlLce1fr/q2nw+MfjnYzajGtz9o0G3v5EYfK8pgQkkfXmuL+Jn&#10;7PHhnxnpMmqSWstlNNpyXbRWrhIt5TceGBOM+9cdPL4Upc9NuN9XbY6pY6o48s9bdz8i/BX7J9xq&#10;8eoR6pLr1mYbZ5YC2opbp5i9mMiYPGflU5J6Vht+zReTLN5V1qzeUpdiL1SFA5JJ219leMtCtdMM&#10;kMUY8tT0PPesTwHoNsPFNm/l5/fKpU8qwPUEVt9VqXclUZMcfHROCPkK1/Z2utQ0G11K1vtWuLS4&#10;doxKl8jKGU4IPy8Vl658DdX0u5RYJtYdjz8tyrFfTkLX2J4N8H6f/wAKl1jT/JH2fSvFU1vbjuqM&#10;eQfXoK9av/gF4V8RaxDZNpiWqWd3YQ+ZbsVknWWNWcOTkdWONoHb0FEKc0k5TZpLERbsoo/O/wCF&#10;n7KEfirxTGuvf23p+mtvM04dUbdtJGGePbya2pP2R/CbXJjXU/EXXvJb5/lX1L8XfA9n8PPiTr2g&#10;WDXDafa3C7BMwdj8ueTgdMntXnlzo9vJeSfLtKk4I4xWksLUnK/tGvJWJ+uJK3Kjx3Tf2SPBt/4m&#10;k0hta16O+Ee+OItb7pPl3cAgdua4fxf+z5Z6ZqZi024vrmEf89WQMD9QCv5GvpbW9Ph0r4qfDPUo&#10;Y1F3cyi2lY/xoJduD/wF2H0x6Vcufh/psvx0fRjG/wBim1MW5Ab5gjSYOD9DRRw8023Nv1CpiVZW&#10;ij548Gfs1Q3nhO/urrUdSsbuN0FvEk8apICcMW3DPHtVZv2fyrENq2pdccXKf4V9waL+zr4d1DxR&#10;DYv9tFu0cT7RKDjdcLERkqeNrE/WuP8Ain8JNH8OC8uLSOWPyfI2oWBUb1JPbPb1o+rzvfnYPEJL&#10;4UfJl98BxYaZNdSarqQitwGZjcp8uTgdvesrXfgvqGlx2s8d5eTWt9H5sEgu1bIzg52j17V9KaN4&#10;dtNZsry1niVorq1mjcD02Eg/UEA1k+FdNh1b9nW1mmXMmm6obeBhxtjcZK/mKKdKfPZyH7ZON7Hz&#10;fL8ONWQkCa5kRhghp2wfyFWtP+BmoSlWkNosbcmMS4z9T1r7ET4E6BP4B0W+2XS3N9FC8rLL1LzN&#10;GeCMDgfnV7wl+zt4f1y/tY5TfIkjQxsElUZ3s6k/dPPyg+ntWjh1uR7Rnyra/B+7vlWF49JZcbVV&#10;uf8A2WvP/iN8On8J3cwWF4ZLdts0DHds/wBpT3U19dfE34b6f4F1DRhZtdN9utY7iTzXDYYjPGAO&#10;K8x/aA0mC61DSZnXMl5bPFN/thTgfjisnozSE+Y+ZxJg0Z/Wh12SMB2JxTkbzH57ACrKuN2/NSMu&#10;aew2tQ3WgPIjk+UU62k2nHvxTmHIqFztc0MqN0WiwHWimouRRWZfMf/ZUEsBAi0AFAAGAAgAAAAh&#10;AIoVP5gMAQAAFQIAABMAAAAAAAAAAAAAAAAAAAAAAFtDb250ZW50X1R5cGVzXS54bWxQSwECLQAU&#10;AAYACAAAACEAOP0h/9YAAACUAQAACwAAAAAAAAAAAAAAAAA9AQAAX3JlbHMvLnJlbHNQSwECLQAU&#10;AAYACAAAACEAg5pwpQkGAAByFAAADgAAAAAAAAAAAAAAAAA8AgAAZHJzL2Uyb0RvYy54bWxQSwEC&#10;LQAUAAYACAAAACEAGZS7ycMAAACnAQAAGQAAAAAAAAAAAAAAAABxCAAAZHJzL19yZWxzL2Uyb0Rv&#10;Yy54bWwucmVsc1BLAQItABQABgAIAAAAIQCQd8v/4AAAAAkBAAAPAAAAAAAAAAAAAAAAAGsJAABk&#10;cnMvZG93bnJldi54bWxQSwECLQAKAAAAAAAAACEABWor03H+AABx/gAAFQAAAAAAAAAAAAAAAAB4&#10;CgAAZHJzL21lZGlhL2ltYWdlMS5qcGVnUEsBAi0ACgAAAAAAAAAhAFxXoAulNgEApTYBABUAAAAA&#10;AAAAAAAAAAAAHAkBAGRycy9tZWRpYS9pbWFnZTIuanBlZ1BLBQYAAAAABwAHAMABAAD0PwIAAAA=&#10;">
            <o:lock v:ext="edit"/>
            <v:group id="组合 20" o:spid="_x0000_s1242" o:spt="203" style="position:absolute;left:0;top:0;height:19555;width:23615;" coordsize="23615,1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v:shape id="图片 2" o:spid="_x0000_s1243" o:spt="75" type="#_x0000_t75" style="position:absolute;left:0;top:0;height:16538;width:2361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LRTCAAAA2gAAAA8AAABkcnMvZG93bnJldi54bWxEj0+LwjAUxO8LfofwBG9rqgfZrUbxD4IH&#10;WdlaPT+aZ1tsXkoTbf32RhA8DjPzG2a26Ewl7tS40rKC0TACQZxZXXKuID1uv39AOI+ssbJMCh7k&#10;YDHvfc0w1rblf7onPhcBwi5GBYX3dSylywoy6Ia2Jg7exTYGfZBNLnWDbYCbSo6jaCINlhwWCqxp&#10;XVB2TW5Gweb2m5zStVntfWXOf5vysE1bqdSg3y2nIDx1/hN+t3dawRheV8IN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xS0UwgAAANoAAAAPAAAAAAAAAAAAAAAAAJ8C&#10;AABkcnMvZG93bnJldi54bWxQSwUGAAAAAAQABAD3AAAAjgMAAAAA&#10;">
                <v:path arrowok="t"/>
                <v:fill on="f" focussize="0,0"/>
                <v:stroke on="f" joinstyle="miter"/>
                <v:imagedata r:id="rId53" o:title="卢燕老师正在网上与学生进行字音答疑"/>
                <o:lock v:ext="edit" aspectratio="t"/>
              </v:shape>
              <v:shape id="文本框 6" o:spid="_x0000_s1244" o:spt="202" type="#_x0000_t202" style="position:absolute;left:8825;top:16697;height:2858;width:13201;"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v:path/>
                <v:fill on="t" focussize="0,0"/>
                <v:stroke on="f" weight="0.5pt" joinstyle="miter"/>
                <v:imagedata o:title=""/>
                <o:lock v:ext="edit"/>
                <v:textbox>
                  <w:txbxContent>
                    <w:p>
                      <w:pPr>
                        <w:rPr>
                          <w:sz w:val="15"/>
                          <w:szCs w:val="15"/>
                        </w:rPr>
                      </w:pPr>
                    </w:p>
                  </w:txbxContent>
                </v:textbox>
              </v:shape>
            </v:group>
            <v:group id="组合 21" o:spid="_x0000_s1245" o:spt="203" style="position:absolute;left:26557;top:0;height:19555;width:24728;" coordsize="24728,19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v:shape id="图片 1" o:spid="_x0000_s1246" o:spt="75" type="#_x0000_t75" style="position:absolute;left:0;top:0;height:16459;width:24728;"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i4RzCAAAA2gAAAA8AAABkcnMvZG93bnJldi54bWxET0trwkAQvhf8D8sUetNNWyhtzEZEaauH&#10;CvUBHsfsmI1mZ0N2q/Hfu4LQ0/DxPScbdbYWJ2p95VjB8yABQVw4XXGpYL367L+D8AFZY+2YFFzI&#10;wyjvPWSYanfmXzotQyliCPsUFZgQmlRKXxiy6AeuIY7c3rUWQ4RtKXWL5xhua/mSJG/SYsWxwWBD&#10;E0PFcflnFXwlm+/pZvuznn+Y12I6Pyx2M09KPT124yGIQF34F9/dMx3nw+2V25X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4uEcwgAAANoAAAAPAAAAAAAAAAAAAAAAAJ8C&#10;AABkcnMvZG93bnJldi54bWxQSwUGAAAAAAQABAD3AAAAjgMAAAAA&#10;">
                <v:path arrowok="t"/>
                <v:fill on="f" focussize="0,0"/>
                <v:stroke on="f" joinstyle="miter"/>
                <v:imagedata r:id="rId54" o:title="蒲静老师利用钉钉软件监测学生作业"/>
                <o:lock v:ext="edit" aspectratio="t"/>
              </v:shape>
              <v:shape id="文本框 7" o:spid="_x0000_s1247" o:spt="202" type="#_x0000_t202" style="position:absolute;left:9303;top:16697;height:2858;width:12725;"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v:path/>
                <v:fill on="t" focussize="0,0"/>
                <v:stroke on="f" weight="0.5pt" joinstyle="miter"/>
                <v:imagedata o:title=""/>
                <o:lock v:ext="edit"/>
                <v:textbox>
                  <w:txbxContent>
                    <w:p>
                      <w:pPr>
                        <w:rPr>
                          <w:sz w:val="15"/>
                          <w:szCs w:val="15"/>
                        </w:rPr>
                      </w:pPr>
                    </w:p>
                  </w:txbxContent>
                </v:textbox>
              </v:shape>
            </v:group>
          </v:group>
        </w:pic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rPr>
          <w:sz w:val="24"/>
        </w:rPr>
      </w:pPr>
    </w:p>
    <w:p>
      <w:pPr>
        <w:spacing w:line="360" w:lineRule="auto"/>
        <w:rPr>
          <w:sz w:val="24"/>
        </w:rPr>
      </w:pPr>
    </w:p>
    <w:p>
      <w:pPr>
        <w:spacing w:line="360" w:lineRule="auto"/>
        <w:ind w:firstLine="560" w:firstLineChars="200"/>
        <w:rPr>
          <w:sz w:val="28"/>
          <w:szCs w:val="28"/>
        </w:rPr>
      </w:pPr>
      <w:r>
        <w:rPr>
          <w:rFonts w:hint="eastAsia"/>
          <w:sz w:val="28"/>
          <w:szCs w:val="28"/>
        </w:rPr>
        <w:t>（三）制定计划、监督过程、管理信息</w:t>
      </w:r>
    </w:p>
    <w:p>
      <w:pPr>
        <w:spacing w:line="360" w:lineRule="auto"/>
        <w:ind w:firstLine="560" w:firstLineChars="200"/>
        <w:rPr>
          <w:sz w:val="28"/>
          <w:szCs w:val="28"/>
        </w:rPr>
      </w:pPr>
      <w:r>
        <w:rPr>
          <w:sz w:val="28"/>
          <w:szCs w:val="28"/>
        </w:rPr>
        <w:t>其实</w:t>
      </w:r>
      <w:r>
        <w:rPr>
          <w:rFonts w:hint="eastAsia"/>
          <w:sz w:val="28"/>
          <w:szCs w:val="28"/>
        </w:rPr>
        <w:t>2月18日开课之前还有一项特别重要的工作需要准备，那就是教学计划制定，各研修组比照“细则”确定的科目在教师间充分讨论，前后形成三个阶段（2月18-4月17日）教学计划共96个，各班比照课程表和教学计划开展网上教学。4月1日前由行政人员加入所负责的班级学习群，每次上课均要进群查看并于课后录入教学反馈信息，对于课中不良的语言或举止及时跟老师沟通，以避免不良事故发生，4月1日后则由教务员负责管理；同时还要求班级学习委员在每次课后及时录入教学日志。教学过程信息化管理后，学校能及时掌握教师授课、学生参与、平台选择情况等信息。</w:t>
      </w:r>
    </w:p>
    <w:p>
      <w:pPr>
        <w:spacing w:line="360" w:lineRule="auto"/>
        <w:ind w:firstLine="480" w:firstLineChars="200"/>
        <w:rPr>
          <w:sz w:val="24"/>
        </w:rPr>
      </w:pPr>
    </w:p>
    <w:p>
      <w:pPr>
        <w:spacing w:line="360" w:lineRule="auto"/>
        <w:ind w:firstLine="480" w:firstLineChars="200"/>
        <w:rPr>
          <w:sz w:val="24"/>
        </w:rPr>
      </w:pPr>
      <w:r>
        <w:rPr>
          <w:sz w:val="24"/>
        </w:rPr>
        <w:pict>
          <v:group id="组合 25" o:spid="_x0000_s1249" o:spt="203" style="position:absolute;left:0pt;margin-left:8.65pt;margin-top:4.35pt;height:172.3pt;width:247.45pt;z-index:251716608;mso-width-relative:page;mso-height-relative:page;" coordsize="48582,2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H2URQUAAIsTAAAOAAAAZHJzL2Uyb0RvYy54bWzsWE1v2zYYvg/YfxB0&#10;Ty3JcmQLcQrXaYsCWRs0HXqmacoWKokcScfOht2Gbceddtpl9/2D/Z5lf2PPS304jhO0aVdsBXqI&#10;QlLvS/L9et5HPnq4KQvvQmiTy2rshw8C3xMVl/O8Woz9r189ORj6nrGsmrNCVmLsXwrjPzz+8ouj&#10;tUpFJJeymAvtYZPKpGs19pfWqrTXM3wpSmYeSCUqvMykLpnFVC96c83W2L0selEQHPbWUs+VllwY&#10;g9WT+qV/7PbPMsHtiywzwnrF2MfdrHtq95zRs3d8xNKFZmqZ8+Ya7D1uUbK8wqHdVifMMm+l872t&#10;ypxraWRmH3BZ9mSW5Vw4G2BNGNyw5qmWK+VsWaTrhercBNfe8NN7b8ufX5xpL5+P/WjgexUrEaO/&#10;//zhr19+9rAA76zVIoXQU63O1ZluFhb1jAzeZLqk/zDF2zi/XnZ+FRvrcSzGw8EwihPf43gX9eNB&#10;cOj2ZilfIjx7enz5+C2avfbgHt2vu0436e7dGte/aVz/3zIuiqNBGCPN723cXZp3GocSMdssMB+W&#10;BedLpoRLLkMBbhwFO+okuPr1p6vf/rj6/UdvWHvKSVEOeHbzSCKqYbtusHhLKiTJKKSgU8yDwagf&#10;NjFvsyLsh6NhiMA4xw0HycCVY2c9S5U29qmQpUeDsa9Rza7I2MWpsUhFiLYidL6RRT5/kheFmxCC&#10;iGmhvQuG2i+suy40dqSKyluP/cM+jialSpJ6vXNR0YpwGNIct1YmrY11I3tZCJIpqpciQw259L/l&#10;bMa5qLrznTRJZTjqPoqN/PZW91Gu7YCGO1lWtlMu80pqZ70D3a3L5m9al2W1PBx+zW4a2s1s48Cj&#10;qSaTzuT8EimiZY20RvEnOYJ3yow9YxrQChBGu7Av8MgKCefLZuR7S6m/vW2d5JHreOt7a0D12Dff&#10;rJgWvlc8q1AFSLOYsN1N4kESYaKvv5ldf1OtyqlERoRoTIq7Icnboh1mWpav0VUmdCpesYrj7LFv&#10;2+HU1g0EXYmLycQJAc0Vs6fVueK0NXmZUvPV5jXTqslfi8x/Ltu6Y+mNNK5lSbOSk5WVWe5ynPxc&#10;e7XxPzDg+EjlPMVf0xIw2gODt7dOaNkVubFuv+U77VEy/WalDmp781le5PbSdWLYTJeqLs5yTnhA&#10;ky2uxGEAV9bQAgE614sJQFqxWgley/mp5G+MV8npklULMTEKdd/ATW9X3E13TpwVuWohgMaNbQjY&#10;jY55i3vqbnwi+apEvdb0QouCWXAbs8yVQZqkopyJObDo2RwJxEFtLDqm0nlVQxNCDLBwNYoW5hjA&#10;d9FwEgSj6NHBdBBMD+IgeXwwGcXJQRI8TuIgHobTcPo9pUwYpysjYD4rTlTeXB2re5e/td03xKgm&#10;Eo6Q1NDXoiqu5iCzvSKwkDxEdzWav4STEQ6MrRaWL2lYI45bJ+BsXzivbx1NISFU9Gbrr+Qc3mBI&#10;XlcB78INdptgMArDkQMTHNiqtxj/jm2gA3FCZjKjW8Ce+6gOjHcxI9RvTWmGmLqaaxhGTSoc2djj&#10;F3Gb3C15csl9T/IUDYZxmGCrfQoVRUiVpG2W/X4SJgmVz9sp1F2anYN3KRS5AH+fDrAEo1Hr+7MG&#10;WFwCkSGEP58esESfgcWROIrgBwDLTsUQAR06Jtvl/ZY8/jfAQo39o/P5sOu6W0KPNSAHHY/6OL8H&#10;oz8cjfoJvhBqRh/GUQNBAFD3nReGwWBw2H7nfWb01E13P0N2PwX+z4y+6V8t9/zM6BHMj8rot224&#10;4Rz4xQejnZ+Urs+d1PY3tO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tLxMeEAAAAJAQAADwAAAGRycy9kb3ducmV2LnhtbEyPQUvDQBSE74L/YXmCt3aT2NQa&#10;symlqKci2Ari7TX7moRm34bsNkn/vetJj8MMM9/k68m0YqDeNZYVxPMIBHFpdcOVgs/D62wFwnlk&#10;ja1lUnAlB+vi9ibHTNuRP2jY+0qEEnYZKqi97zIpXVmTQTe3HXHwTrY36IPsK6l7HEO5aWUSRUtp&#10;sOGwUGNH25rK8/5iFLyNOG4e4pdhdz5tr9+H9P1rF5NS93fT5hmEp8n/heEXP6BDEZiO9sLaiVbB&#10;LElCUkGapiCC/7hMnkAcFSySxQpkkcv/D4ofAAAA//8DAFBLAwQKAAAAAAAAACEAHQlb1bqDAAC6&#10;gwAAFAAAAGRycy9tZWRpYS9pbWFnZTEucG5niVBORw0KGgoAAAANSUhEUgAAAooAAAIwCAIAAACO&#10;R93IAAAAAXNSR0IArs4c6QAAAAlwSFlzAAAOxAAADsQBlSsOGwAAg19JREFUeF7tvT9vKz+U9zdO&#10;dt9HCsnYGG5SpNFFsCm2kdy4CNy6k7tYKW6TXOD3M3CfNBcB5GILq3PrRQCnsNQ8SPEAVhEgneEA&#10;lpq8jWwChxzOcDj8PzPkDCV9p7hXlsjDw8/h8JCHnOHZ9/d3hgsEQAAEQAAEQCAlAv9ZSspAFxAA&#10;ARAAARAAAUoA7hntAARAAARAAASSIwD3nJxJoBAIgAAIgAAIwD2jDYAACIAACIBAcgTgnpMzCRQC&#10;ARAAARAAAbhntAEQAAEQAAEQSI4A3HNyJoFCIAACIAACIAD3jDYAAiAAAiAAAskRgHtOziRQCARA&#10;AARAAATgnpNpA/vHx00IZfb7fQgxooz9491jcKFFAZ3U3WyCIAvEKy1tAlWKiIlSr052b1E3a3mb&#10;x2Dtu9d6NSosihlbWAJZvAnAPXuj8k64uTsj1x11HPvHHz/8b/yXWZHNuyhNws2f8fjsrF5qrlGu&#10;ULtr97lajFsI2NzVCiVqqDR2fxR1ZSUJRaK/DuQ0e9X/0K6e3rmYiWWNcm28MJEaqeYgQo02ogU2&#10;aEm2ithEda1XUW4gu3ubwyvh263ROPuvF9K+3ZYLUS+t6YUKUBP436p5pXzTv4boX7xYI1EgAuSd&#10;27jCEljPiW3my92Oit0tJ/SvtUcRJN9kmWfKr92SyChF1ATkBYhJBeH0N91PTCkfNXJh67kgZD3X&#10;ZKQVM+ggqSNkVrUrYK3XVcVVVDRRCVT+1QbDA3pFu1Yde+1yo2phmn9x653XxHBNJmozsqV39w46&#10;24WoF6tnbrGqtbWze1HBQlN2JzVpxDXkNLtosh27P7m27rYctl6me5FV2k8b1rtQSVLfoW34Pmka&#10;3DFIGp9AFr+IkytB6uS8HXRx+xRuueibyL1X9ku1Lne+1Ho0k3dmHWb9pt9ZfKK2TE2f73T4Uu0l&#10;Z+rn4+XOvt6i/D2isSVKHZerH7NpzQdVRWGs/treVh5Y1Iut/yU7F/dN1XA8Vo4DTX6hQb1y3QLY&#10;nQ8/cp2qFulsc1o4EsFcnOD4Pf1hiHqpdESFzXewrlrCMMjp113N2t2mkKJnAghuu+cZHVOMrm7I&#10;xOxinOkWilg0kV2zVbYlMbbxgkaS6V90XPw0zYsXeg/mHH7eT6cjRbPN6yqb/7rfCVIF6bn46hrP&#10;ZmNbwNTeY7Fu5CdTz3zltc9Wr0VkfXzBpkDs2r+9ZMvne7UeTZCTEpbrAhPNlyNtEAgm0cZZtn4v&#10;tZD+1GhCtN5Obq5GdOlCwMk+3mbXWR5wLK7b7Jnc0s/Zm7q0MP1JLHl53q32BlL7x98rH/OI2UPV&#10;K5cZwO7T6yKckDNiAhtegoXGi222ItHdPBj8+Hi72E6Wv853ZEsFr7eP8AD1onTuf5lCJfU7xEel&#10;Is30ifYM25e3apdIs7W1BmUhaU8Eeh4OHE9xlvmMbgBcDP5tI39hdFuTUJ+sWcr1nIuKNjDNoN2i&#10;vEf5svpFyJ5oUYug21oGnyPQOdxS7tgm9a9yxPJkzyy94cyZTePqZjQURhL6zsl4iNV21zeYNbaY&#10;OgevVwC7K7A7TABFs9XbriKUJLWwDlIvc3t033nyXNusqxgi8AuAH0//fBQ1QXC7rRkt4V+2UFi/&#10;io5au4xbqMC7Cdnzif2Hpc9vHgC1dxLuAaLF+7hd7265rC2F1/sSfUg/V4mX6u+Drd6Z1ZNJrQdU&#10;ddk0lC1NocFyv7R+2CG4LZH0a+GB6tXZ7jVtCQTB+TQd79REVfUTAsI0BTe51N7rXi9svSwmae6e&#10;pSUrYfRYt2mHsY1fE0Kq0AQQ3HY7IUsK/cD1+YZkkX4qgqfTJyEMqxe8uZut5izYqj7QRAJxl7/0&#10;0eDNnzx857Xr02sjsDu4bSaz//qoR9KVKDAJA+cbnflFo48k/H5b7HQf3b+XjT13NxXP5ytWLqlw&#10;taHcvLvb08Dbz52YUvqT/1RQVjbLamDl3aEl+t/oqRjPWhRccpLOHfGizED16m73Sili0tfrcnWH&#10;LlqQhQK+BtGARz0pub0+lrunrHy8gqwHibarfNjPsfAsYch6tVZdk7EIhatB/AarOyH1gaygBOCe&#10;g+Jkwkbnl7JU6ZEM+rOyclmsPdNF52KRLF+G/vH4xaXt3z5v9B1+vthYWw3WrYyWvpB0e2Q99NbL&#10;lbcBlC/nCbvQdaPK9/v7p+p7PjNSO2AqTFi+zkYjulxLRzG5z2bjndyb725e6OJ6k2pNn9jsac6W&#10;r6U/lbrTzpzERorUbdBUuw3G5Am48L0o47JkIxoK0+uh9e71ylmEsztpvcQb87EsofZ63cw3i9s6&#10;8k0Bz9/XZDxInPMvsjuA3gHf9AtCS1j/J264NCprZuwKVy8mjmxaaNBIa89a1atFx7RkIMZ2OIhX&#10;M1ZtGjLy9EAg9HT8ZORJUzolkFbzTkUAzbV6aAhs8RG9OZqbRwEDRq9s8dqqVRo8MMvscs/Femux&#10;LbdakVZaUOE/5+LjZFKAssrj3L/apYHmi5K6tWfjpiXHGmbtaTFTlLXk7QO0XBeptU5bU81xBKpX&#10;YLt3sZQ2r6bR0Jg1ufgzVtp2FaRe6h1leijD0OtrzW8PhSO4HbwN9SsQa89teat9nnAz6Ja3Wvpm&#10;tjpW3pv65bdiia6Be3Yt27pXwOQFch1HPyfvWJ+thjZ8TbW+JMlj4OxJ1jy9C3Ybq+dOrLZbSV4+&#10;N0ldrzUPnMtuXvq7gTFriwCspSit07IeHbheZenuuUUMI9VNYGmAlBOruXAvOJp9kPZcv6GVJuO+&#10;82pZlPGE2Nbgntvc5wnlQXDb3YuYU0w+fkuLp8XaL10S+vgq1q5Y3Hl+bXoGiT7+8OMHeaAqj1MJ&#10;AjXxr9H9881LuTxbKLa5+32xU5e0peBeffG3CJvHelNnoZmwfqy2+cqN1lb5ZNpF2JV+TR9Hmdyc&#10;v+VLkpn8Hsb9223+5if6gMnSCLu9uTdvQrCVidl9LopHddSldfGb2WzmDmZSWI6NCdZ3T27uxots&#10;uTNENYn03TIjzUsJp0eoVwi7tzeUkLNURPRThf97Pt+Rmv8ixEfnWbnvYPfJHpkzXMnUq9JPeg6L&#10;9DWkrYVfMgliDQhpSgDuuSmxWvobccmHDWTzHpauPpdPIOZLp7Y9QqRP2GY39bdm5bLIAquqHfFR&#10;l4tx5bk3d4ZFuamwsqsfEJZ7rAwI7Hu76BJ564suvuWrf4yWsMoniaRDm/mvX+Va/vTpOXtlXnJ6&#10;nglPeLLlwYLZ6P7e9Th2c8334ytpSx7VzSPgXExOzWMQ/Tiq2IlQ8/uzBd2KoBtTERl0x5N1xTH3&#10;0BNqVXHcF69eGsbedm9uH3MOwoauzeZNjS1pfxNOo2n2lV3l7WR88cGey6evDWj1IPog9eI1FiYC&#10;+ePc9mZgAPXw8BASOmSFIAD33JYicar1rHRXCX37SH7RVyow/5xviSWvCtEOyfPtW6/UEeuu66nW&#10;y1DZq99lL+2xF9xURYtbpLWrXI8uFE5X7Vq8UYRtWOPdpaia5pX9+XtLanvhRvdPBcrp+eefaviS&#10;e2cyOHrSM2tr5SqfDGtP32zh6szJjsDH3Xk+nDDDVsdRRRB1Mp+rS/Jk1if7Zx/fzCpCPDQd+K1m&#10;lZOPV68a82Z2726uQgId+pBxIBu2MD/NhzDT+6IlkcF07uHoHWwOcul1GqheXJl8IsAm/3mLbHVT&#10;BsMNQWEJwD134WkZaRf+eWN+exPtOfIdl0/XDXXIZdefA9JK0B5BkadknYpl8yh1GdVUbHT/M38V&#10;lphh+tRqc2i+q10zWqEuRgkBb/683JiHANOfF6/lIIUOgjzeYdYQtC05C3Q+jTVvDqtmvLPVajF7&#10;rT2xZZRZjU7yytBn5y+uL16EIQjzsNLb4ii4bC0Yy1HH/F1l9ZdL1XIEr1cxMGhi9yBmYkNfEqIR&#10;VwyqB/fy26A43G16fUmG0nSE19Q7s6c0fNtzkHpJQvLBOpn829c29CVjxhzDIgFlwj23hFmbK3MZ&#10;gr/OfehiZh7P1jygHEh2h455RMtaAUOA+vbF9kbO0lEITpyseZNeXZx15cXqFkNtD3QRxyU8NyYG&#10;btmDLuRJl2pet398vbDOz0dXhffKV/dNEYqWBvbMpixHqlu6rEvrrJg8OJrlsRL6UlESM3/OA/rj&#10;q5sPy5PsZUzV+Sy9WJl8Bm1bYWWjgOqxc7Yy4qxXMLt7kncly2ugkhHviNu3Qgjxz4sx2fyh887R&#10;69Xx+Xe6+kwexOQvS5C4GPsJ+GZXCxr+d7jnljZQN5HI0W42TcmkjtCwu0dew7Q9ZMO2mnmukel3&#10;x77z1Vy1+kT8a/Utn5Ky1wTzUtnp1NMrOquuz8Kt+2eUs4zKVfGiHxXm5GTjzk/H67iJTtmMvUC5&#10;w5PILVuAdzbLGgIb4whro/IciFJXBkWsZDGbty4sYcvIh1SKVK9Qdm9YF3Ny3YsF6vdZFf/J3++t&#10;b0Nx60Ws+GcX4LXr1ev5y9aR35WXhgUo7pvJB3b99ddfwchDUCACcM/tQNLJM3VVeReQ3wh0Wwlf&#10;es57T7KRlkQoyWhdcF+b18+2ZyDw3oZu8Y4XyGVbrHQXne7Ls5F8KkbG7uH3iqpblrQ6/Vx+LJJ2&#10;zvb29UXaD9l3z/wEnTgr+7voi1Lk7VyFj/WPaLdr5Aeei0V8BIdsHPPmEQu6JN/gXSEB4BTBj0ax&#10;D6lY4t1ZN1NtRslT7L8ysg2m2qgha8udMfnArgD1gYjQBOCeWxHly1T50Jq+jIgGbauJcrlZ553u&#10;laWhp8J9UR/e+CreZFSM4tkzv63WfT1KZttLyg1ulgy7z5fiwbF84lE7KMejHHcS15yT9UL5/qz8&#10;LWv99qxu/Z0paLRltVhcFodl0Y725aa26bbYX8COIspfJHdwlXRSiJqA3jLuO4UOpC/ZA+2GQEUM&#10;JV9uc3t38M108wrddvD9/k7GyPVpwO6Tv/3MpDxccgyzhpUJ99yGp7ShmEwr86Muip6gtlmHPc1S&#10;vAH57vXD4Pr8155JYU1u6fIMPenBXO3aNhnN5zNzy5OfJS36DuLy6Drqn33yFMN6Z7/haRE69xh/&#10;/sqj43nPSqoYfhLvqUzzZGSncD61o8Ys15BNrqRoRMXLXg/SRwtvy2zOKl4OSp5EL/JbKo8EaQMV&#10;lvLb1IsO0rfbLpus+ba3si/Ih3D2aYBGU3joeC0rjOSEXpFyMKpYTq8xvWyyet+QZjFY84Io8Z1c&#10;vu8RUtIZ33zpe7ic6zWT3q99qgvyeFi41hb8XoGlvNLJW7tmDU9+21c5Pqjux0b1M719TWM80+mf&#10;Gv0VZO46Bq5XuZ9M6KYacXEr7JuiJCyT1t5XvBVZle3Wnq23n+ttfHnReuXqd0BxsGrtfbORbglf&#10;SyBdQwJ4qWdDYJZTii3esCxEf+853t/YwT0b+xjbwZaNiXhnsLxZ0iaj8DVV72PpOotEEfshi5lZ&#10;4U3KNr8W1KM1WZj5thlBRNB61VVraXfvduVOWD5JTt94WvpWy81BbOgzFopRr87vpOVDB7Edthiu&#10;uaEiRWwCZ6SAMNNwSAEBEAABEAABEAhEAGvPgUBCDAiAAAiAAAiEIwD3HI4lJIEACIAACIBAIAJw&#10;z4FAQgwIgAAIgAAIhCMA9xyOJSSBAAiAAAiAQCACcM+BQEIMCIAACIAACIQjAPccjiUkgQAIgAAI&#10;gEAgAnDPgUBCDAiAAAiAAAiEIwD3HI4lJIEACIAACIBAIAJwz4FAQgwIgAAIgAAIhCMA9xyOJSSB&#10;AAiAAAiAQCACcM+BQEIMCIAACIAACIQjAPccjiUkgQAIgAAIgEAgAnDPgUBCDAiAAAiAAAiEIwD3&#10;HI4lJIEACIAACIBAIAJwz4FAQgwIgAAIgAAIhCMA9xyOJSSBAAiAAAiAQCACcM+BQEIMCIAACIAA&#10;CIQjAPccjiUkgQAIgAAIgEAgAnDPgUBCDAiAAAiAAAiEIwD37MNyv9/7JEMaEAABEAABEAhDILZ7&#10;3tzdbUpNN3dn1R/kS/L32dmPx5Q83/7xB9GppmWu/dttapqGMX9sKdTEooVzviaTi23FophnsthV&#10;g3wQAAEQiEogtnuePl2/lv5u+nP5Mat83+Z1NVnu3u9HUSvoI5w5ZXrdZs/f39/XGR9S8OyT5XMC&#10;mvrUJrE08191bhwkpV7z1HlbKb/Jx27a6/X6+jWtQV1ixKEOCIDAcRAg3ijytVtOsmy+pqXQj8Ql&#10;5wWu5+WnyOXbxa/nWaES+cS0ZJf4J9E7CWUHJeVTeG5rz4sSJelF5nkDqX3B2oz0lY8mSAMCIAAC&#10;h00g9uyZdNWjq5vJ5GJMO23ycckmU/vH14skpqPTp+9v7Qye/FBN/D09zsknG92/1+6HYoyzWy7Z&#10;wEcc51DqJP3TVKA2uvq1/il+kf9WtJ682dwltRhy8gYHABAAgWgEYrrnMj45Xmy3i3EeqBwvFrPi&#10;w6r4igUwk4xWkmj8nI0rcLUkcLFk3vaFrWoQd2xfzRhNp8ViR7niQFpP9kKW/nmz+aOuPLRUDtlA&#10;AARAIF0CEd0zWVv2CkqSGdZk+et8N8QWMXGFc7bKVmzswEcLo/snLDi3arzFXvfpfclvUvhpKm3/&#10;+GhysdUe+WIiTufbN8/FnDwPdF8rs+tWGiITCIAACCRNIJp73j/+XtlrvnmkccrN3es1iS5P+ayp&#10;V1w0tF2tNVdrnM9XvapxfIXt/rBwSTnp5fGTMoZSD5fwzXnj8bj+y+5ze3k+/O7B47MQagQCIJA4&#10;gWjuObsie6CfptWmaGUX7myxGN9tpk+1xcfBcJG5fpZ9fBVT+NFoJD8TNJhmh1qwEDqRttbRFen6&#10;fu5yzTqfK18J3nj/9VGtPJck8kalPv12qKCgNwiAwMETeHh4CF6HaO6ZODiqrLxXiO+KZjuh03DN&#10;NNz6+2NCNh3ni5ys4ycT6/Xl4ta6EymPjcNPOFslmQI704gJak+6PWflynP+3BvZr5c//qZ7+q1R&#10;IUgMAiAAAikTiOae9ZUmq46PZOqTx7MTilhu/iwuf/26zC5/vZMHqla/C59MPHRNTWlCvbkjy9VZ&#10;xpOnbOfBddNFqI0vY6sGdYS/MMKj1iiNQpZDBq8UFAABEDhhAjFmzCLOnt0zmZ8uPn/VJs3DRyo3&#10;d78vdnweL/tk+nKzYu85GVV8P1d72MjGbvqUr/zejRNurdWsV9xnd3ZW/4v/SRaarbEH46tJELA4&#10;4UaGqoNAEgRi+2ZSyVju2dCz0qdk+PZothrNIpWvg/W4dG+aMkcWF8qJUy7WTqkLr578KSP3qQTo&#10;E2iy+qWM4sUi62XxQprak9E/x9Yd+8re/9wU6qPRCVQeKoAACJwKAe6byQd2/fXXX8ErH8s9C1ui&#10;xd5Y8wqo3DUOtUGMTPderyX/KqsO99up1e0fbxcZdajTq+xWHYQVexRqRSiv++ykADKDAAiAQFgC&#10;3BmTD+wKK59Ji+WeY+gaXuZ+d/7c3vuWodzBJv7hgQSXyJwzez8cmVt7vIeNvMGGBlSS2psQHAsE&#10;ggAIHDiBSC5ZpHLa7lmMVLduK+qDP61FHVlGumr/ciOeekIiE7uL38a3xO3fXrbk4XO45iNrCKgO&#10;CBwlgdgeuif3LLzf80C92fZzJzewYqUVzkRz5+UGp1vpFDqU2m6Zla90rb2EJCdaC2dIGxXoa2G3&#10;GlMc5b2PSoEACJw0gZ7cM1vP3S3naZwgqTM5eQEG3hfZ+V4oA/7UM5ufamcDm/ygDOvg5lo4QUzY&#10;wtB+PaJz/SAABEAABHoicEZ6vZ6KQjFZRqaUwAACIAACIBCJwDF5NLjnSI0EYkEABEAABECgPYGe&#10;gtvtFUROEAABEAABEDg9AnDPp2dz1BgEQAAEQCB5AnDPyZsICoIACIAACJweAbjn07M5agwCIAAC&#10;IJA8Abjn5E0EBUEABEAABE6PANzz6dkcNQYBEAABEEieANxz8iaCgiAAAiAAAqdHAO759GyOGoMA&#10;CIAACCRPAO45eRNBQRAAARAAgdMjAPd8ejZHjUEABEAABJInAPecvImgIAiAAAiAwOkRgHs+PZuj&#10;xiAAAiAAAskTgHtO3kRQEARAAARA4PQIwD2fns1RYxAAARAAgeQJwD0nbyIoCAIgAAIgcHoE4J5P&#10;z+aoMQiAAAiAQPIE4J6TNxEUBAEQAAEQOD0CcM+nZ3PUGARAAARAIHkCcM/JmwgKggAIgAAInB4B&#10;uOfTszlqDAIgAAIgkDwBuOfkTQQFQQAEQAAETo8A3PPp2Rw1BgEQAAEQSJ5AH+55s9kkzwEKRiOw&#10;f3yE/aPRhWAQAIFjJdCDe968zmZnPx73aSPcP/44O7uDHwlvpdH9+etZ+g0gfMUhEQRAAAQ6EIju&#10;nvePv1eT5e79fmTScr/ZDO+6928v2/n6aZpluZ/WXskPMTq0g6hZp0/rua4AghoDoqjkIRwEQOBw&#10;CcR2z9TtZdvF2ODx6Nfj2Ww8tOfb/Flc5s45y0b379/k2i0nZFRBP9GLuJf52jLEONwGEFhzw+Dm&#10;9fo5u1XawG32fP3a0EFjpSSwxSAOBEAgUQJx3fP+8fblhvu4wusRR1d6Pf7/89WQfMgMPyuc8/7x&#10;Tg3Dk98/lj9z543LTqAY3ORDmmU1vHma8h92y3n5PRnvTJ/YoIhdmzvLMI79NCMrJQ09OmwGAiAA&#10;AgdIIKZ7zp3zszmqLeAajYyx7+hQiZqfvwonQSb7q8W46P4vz5lSdGr9y6sa0XU9pALG2YsuaDJe&#10;rBZ/DGv80ydl4Kb74ud4+NWQQ7IEdAUBEDhEAvHc8/7xT/acfjx4c0dCrKVzfrwlMe7vb/rn7nPL&#10;7EkXz+fXmDq3ad3C8gB3s3SdoCPOIQdzbTAgDwiAAAg0JxDLPVOv95PMOK27f9hC5ZChSup7q5Xx&#10;MYnEC7HWj6890f92sc1WsyLoOvQaeXMDD5pDt+lgthpUJRQOAiAAAodBIJJ73o9/8okz9235PjDR&#10;2ZF5K5lUXX8N99BVtVRKtoKJm7/2Xx+T7PNtLyyZTrA7rFGb3n1m1eJzFaNer4tl/kbCkBgEQAAE&#10;Eibw8PAQXLtI7rkWfhS3ghEvWG0NYx58ej/8uu7mbszXn3PGJLZ9eXNB/HNJnHyhxmTzrUxDzv6D&#10;t4cQAjd3eZBh+qRd2phO2UIBZYdgRAjekAECIHCUBCK554NiRWLsr9f5gjO/6OT54uqK+2ftAvTm&#10;Lg/Urn4PN/tPlLP9STq2UPD7YzK5PE+0AlALBEAABFwEYsyYxTJTcM90HjXYFJQUfvt5+VEuLhcz&#10;Ojp5Ph+Nri5e8k3GZEN3pj5ZNf1JQgFZNseubqUVFwETGisx/fZ8k2UX4+E27LvuPPwOAiAAAmYC&#10;sX0zKTmSe+YPsNLl5WvyTsfyqq09F1+SqStJM4yDJkHYyfbjgq6BFxeNyG5e2Wbt0f2vbHb3SDd0&#10;63wwW5iuTbvRnCUCtc3b+bte8AA5GgkIgMBhE+C+mXxg119//RW8SpHcM3+AlTo78WnW2tpz4RCp&#10;f6u/niJ4NY0CyXsx3r9ra6SbzaPwFhIyQ/5YLDRT5/5UREkygf0ezz2jVYAACAxHgDtj8oFdMXSJ&#10;5J5jqBpVZvW+qtfXT+FlKuSVJOT55632RRrlCyyHmfdHxRFOeG0ZmsROtp87nXDzm8417xEbj8n7&#10;TrCtLJyRIAkEQKApgUguWVTjxN0z9wo0wM5eOvqRXRezafrj7wv6TlLyLVmcNrjhycW4qWFPJ/1l&#10;7dmq3XJpeKpKeBmo14vDvushj9MBipqCAAikQiC2hz5x9zy6f16vqQPOF5DpNrHiFWJ0Nk3XzZmn&#10;Js6DROXzB7iFSVvhUtJ/M9pgjXl0/1R7aG50fz8tR0R0FwIuEAABEAABA4Ez4pr6hEM6Z+L1UvRo&#10;RLM/5+9P1H0Qz0G2HmPLV8uGQQ6VKh9uNksg4x/5abaWxSEbCIAACBwjgb7d8zEybFAnMv1ukBpJ&#10;QQAEQAAEmhDoecLZRLXGaeGeGyNDBhAAARAAARCITeDE155j44V8EAABEAABEGhDAO65DTXkAQEQ&#10;AAEQAIGoBOCeo+KFcBAAARAAARBoQwDuuQ015AEBEAABEACBqATgnqPihXAQAAEQAAEQaEMA7rkN&#10;NeQBARAAARAAgagE4J6j4oVwEAABEAABEGhDAO65DTXkAQEQAAEQAIGoBOCeo+KFcBAAARAAARBo&#10;QwDuuQ015AEBEAABEACBqATgnqPihXAQAAEQAAEQaEMA7rkNNeQBARAAARAAgagE4J6j4oVwEAAB&#10;EAABEGhDAO65DTXkAQEQAAEQAIGoBOCeo+KFcBAAARAAARBoQwDuuQ015AEBEAABEACBqATgnqPi&#10;hXAQAAEQAAEQaEMA7rkNNeQBARAAARAAgagE4J6j4oVwEAABEAABEGhDAO65DTXkAQEQAAEQAIGo&#10;BOCeo+KFcBAAARAAARBoQ+CU3PN+v2+DCHm6EwD67gwPTILB5JvN5sAqAnVBYCgCPbrnzd0Zue4a&#10;3J15jiYZCoo0349H2Rfv327Hmq8F8vvHH47ySApV8FC2S7Tc/WajDIN2f8YSNxfrug3z1G2agg8j&#10;lypEhq4l5t8N0Rr2j4/FTeShuQSA5GhxQynl6O8wsaz8blPxbF5ns1h29LE10oDAARHoyT3T+/v3&#10;xe77+/tpSuj4e7nJ8ifN0OwaX0wmN1cjlmnzWDjq3ed2sny+L742SZxfT5kv0F632fNz9kfx/M3U&#10;O/LUo/HXreRKN6/Z+r1OfnR+mRHWNhbzX7Us83Xedpq0Hj/So/vn5eTjKx9TsDGkcr1ek6Z7ndWG&#10;lrSVSe1JmjHqBip+Kkmp6lqNF4sZ97H1G8RZ4uj+/fq1bh2/QbByIxbWKW4W2edv/iy28/V3YXR+&#10;v29eV+Tbwo6U9hDDm1YmQCYQGIAA6XYiX+t5lk2W1DWL1245obUlN6v5IjnVjB7aEtmT5Zr+s6OF&#10;s1LyL2UtmLDdcp7/QnVSFLLk81DlRJNwyxVm5g27wkuSiKzlhJZbgZixtFgXvEKJuUS1PdpL0TQM&#10;1tpql7WBt1N/PS8bsqxCXr77lsnrWipG86hKamqit0hR2not3sjsRqpkFBYjt6T4LS03hCHbUUQu&#10;EEieQBZXQ8tdTruE/GdzByb14Dr/bu7hyy63SFHvyeq9Au1N8m5GVyDcc5cmQuhxE1VuhUq0Glf+&#10;WTtw6qJXlZdrVSm0W6/zcdx6ycdzGjciNIzdjo37pDo5qthWf4N75q3YJFfwytXAV++dJRG8qmXq&#10;uilNqetABIRtx91tiSEfCBwkgcjB7emT2A/WBvY0wjV9IvfsxdgwU9p/fWSrmSXOTGSLAUcSuGOl&#10;5b3J83329kICbE8Z3YyyJ5+3C7Iaxq7xYrWorYZWwfAixKldoaORvBZLdwMERQ6iyI/fP4yLt9On&#10;9QWLN9No9tv5exUSDVu36fXl4pYsV9AAfBl1/fqdt5TXLCNhet5g/pSxbRZrHi94ixqPx5GbRT1s&#10;vv3cSRBIyxx//iqDyUZCZYia3Jcs7kyizeb1Ix4qJ3cWSz69ZvGB6VO1ViEtZ+8fbz9/lb+SBYDV&#10;K8VGEt1mP8vFCiJGrUJYs0IaCBwBgb4GFeYBcz6o10XkGk2Z7MHRCbnKmZA6HRYmByyVSRiR4ojH&#10;94UzzXLq8eJipCTcJPmSQ/U3hV3OVNUKVYsitWBsfVbbhcNuucwjsnlgls2UWUvQh62rKAAL5PJU&#10;VfJ4s2epRdZDQq4ATzG51zZ8S/BKdxeQgrURsfLuMk6rlVm6EJroYkTkBYHjJRBr9qxssZmt5jd8&#10;LlKbEZPtVt/fz+c73VNPE+PUWh4Z8akzs1W9o9zdXN7cnFczjstzxwYxYbwgdmrvv5z7mY5gxNa+&#10;CoURKDK+Na/q/2kPPS4jHNRC1Ayj6ZTZQtmQN1tlYkxDiKPMFosws9WXPDbz+ko2S7GZcr717+2N&#10;E9DuUJ5Om+9WbM+U5xTXcfjmqix7uaVaSxvvasXt397kyTb7nezfyvKtl/vHO/VBh8db8isP2rMB&#10;9O7ia0Nm3sLAufCyZfnltFpz/2f1UBg1IjaGBWgXEHG8BGK5ZzGqXfjKp3vSNReja3FJMr+zeS9d&#10;oZbi0dogdz2kKPQJpG8v+nPSBezfsuv7868iVrr7zAxOn0bTcYUmwP0qsQn1BOVTQVI50vhKDmHI&#10;OxQEB9VB4dznPD2RJZine7KVnF6j+/srUaK0f7z6iTwJoBnmiasxeYXDXKQwvaDtZT2krRlQ7D4/&#10;dXn3j79XReVG9z+zW9lXXj2zADgZN80+lrvnK/LplmwaJ8s71FZ0Azgd25xrn4Wo3f/qeLmY79gG&#10;FWG4QQoIhCTw8PAQUpxLViz3XJVL+gvyWErem5KPpMd6eduQPjB/vsP+2OjVTbU1Rxv7lFfN8j6h&#10;mjezocDzFZkNXU0zssKdzyHIapvH5NnFjf/u91iKt7gjTChsDcu93/lrt0kTf1IuIKvywb/u/kIc&#10;Rnhvf3bWhC4RF2NK+pDS3R179I8sf08+ftcGrvQRMBIAEB4B27x+aIaj1NVe8sV2YpZfl/WQxGiU&#10;r03f0bk59dOj7C2fTu+WWT7OpTcbqSBbWq7fDrqRdDVeln6NvGjvRIsEIJAsgbjumfquwjfTj/mT&#10;z2STCXmy+JHGyL6/f32Wu7XUu3RE5jGup5QlrrSXzcvbkD6MfKK97Si7usrn5+eftCchM2RjxFw/&#10;H7LZbnOXz5BWv/EotHcTH19kC77LSswlhbeJ7xF+rWalwULbhXTaMgsXRHYR1pyNrbHYfvNm4Zlw&#10;P75YXn6ybWo5lmuyHlTskbghH9dzPiqg42By4/DwO50jq6VQ58zi2vyiu77q7bi4e8sp9PjlZkfd&#10;NJ1pFxsk6T1cD2Mos2bduLoWCZGeJvckgmQg0BeBnmfMYrWiuee8r6VD+Sf2mg/6sdgseke6mMUs&#10;n0Lld3P+xIXvXSp2oLVZcNnL5t0FmSpvy5desGkA3XWavW5IxDyrlkXrBm7R4U5/5ludjAHQvlpQ&#10;iuXkZid+r4iCntHICb1GJCqifR+JFN6u70yqB7fDhLZzdTZZ2TJpcGfmPdAiaySmhhTcGnSk+vTE&#10;nkuga/bXxXp9WdD058WrfoBIXw9SfyqB5GEzZx4pKNYbqH+u3VHc+RIw4rbwMrTdOgiyYjc/nZvf&#10;bQZayQ9uIwg8SgID+mbCM5J73tzlG75+ftEgXP6Rdah8Ds18NYtTju6f7snaMxvKG17bxCNis+Kl&#10;gPI68X78s/T/RTOp5ltFZ0D882y8uKy/iypPfJVvrWnT4TKXEtBbHE8bJ/HSJX2rFttKxF8RU5/c&#10;tatufZLLZt2tnAVxR6zhFTNFqQnVwinFe8UKjdutkXRQtSKlif6Mri5e6NNhykVdrBSx39zRebCm&#10;yZK06rcUDB1XSU840q/KBxWlwJflpXv5XSxkna24p27XEJALBCIS4L6ZfGDXX3/9FbE8VXTUTenl&#10;6xqKUX/toaRyctTytUrqg1rSSp/mUS3rKxjEHdqaz6V09zuZohI9COEU33zO38BW7gawvpZE+yxb&#10;AVv7m9RuWJpGjYnpU8+Y6yq+ZYTUQ/euOXFvY+3BKukOow8i1V6oVYSkG6pamb32dJSpzepbiWQW&#10;nkgIjdcy8pcG6R7cqozKaqy/L2w5D6IpQ8kTJ/B3fg0FIdLsueikaFy5HEznry1mo/P8KzqEp7Vu&#10;N/Okk2dph5e47KXp0EmhZO17nZWBNakfJVHval7NX8NQJaLS6YOy9alIWTnsbxFxkknndpX9yk3L&#10;sLuNrGzclh4+VxyvJJLkpxuVDNbVjXhJE8qf7KriHzS6/bG8yHb5cghZtf1Y/nx6eqZPXMkHerx9&#10;3mheBj/+Kb81liztfH1JpTdXVRBg2B+xf/yT/bp5GdvemkPN8nHxLN9xhIO0v0uMJrgsV951+k11&#10;5HXmRKlWgY1eJykoDAT0BPqeLte1iOuey/Vg7oaZO6MLWUrMrVH7yN+4bz9QoSaPbUAlXQh5GRXZ&#10;oar0F/mrjlw9UW3LTU28/+PZjWp5qInJivwy3xTMsbepifFZIpOwfCOA/9uodp9kDZfLKqPb72Rb&#10;FYt2k1bKnvkj/ntX93ybP5/Xul2L5TaH+lhlUd/cTH9sqGolT9jCXXz5+YctIP28n9IRSh6Elts3&#10;u+1eszkPSAvbp+leM2Vvo7rpq40JSR6y02Dib5OWhSAbCMQjMKSH7mfaHiQ0XIteG4LM1bS59jxP&#10;fe5VCOIifN8g3A+rIylFeHUFN0r5YnN2KznWCarlC0FUODj8rVVqWFxXXq067AQVfmmD72J30X1F&#10;pGr7QlPWBvRpYyZ1K19s5kPaBdVQv0YrCcUL9hmVhjld+uF3EDhOAvGOxKg505D3o2mpTF2fYyo4&#10;yhZXEXU2xuv727R89QgJ+RQS5kAsl3jyg+QP22gk5WErwtTx1Hxn7oms3nS4M5Z07z9VFrYDoFFE&#10;6O64tu/klN57GkNdyASBIyFwRuoRLywAySoBElYEFhAAARAAgRgEjsmjwT3HaCGQCQIgAAIgAAKd&#10;CMTdGtZJNWQGARAAARAAgVMlAPd8qpZHvUEABEAABBImAPecsHGgGgiAAAiAwKkSgHs+Vcuj3iAA&#10;AiAAAgkTgHtO2DhQDQRAAARA4FQJwD2fquVRbxAAARAAgYQJwD0nbByoBgIgAAIgcKoE4J5P1fKo&#10;NwiAAAiAQMIE4J4TNg5UAwEQAAEQOFUCcM+nannUGwRAAARAIGECcM8JGweqgQAIgAAInCoBuOdT&#10;tTzqDQIgAAIgkDABuOeEjQPVQAAEQAAETpUA3POpWh71BgEQAAEQSJgA3HPCxoFqIAACIAACp0oA&#10;7vlULY96gwAIgAAIJEwA7jlh40A1EAABEACBUyUA93yqlke9QQAEQAAEEiYA95ywcaAaCIAACIDA&#10;qRKAez5Vy6PeIAACIAACCROAe07YOFANBEAABEDgVAnAPZ+q5VFvEAABEACBhAnAPSdsHKh2fAT2&#10;j4+b46sVagQCIBCeANxzeKaQCAJGAqP789ezsx+PezACARAAASsBuGc0EBDolcD0aT3XFbh//HGH&#10;iXWvpkBhIJA0AbjnpM0D5Q6aAPG4Z5rr9fo5u1W+v82er18bOujNBg79oFsIlAcBC4Gz7+9vAAIB&#10;EIhMYPP4OL6/H8ml7B/v3q6e1O9pus3d2WzlVmu+/n6aupMhBQiAwIERgHs+MINB3cMkQCbS48VW&#10;q3tH/7rf70cjxe8fJiVoDQIgUBFAcButAQT6ITBZ7kisqn6RZej5dbe5L3xzP+ZDKSDQNwG4576J&#10;o7xTJbBdjJUFZ5/o9anyQr1B4MQJwD2feANA9fshsPvMNJPn7/V6HXPh+OHhoZ/qoRQQAIHgBOCe&#10;gyOFQBAQCGzu8oecp0/vug1g0ymLbJNtYHgYGu0GBEBAJAD3jPYAAnEJ6ILacpT798dkcnkeRA/M&#10;mINghBAQGJwA3PPgJoACx06AbM2m1245UWta/PZ8k2UX4+77r+Gbj70xoX4nRADu+YSMjaoOTaC2&#10;eZu468nyZ7dt27UKcd9MPrDrr7/+GrrKKB8EQKAlAbjnluCQDQTSIECeey4U4c6YfGBXGhpCCxAA&#10;gTYE4J7bUEMeEGhFoLYMTV5Tsv3c6eQYXgaqe0Ho2dl4TJ7XKs/YgEtuZRdkAoEUCcA9p2gV6HSc&#10;BC5rz1btlkvDU1Wj+3flBSb2L4Rt4fDQx9l4UKvTIwD3fHo2R42HITC6r79ce3R/Py3nyaYXfg6j&#10;KUoFARBIgID+ndv/8T/+Rx/d/uVf/sUnGdKAwOkSIIdKlQ83myGQx55fr3Gyxem2EtQcBDQEjO75&#10;n//5n+3A/vVf/3WxWAAqCIAACIAACIBAcALG4Pb/m1//X3n9N//9/8E/sw/BVYFAEAABEAABEAAB&#10;RsDhnv/93/+dOOn/9n/4P0lS8i/z2ewCQRAAARAAARAAgUgEHO6ZuGHioTf/8wUpnvxLPvMrkkIQ&#10;CwIgAAIgAAIgYHTP/09+Tf/HT+aPCSn2QfwG+EAABEAABEAABGIQMG4N+6d/+qf/7j/836Yi/9df&#10;/8W//du/YWtYDJNAJgiAAAiAAAgYZ8//+I//+L/9TV/RT/5VP/zDP/wD2IEACIAACIAACEQiYHPP&#10;xEOv/8N/Sf4lFyme/Eu88tvvfyL/wj1HsgfEggAIgAAIgAAh4HDPzDfP/qf/iyQl/7I/ucMGQRAA&#10;ARAAARAAgRgEjO75Pxeu//1/+a9I2eRfNm/G7DmGJSATBEAABEAABDgBo3sWPTH5/J8e/2vxG+K7&#10;AREEQAAEQAAEQCASAePO7Y+PD2eR2LntRIQEIAACIAACINCCgN49ewoi5896pkQyEAABEAABEDgU&#10;AuQE18FV7eqeU6jD4BDTVIAMnmCdNE0DrdIngNsnfRvF0zAR6+O853gmhmQQAAEQAAEQaEngaN2z&#10;GnhHKL5lGzmibP6tQkzpn4ujatTYGiU+ImugKg4C/g2vz+YKs/VG4Gjds0qQRHp5IyYftFdv3FFQ&#10;4gTE1iJ+jqF2bPkxdIbMpAg0aq4thoPOnpN1p0kxOQJlOi1PDhigl5qCusiq1c2u8IDVidGSjqw6&#10;XRCpHQfrzvi/WuEiQNNnk1bOluZZHewe8AQVPNmAt08PzVWqndazSm1Pe78MSCm4xUWBidTrgN0z&#10;bz0+ntgHt0+aqG0irPAjq04QOJyJ+EGU7HSHpsbmo569xaoSYEEfqpHSpAA/UnPlxCSPax+Dqu45&#10;BURHbH1SteNxz9oBIKkh6xOllqftkY+stR1ZdYLch579kaktqTqorYulUeGrXa1/siB1h5BGBFK4&#10;fSI1V7GJal2yxU9zlUz3QiPIySZOwfpH5Z4lS0t8TQ3OPmBMtvX4KJZIC/NRNWoay7jNp1VYdNN6&#10;XKd7luYuanoYLmp78BQ+lBViN1cu3yd2bWqcltGnJ97Ek6kVfHh4YDr/9ddfvSl/PLPnSO55EKsE&#10;Mf9Q/UsQ5SMJ8Rm0eXKzD+yc/Zea3WekeLitMZJB44n1bAbxFKCTp/qrC5wzXZ+hpHb46N+YG82e&#10;D7e5mqxPatSnez7gnduEILui3iHEGH3aI2pdTla42FR4mzF1NOIKMc8ofmAYLavUli6Mm0Bdh5Y2&#10;32qNhdZ4Cm24z+bKyhIbM2uHYr/KV3BE+ORL8Tri5soHGf23vQN2z7xxcGr+rtrHtQ9olf7bwXGX&#10;yPoX1mC4ZxW7JO1gWeqAxLw+uER3a0qv7Rm1idEafZgfR5oemqvkg6VhKL9T7NNxdczK0x9Ncx22&#10;IgfsntWm49Mh8qmPvQkOa5Xj6GXSqQX3gqaYlVNVdZLh43EtDdIkUJ27kILQGp0GOqYEvTVXdQBq&#10;igmpN4442JVyHU1z5RUhH9jVcyT12NaeTS1bbF7Oz2rz6tkqQfqa1q4oSOnpCJHMbQkvs5/8YzB8&#10;Im7vT3msWwwS2oeS/Ffy4ThaYzrtwVOToW6fHporb+fcrZq6RPF24K3XHnY6jubKgbDqDNX/H5t7&#10;5veedHc5XTJriLzlDWsVzx7Enmyo/iWI8mGFqAtponwfUPY0kgOWlDf9apKpfn8ErTGsQXuQ5tMq&#10;IqkRu7k2cs9SYmkkqm3bR9BcJV8wlHs+4OA2Cw82muuIztuedyh7RLrhT1ysuk1BGsa1a0USVVNg&#10;0PS9v1HQGv1ZHUHKfpprC1CmKJEUCjqy5jpgdU5x9mxqlwOOl1vcKs4sR1YdZ319EphiKk5WPrPn&#10;psEM/9mzT9WQJiwBZ5MIW5xWWqTmqo3ukC/ZIFU7mhRnyaJWps89wIlaRArWJxU81Nmz2Iak9tRi&#10;JtQiS9TGAeHBCagmFu9A+x6ujspYWhePAIkfOhaH7EdAoJ/mylod7z/ZrN0UVuQpxS0UIuruUaIj&#10;MFzYKhzq7DnUTIXLSWS4FNC6x1ejjnCcI/3W01knam2C1sV15IDsPgScNvUR0iVN1ObKFLM4VJ/q&#10;+6TpQmDAvIlU7Tjd84B2TafoRFpYOkCgCQj4E8Dt48/q+FImYv1DDW4fX4NAjUAABEAABECgiul2&#10;WTDAki1aEgiAAAiAwPER6OIZQ9FAcDsUyeTkJBKfSY4LFAIBDwK4fTwgHW2SRKyP4PbRtjBUDARA&#10;AARA4HAJwD0bbecfuvdPmVpD0T6/kZqSkj7ddbbYS/zJ9FnUp7syB0d7cIXtt9vh3oyDg4UCqREY&#10;3j2zx+xMV3deUYV3V+8gJEiOKp6x7J7vIFhZlDxuz2G/kdmv3S3IhAQR1V0ZSACBqASGX3u2RPmD&#10;LACYhDiFOxNww/injGpLdZZpegGQvxral+b3UHEVqWePbHlnApepfpBqZClLfQeO8xtpzJHClhP/&#10;BuDE7l8dz9tELFG1prM4z1KcBELJcRaEBAkSSMT6cM/GtuFpIXv/5exN4jVNH/21XtDyVj/PEUDH&#10;Stk199eZTbPUEYbTPTP9tXlNBEzNQIXpY5eOAENlD6uqpzSfUZQ9RBHkpvPUNhRqyEmKQCLWjxbc&#10;3j/+IFVk14/HfXD2seU3UVh8hT3/zD40ETNAWtF1seJNOovfc8MyH8Yuo/YRLMULdRTtTVStkYTC&#10;aUptG/AuX5Nwc3d2drep/aD5SspIU/jfbTS1OTnroSTU4p+m2tkaQxcihrxqY1B1jlAsRIJAdAKR&#10;3PP+8fblZse6rPV8uxhLHU29XqYuwFz7ZvLjUUxkkBWvglrJfOQh+iSDDo0t5YPUcwzkI4oPSqRK&#10;adskr6PWnXtagfk8z8RdktFxkdFXU9c8WxnFi+gk2s5xZ28VlGynNkunql3wIu9JESCnZLKrz1pH&#10;cs+j+/f3+xGryPR67qiR9v63zleayW8N1D4M9+/9tQr0bGlVB2kmZJoYuefHNr5RLOU/e5aU57Nt&#10;7bRb8pqWQYA6V27dxoJmnD59f/MbzyJ5czdbTZa73XJiSKQNlvhMnbnLDDsEsY+WgjKEMBDQECDH&#10;SvZ/smQk9yxUb//4e5XNr6exbO4hv/W9rY4bxFo4A56xqhxOrk9IVpqCqBNH1hFrHV5NUw9LedbM&#10;Z/bMtBKV96ksqwhTw38Q4Kl2uGR0Yny3qZYNyuAUnzDTD+PFNiOBK1INZQ7t68ZzjZvOnsNVs5Lk&#10;absYRUPmiRMYcB4VzT3zrmO8uFx/PwX3zk3kp9C/sCY+oKVD3WOmUIcxkNjEUiYlLRN9cXDgHiKY&#10;KfBYCI/N+gwCuDzLqCUUeUnOanabPRfLR6uZtHpEghbfdG5Mpsgkic+E2krGHkbSZuWD1y5GiYQO&#10;YkHAk8CwPXY090z7B3ats5ljv4p2dusIjjWR72mJRslMM3LLTH1YSzeqXcjEISwlekp1Pid9Q/7U&#10;rjuoLcrUxphraTR71k7voq59TpbPxfoRXT76+Aq//bKaOmvn0M5GwgBGhSDpoLW7U08kAAEtAd5j&#10;84XnnuPb0dxzVd3p03qebV/ezN1H87VnEaZbfozGZ5qRm74f3NI+8zw+0RHngiq9tosFASwl9r/c&#10;ufL5Lle16bqD2q23i6YyOY6RZYzmmG0/d1HksmGKOlix1JE3j9aOOfaEewgDxbIO5MYjwJ0xW3ju&#10;2TeTevXgnrNsfGHagRKGbGz5IbQc3NKi61LDtsyfqWMLU9UbBX4rIR6Wsrg3y9yoo1OU3Lk4/pA8&#10;k2mw4t9GPGd4FFV9Srz/+sgmF2P/kkKkZJ7M1GDEEiSv3HSEJIpq59c9wbLqxB4BhGAPGcMT6N8l&#10;i3WO457JcmO1G4U8WrPYTm6uio3cNeL+d1Qtm7f84c0raDCspU0ouAl8PFzjaUcgS/Ewqegspc/a&#10;PrddLyxNnUX/xDBqXVEjks6WObq6mWwXt/yVAfltNP9VPg/hzM8SdJhUi6Fp0e6me5aP8DxVMyXj&#10;fr2Lg3fqwNcvnCmR4MQJDNlvmwLLPt+rw2qei8Szq4vtT9FdFgmm+RwT4ynfIsRetL10ExynTB+q&#10;odL4KKOmMeVi1uTTGu10Squ5v6XE7O2UN2nFpKn626sv/uoE5UxgQmc1twhPvIuqXV/8bpivyUfN&#10;99Rsyg2oPlGVZ7dd/HZu3T59bKoKl3JZ2qep/VjKbfdTawLIeCgE2rXV4LUb8qWelqkzX8NjvWqX&#10;yzLhE4U3mheatGoZDOhSPXNeuzI8aKkK0P4kStOy6m4pSRMnzKYJfNTmMlXhzuaqJSm1seCU4rSd&#10;SiqHxjVXv7Hr0PFelrBrrWD50tlITMq3zhjbIpDfA4FErD+Ye3bW35nA00gmOaHki2rEkOlZTadv&#10;4AksjlmqCxtC+kjup+LOIVRT52fywZY2ozJxDoOaatXa4gEz+vhgnzRMpdbNw2eQ1GLY5AOqtc4+&#10;wpEmcQKJWH8w95y4eY5AvURa2BGQRBVOkABunxM0ujiHSWFUHWdr2CkbFnUHARAAARAAgc4E4J47&#10;I4QAEAABEAABEAhNAO45NFHIAwEQAAEQAIHOBOCeOyOEABAAARAAARAITQDuOTTRA5Hn3AXtWY9Q&#10;cjyLsydLSpkgNYIQEACBkyUA93yipif7EpkzI/+aLhFNVM8nCk9BnxNtE6g2CIBASgTwYFVK1giq&#10;S8cnQ+yPnGq9dZdHEbTaNn2kuGOVg+KHsMMmgLZ02Pbrpn0i1sfsuZsZDzO3NFvllfCfIvPX15G8&#10;4ufD5AGtQQAEQCA5AvHc8+aOhymr4zGa15+cqaCXI/4gnUUvl5KrIinhm71L3ua1HSCHGOW2T3+7&#10;TI6dFZNefslsLsbe1TEEyyIGw9U/neUiAQiAAAikSSCSeyZObfZRHISxW2aLscOBmuCQY3peborz&#10;NNbzbSVnczdeZEUB6/lqdmYqgLrX2Up12D7Zu+RN09x6rZif8/e+sT0im46b5uV8PMEqYzoIwb86&#10;h2Qq6AoCDQjQHqzL5KhBUUgag0CXQzakzrESRQ/aEY7AoX+aT63y1qCSKh3Mk5+/oz1ypyhZk17Q&#10;x5C9S15Sp7///tu7ZlESGq1TP7tJbVSSdxQT2BW1lGjJyOVLaST3bHHD2ki7tkRiFHZFIQ6hR0Sg&#10;XWNODECgnte7VlJH650vuYSJWD/S7Lne59OT5TscPMuE7R9/r7L59ZR+3n1us8tzfoA0PRpXOrq+&#10;UGD69P39rhyRa86eh7yL4WbTvDEGTz3IVJ2iVKjo/MSf+EI1j0K3m7Dy0QATzqfm2s8sDSvIf6Wc&#10;q02Obh3y9NYezIkiQKAioO/D+if0UF79F33QJcZxz9Qfr37zk+S7EOJrxOPF5fr7KffO+6+PTiI7&#10;ZLcXTRphF8UOK68aZA6iv3OCLg0RLJF20X+flGmCGAJCDp8A7T15cFvZbkO/uNtUX9MFQr5lqBYT&#10;124kYtmLn5ic8WKbkSVIZasPhsXt2lIc9zy6f89Xiouu8/ZF7VJ91SWiig57nc2iL6TkpanTbS9l&#10;D9QBSM8Ze1W1nLm2my57FmFPxp58sMTDxUn5gZomCCgIAYF8TvN4y3frfBfzHPL1anabPdN7hcTB&#10;yRaes98X+VYf2n3fFvMr4neLb+vfU6mrWfHT05T2nVVwu+xEcet1aX5x3DPRiIZVyuv5hqw9X4y7&#10;6JlLJC1o+/K2z0bnl1pZnruxTdl99DPl5a2Qh3EOIojKfRhztFKc2QJEmjqrKVtEnrkQ7ZtJpF+1&#10;JWqHCwdqGp/WiDQg0IRA3nvWr8nymS3+Ta/zDUOFW6V/leuRxO/yGUueSrh4dq0a8M1NrKNJG809&#10;C2Xt3162k5urcqnY3wfI+tKYeX7RDx9fvKXRAuhadDXTFoaHmkobsnuhNOTlzpiFcQ7CN3vVV5dI&#10;euqJJBEXjFkO5r9bO2nLiri2/VheI3BSpmltU2Q8cgKkc8yfoaH3ZNPnaITYtvoUjIkbhsXdW1R8&#10;90wfgdrOf1X7sxr02mQ6XC2B0OhM4ebpXrDt4g9ZKqHX5g/5fvkzX5b2uszZxa1helHmvAfqki2O&#10;TUtAiiozT8z+lSavLTZwtXPnUhVUIQdqGq/GjEQg4EmgmL7slh+zBk9bkT5xtuLPxdC94H4XhsV+&#10;nGypIrlncbhFn39mW7oaX6P7X5d8BTt/UrmIsuSL23SphF70CWvDenER7q52LLCBo1f2FnkPzg1o&#10;fbPFR6qOkPtmba5Gi9NNBwqsOam5tIH3gzNN45sFGUAgFoFyaTJ/fMZxCc/o4KZzwXL9ru6v8f+G&#10;z5n8syBlbwQs1pGmvFwl3ljECbH4q6i8Kr9LexDzatusGu52+v7eUKOg4yPQpTEnQ0N4Dlmc9hYv&#10;fag/pVx/WYX4V/5iiPyaLNfLSfnKCO1DzmUxAd5zMSTFRKyPIzFc45eD/d0yGXXOU+0J2ERZ9Y5O&#10;sZ4sVTkt6hJKGU+dkezICKD9HJlBG1UnEevDPTey2iElTqSFHRIy6AoCJQHcPqfcFhKxfqS151O2&#10;LOoOAiAAAiAAAl0JwD13JYj8IAACIAACIBCcANxzcKQQCAIgAAIgAAJdCcA9dyWI/CAAAiAAAiAQ&#10;nADcc3CkEAgCIAACIAACXQnAPXcliPwgAAIgAAIgEJwA3HNwpBAIAiAAAiAAAl0JwD13JYj8IAAC&#10;IAACIBCcQFz3nL96W3r7usepj2KSWm6PvCUhXdH0N9P3ItmWagc3DgSCAAiAAAicKoF47pn6OPX0&#10;MXp+FTnZIn+dan6ohXq2GTmZ6uWGpchPBR+XSTzyMjPqizZ/L7vmVmqfagtCvUEABEAABGIQ6PLe&#10;caKPKTt9Mzp5K7r01nTNn+QEcJsK1ZvZvfPqi6auXqdSvfDWav9dXl14hs1rsU7YgiANBI6PAG6f&#10;47Opf40SsX6s2fP06ftbPeRx97nNLs9H5TCDnp2cfXztyd/6g5bz88vm1/lplOa80qhFX3SWmb4X&#10;i26qNi+aHJ2G09NiDB8hEwRAAAROk0As96yluf/68KLMl5jHi8t1cVa0b16vApolshf98PDQTBxS&#10;gwAIgAAIgICLQK/u2aLM6P69mm7nf7C152ym7C1zVanp77WiG2aGb24IDMlBAARAAAS8CPTqnkfn&#10;l15KVYmmT2Q1ePvyts9MeRts5m5YNk9uKpr7ZvKBXYhvt2WMfCAAAiAAAjUCvbrnbHxRrjXnSuzf&#10;Xmpr0Trb0Cz5ZchbzbS/izB4eAsbiubOmC08wzeHJw+JIAACIHCqBPp1z3Qv2HbxZ8Nob/4stpPl&#10;z3zjV7U/i3yqnnUmD1mRNDdXZDeZOW9H2+l3pYlCzUXDJXeEj+wgAAIgAAJ6Av57zdWURKIpO30M&#10;qn6VD1DRZ5eKizx5VebP0xd/Cyn4d+Vj0Lq8kg6moq3fF0U3VbsLvdh5LdaJXTTkg8ChE8Dtc+gW&#10;7KJ/ItY/I3VoPXIhrwTrkr11ucjoQwDW8aGENCCgJYDb55QbRiLW7ze4fcoGR91BAARAAARAwJsA&#10;3LM3KiQEARAAARAAgb4IwD33RRrlgAAIgAAIgIA3Abhnb1RICAIgAAIgAAJ9Eei0t4usn/elJ8oB&#10;ARAAARAAgZ4IpLDruat7TqEOPZnr0IpJZPPhoWGDviBACeD2OeV2kIj1Edw+5UaIuoMACIAACCRK&#10;AO7ZaBj/0L1/ytRagap5+nXprrOljuJPps+iEbsrk1qTkPQZpD2EKjSUnMRtBPWOlcDw7pncQpar&#10;O/eowrurdxASJEdlQhq2LsfXtx5fjaSRiv1e9q8+WTJjiT1vXn/JYZsopIFAVALDrz1bovxBFgBM&#10;QpzCnQm4YfxTRrWlOu/R7gxo1JdxCdo6xqu4KtlTbaawmpj1+PxX6YNkSktZElKtnpYNGfGIRWpa&#10;Tuz+u08C1t2OXauzv56MZEBtI5kGYuMRSMT6cM+24LbPLW3vv3wkRGpkPi3M37v06Z7tmvvrLHWy&#10;/u5Z7aCdgzxTM1AbgI9dIjWJpmLDquopTUzm89niTT1L1GLpkrcpZ6RPjUAi1o8W3BbPYa5OoApm&#10;hc0dAVhdEUpooCp/9zrJI72HvYGUIZKKk2NWvmk8IX7PuTP/xy6j+hFaQs32IZ7uU2skoXAOs7Rt&#10;oItJaQu/K852K+RovpJKoCm87gWPY9JZDyWhFv801c7WGBoSEaPcdhM4DdSwZCQHgeEJRHLP5CDI&#10;l5viOKr1fLsYSx1NveKmLsCBpzwDi9yZ7/fkyMkBrkQGWT3XnLkicSxiVqBZS2D+3tnVeo6BfETx&#10;QYlUKW2b5NXUunNPK3CX45m+dTLqgvW+enM3Fm7P1UxNJaKTaHNQJsXCVpC3NE8O0gDCZzzhKRnJ&#10;TpnAQ3n1CSGSex7dv3OPOb2ujpDUV017/zv76B4wqX20WKh/769VlZi7hypYivDsyNzzY1s1mrUE&#10;TyD+s2dJeT7R1874pWmfZRCgzpU9NY+cbPrkNVQlyWq35/ZzJymmDZb4u7ogHto+QmIKqyol25lE&#10;Nj3ExyXwV37FLUORHsk9C+XsH3+vsvn1tOeKSX7U7mgt8wB7Hz1gpYIU7ROSlWZL6sSReTWtw6sp&#10;Ga4l+MyemVai8j6VZRVRu/6AAdsQhqMT47tNFaEug1N8wkw/jBfbjASuiOpe8W6jXk1nzyEqWMhw&#10;Glq0qXTLcyMym6Yw3A9IBqJ6IzDgPCqae+Zdx3hxuf5+iuGdV7PSVVhD58p6sDM6F8/wA1o6VKVM&#10;sxMj1RAtwTLRFwcH7iGCmQLvwfnMz+kbtENAcUonOvtQ/Lmc1ew2e851XM9XM+kWIEGL791ykk2W&#10;dInJsvbjMWbymcWqtePusItRWkOTpu/wza1JnnjGYXvsaO6Z9g/sWmfEjVrH79r73z5foVG84iK9&#10;kG71LHKzMvVZlr5sWEtH5mEW36QlmKSInpLPibWzYdYRa2dLaosytTEupFE4lw9QGvn11naZLJ+L&#10;HRd0+ejja99CEtkZsNjO15bRs6lSPg6P0esyGpbuJs8a8sCJZ3okAwEtAd5j84XnnuPb0dxzVd3p&#10;03qebV/ezN2HaULm12hG98/LiVW+n5xmqbQ6q56D902DW5pXzx6dliajWijtplNZ5m4JThuIfpc7&#10;V2mqxKzgFCXNfaUsWt/vlMnUGyISri4fO5XNyA4xh3POZajxCfuEmDePLo6Z30rcmv7SnCYYwkBu&#10;cyBFagS4M2YLzz37ZkKjB/ecZeOLSWrge9dncEvzGqsDC6kHlKaqWlQtJ4geLcHSt2rnxEw9Z49s&#10;N7jkmy2xdFVO0+CtpRaicIqqPiXef31kk4txoKZLnsGarcjDD451Jz4TVQMYkiKSV246QgpUrWoP&#10;BLeLOB4VWwucdCjmRyynf5cswozjnslyYxXNzgNok5sr3aNPnl2VbH5V/vzXQI9WNWiZw1rapCg3&#10;gY+Ha9yjebcEO0ceJmWTOW3Py/SXNGzqO3n3LQZ1+UyOuxytK2pE0tluRlc3k+3i9rEMOrE4dNNm&#10;bphU+/hmzlxqGKZ7lsEJ65Wb9g8svRT54OYTmTM9G7dnp9mQ4OgIDNlvmwLLPt+L3ZaUnsSzq4vt&#10;T9FdFgn8btflo7teqkt4ANo0NfT/Xrq3fTh0ydJIfqPEdrai+1F7NC0usZuTEnRvCf4C/WlLCqv6&#10;q2pLnthSlpTXLspf5zoH8TYS76Jq11eenibLbwLN9/Q2kW7A+t2T30fmW7RUiN9ujRqhT9MymV5r&#10;Cz4CUHNZLGJqn5Z263P7tEaBjIkTSMT6nZ43aDq2lcZVluzsp47yWXGWATIbATiTSWrzDkL9PojC&#10;qth239iV4UFLbS3UOorStEhFmO0U9m8e3GT2QiUCPmrzLCo9Z3N1toekmoenjTg0jlr9xi6q6b1s&#10;Si+W67SOM4Gz+odoLGelkMCTQCLWH8w9O+vvTNARdCj5ohoxZHpW0+kbpIGI05va/beUvZ+KO0OR&#10;zko5RwB2X6Jl4hwGNdWqtcUDZvTxwT5pPAdSjW4iJ3DtALppE22aPiB8iBqcQCLWH8w9D26Ao1cg&#10;kRZ29JxRwaMkgNvnKM3qWalErB9na5gnAyQDARAAARAAARDQEYB7RrsAARAAARAAgeQIwD0nZxIo&#10;BAIgAAIgAAJwz2gDIAACIAACIJAcAbjn5ExyQAo5t1IfUF2gKgiAAAgkRQDuOSlz9KSM6FbJZ9Ml&#10;agNP3JNtUAwIgAAI5ATgnk+xIbBXvrCaW97rJKIRs5wiMtQZBEAABPolAPfcL2+UBgIgAAIgAAIe&#10;BOK5Z/LW/fKyHvbsUJKcqaCXI/4gnUUvi8xVkZTwzd4lrwf/wZJILzRljIk2HDbXTHo5lBgJF9Mj&#10;+j2YLVEwCOgJ0N6rS+8LrsMSiOSe6Yk4H8VBGLtlthg7HKgJAjmm5+WmOE9jPd9WcuhRtVlRwHq+&#10;mp2ZCqANdLZSHbZP9i55hzVrs9JZfJvkEU9u4CKksLZnMLyZBkgNAiBw+ATopAfDgYB27HJyiNih&#10;1+TwE3TYt/RP95E4Tk0qqdLBPPkJPNpjq4qSNekFfQzZu+Qldfn777+dNYqawGQd0e+afK2U1yLK&#10;XgUCgV1RawrhIBCcgLFzC17SEQmUOlpes4PrBxKxfqTZc338QE+WNxw86z/Q2D/+XmXz6ynNsfvc&#10;Zpfn/ABpejSudHR9IXf69P39rpwEbc6eh7yL4V/TvP5VGTYlnyszNcRotvqZpWFz6xbha3JU6pCn&#10;pQ4LGqWDwMAEarNZZT2PfnG3qb6mEUi+JlmbBGtXKln24icmZ7zYZiTGqawloh9o1xDiuGfqj1e/&#10;+Uny7VRjuXjjGS8u199PuXfef310Etkhu73oh4eHLooNktc+dpdUkh7BEr07X71mWQ4RxSD8USgI&#10;9EGArBPy5cDvoiMl5a5mt9lzEeIka4Rnvy/ytUS6knhbdOCkCy6+rX9PtV7Nip+epqP7d+G88XJS&#10;hH6gi3HjuGdiqXyluOjNb19EFaV+3KE9NXoRIs9I64m8sJGXpk63vQgfd0NkR7hIF+GifgPf7NVc&#10;kAgE+iawfXnbS2VOls8suji9JkuQ83XR+dG/yoAn6RR5l5inEi6eXVuV4+4Se7BeHPdMrU3CyuX1&#10;fEPWni/GHaszfSKrwXkDG51famV57sY2ZffRz5SXN0TygV0HFNTVvpaE0zANp0xnrh00Cp82gDQg&#10;cHgEiJPNN+nS27npRl0htq1uszWhQD/QvZFEc8+Cavu3l+3k5qpcKpbWPhvUgcbM84t++PjiA0Fa&#10;AF2LrmbaQvRGI9+Q3UsTQ17ujNkqywH5ZlZr7SRY/EmCY/LNJNmho/BqBkgEAgdHoOgfd8uPWYMo&#10;JJn0zFZ84y3dMOt3oR/w42RLFd8900egtvNf1f6sBsFt0jKqdkQXTwo3T/eCbRd/yE4Gem3+kO+X&#10;P/Nlaa/LnF3cGqYXZc57cC6ZVLDFbi+Wi20WY5cq5BBReLUcJAKBUyRQxj7z/bmOS9gEjH7ABcv1&#10;e5dd/US2Ibs4xpIfqWIaeZZbG6zVJAm/mB/ayp+Zql3lMFCfPU9fiGua17NGvSWzQxatoKa0fKMV&#10;62/Q3qqPgkCgC4GjaNLCg06aLrn+GFT9aVjxr6onnCzXy0nZ3WqfoiqLCfAgbRfrdc2biPVr0yCX&#10;K5d/t0Q4m4pC+uAE7NYRf9XOocX5MZsik2/ss20pS/AaQSAI9EYAnVtvqBMsKBHrxw9uJ8geKpWP&#10;MnMSlrVnPs9mI0rTuBJQQQAEQAAEAhKAew4I81BFqbNeyzzY9BOmzodqfugNAiCQJAG45yTNAqVA&#10;AARAAAROmwDc82nbH7UHARAAARBIkgDcc5JmgVIgAAIgAAKnTQDu+bTtj9qDAAiAAAgkSQDuOUmz&#10;QCkQAAEQAIHTJgD3fNr2R+1BAARAAASSJAD3nKRZoBQIgAAIgMBpE4B7Pm37o/YgAAIgAAJJEojr&#10;nvODyKTDUTxOfRST1HJ75C0p64qmv5m+F63TUu0kDQylQAAEQAAEDpFAPPdMfZx6OCg9vypb7vJ3&#10;SK7nq5nm6FFyMtXLDUtBkmwX4/J0Uo+8zAT6os3fy665ldqHaH3oDAIgAAIgkCqBLkd7kDqZstOD&#10;S8ihJdKhJpo/M36SqFZUdXCKd1590dTV61Sql9pa7b/LqwvPsHkt1glbEKSBwPERwO1zfDb1r1Ei&#10;1o81e54+fX+/V2c8F4OT3ec2uzwflUMVenZy9vG1J3/rD1rOjxedX+cnOZvzSiMffdFZZvpeLLqp&#10;2rxocrIpDjdNdQgKvUAABEDg8AjEcs9aEvuvDy9CfIl5vLhcfz/l3tk3r1cBzRLZi354eGgmDqlB&#10;AARAAARAwEWgV/dsUWZ0/15Nt/M/2NpzNlP2lrmq1PT3WtENM8M3NwSG5CAAAiAAAl4EenXPo/NL&#10;L6WqRNMnshq8fXnbZ6a8DTZzNyybJzcVzX0z+cAuxLfbMkY+EAABEACBGoFe3XM2vijXmnMl9m8v&#10;tbVonW1olvwy5K1m2t9FGDy8hQ1Fc2fMFp7hm8OTh0QQAAEQOFUC/bpnuhdsu/izYbQ3fxbbyfIn&#10;W1p+/FFEscmn6lln8pAVSXNzRXaTmfN2tJ1+V5oo1Fw0XHJH+MgOAiAAAiCgJ+C/11xNSSSastPH&#10;oOpX+QAVfXapuMiTV2X+PH3xt5CCf1c+Bq3LK+lgKtr6fVF0U7W70Iud12Kd2EVDPggcOgHcPodu&#10;wS76J2L9M1KH1iMX8kqwLtlbl4uMPgRgHR9KSAMCWgK4fU65YSRi/X6D26dscNQdBEAABEAABLwJ&#10;wD17o0JCEAABEAABEOiLANxzX6RRDgiAAAiAAAh4E+i0eEwC9N4FISEIgAAIgAAIHAaBFLZVdXXP&#10;KdThMKzdu5aJ7G7ovd4oEAQCEMDtEwDiwYpIxPoIbh9sC4LiIAACIAACx0sA7jmAbQ83yK9qnn5d&#10;uutsqaP4k+mz2GK6KxOg/cUUMWB7sBc9oGIxeUM2CFQEhg9u22+z7sFzi3xReKO7XdIqkUiI1K59&#10;tFLTaHOJX3ry7H6TmfT31NmigIWMVFNu6CDK+FikO7ewEvx19rmD/G9nLs2UxV+xdkBiy2+nFXL1&#10;QyAR6yfhnqPegf4dawv3xrIkYktP/X26US7K7p/iVVzrg33uTKawWkfyPZepfuCS2U/+Q5CmY4V4&#10;xHzgtEjjbC2NPK5pQKxazSk2NsnY8lvYAll6I5CI9eGejRb3tJC9/3L2MvEanI/+/t5FK82niBYV&#10;tIv111kaOfm7Z3XU5RzkmZqB2gAiQWvB2ZklrKqSNB9ztAuBOOvlkyBs3X1KRJp0CCRi/Whrz+JB&#10;j9URF2H5b+4IxeK6K87ZCFuCnzT+cleSXHrRq5+AwVKJk2OmhGk8Ic17GHXm//hnfTUitITK7KUa&#10;HQmKteDVEavsHGZp20AXrWjjlhq15iupBJrC627zMArroSTU4p+m2plGKl1oiC1NbXvuRtixbGQH&#10;gSEIRHLP5KSpl5vivIv1fLsYW72nqQuwAaH9y+yjOlPjKT/4qu8rkUFWz9Vmrkgci5gVaNYSWC/s&#10;7wu5JloFfETxQYlUKW2b5KVo3bmnFezBc08hPsnoLaL31W6jiOikEaedOWsVMTy0OvA9rKGwj8mQ&#10;JlkCD+XVp4aR3DM5hfn9npwCSa/pdXVGlb5q2vvf3kfTwyjna15GVGSmvsa/99eqR8wdVW2ncGkm&#10;ZJoYdZuaNGsJTp1ZAv/Zs6S8NPGSipMMben91bmyp+aRk02fvr89bgq3UbTBEp+pMx/utPPQ9lFR&#10;ZHoQDwJGAuTs4P6PD47knoVK7h9/r7L5ddjJ7ea1icyO97xpNuCc5KXf2H1CstJsSZ04so6Yez5j&#10;rcO1BJ9pE9NKVN6nsqwiTQcBvRuaTozvNlWEugxO8Qkz/TBebDMSuCL1scS7PYzSdPbchYanjboU&#10;gbwg0IjAgPOoaO6Zdx3jxeX6O3Doef/1kU2y1x/cVdjX27r3L6HidQNaulGLtCQ2hTqMMc8QLcEy&#10;0RcHB+4hgrliPBbCbe0zCODyLKOWUOQlOavZbfac67ier2bS6hGZH3/Tw8vZOebqhLqJUdqNbvng&#10;tYtRIqGDWBDwJDBsjx3NPdP+gV3rbObYr6K9/13Bse3HBeucaPfkWt32tIUtmeShTX2WpS8b1tIB&#10;ELQT0aQlmEoQPSWfE2tnWswraNcd1BZlamNcSKNwLh+gNPLr7aCSXJPlc7F+RJePPr72TSR5G8VU&#10;Ke59LaUyesZxWxN9pbRa+3aQh6wgoCHAe2y+8NxzfDuae64qO31az7Pty5u5+zBNyIxNZnR+mWWX&#10;58Xidjb9SeYJDfunrs3RNCM3fT+4pX3meXyiI84FVVLtplNkF4KzJTitIvbL3LlKIyfmv52ixARq&#10;d6/1/U6ZTI5rZOkU0yLB9nPXIhfJ4jaKGp+wT4h583A65tgT6yEM0c4KyJUiAe6M2cJzz76ZEOnB&#10;PWfZ+GISAb7gj3ef2wgFKCKbdvqigMEtzZVRBxDcn2l/0pJtOUH0aAkW92aZM3V0ipJlpUmzfQ7d&#10;1Md4zvwoqvqQM1/SuRgHb+lWozAPp5pbvRckr+xzszj9t7aungCZ2k2tE5wuBB40gf5dsogrjnsm&#10;K1vVajB5imOxndxclXNd+6zFz5Y0nMcn5Gx3y69yp7ifhAFSDWtpU4V5Z+fj4RpPR7xbgt0ePExK&#10;kokze/Gzti9u1ztLU2fRPzE9ta6oEUln+xtd3Uy2i9vHMuiU30aNW7l2Uu1nFM5cahgm78j8sY9X&#10;ZnXnKf2zOKGpCZjwxu22RUnIcqQEhuy3TYFln+/VYTXPReLZ1cX2p+guiwR+txuy0o0v5TVfm9U1&#10;FWEv2lV6m+r4IA2YxllBbR0tuPhPapruLUE7P7PTcFZQUljV314R8VdnlZ0J+EyxiYnF20i8i6pd&#10;X7k0miy/BzTf03tEuQE9b09RVX6zNdG/lrbRze5529ptxIt3NhW1Ui2ytCaDjKkRSMT67ldAWIZE&#10;/lEmrRBLdr6Gx1xIl8sycLYLb1G7Flm6VM2e164MD1qqQrQ/idK0SLtbStLECbNpAh+1uUxVuLO5&#10;akmKWJwKx2sMrSVzaLwi6jc+7dBZdymBNr3lS6f8pgSCC2yqANIPSCAR6w/mnp31dybwNJ5JjlO+&#10;M4GzO/bUMFIyS8XZ2NDZq5qSNXJdAWtnGWmxUpyVco4AWNUaoXMOg5pqFZBYa1E+PtgnDVPAeSv5&#10;tKgWw6PW1ffRuYtw5E2cgLPF9qP/YO65n+qdcimJtLBTNgHqfrgEcPscru26a56I9eNsDeuOBxJA&#10;AARAAARA4IQJwD2fsPFRdRAAARAAgVQJwD2nahnoBQIgAAIgcMIE4J5P2PioOgiAAAiAQKoE4J5T&#10;tUxkvZy7oD3LDyXHszh7sqSUCVIjCAEBEDhZAnDPJ2p69vgQqTz513SJaKJ6PlF4CvqcaJtAtUEA&#10;BFIigAerUrJGUF06PhtgfxRV6627POCr1bbpI8UdqxwUP4QdNgG0pcO2XzftE7E+Zs/dzHiYuaXZ&#10;Kq+E/xRZ+7rEw4QBrUEABEAgRQLR3DM/7510+dXxGBICMZF4nrzp+3p2ryJYliKpUIZfESmaLLBO&#10;YpTbPv3tMjl2Ki29/JKFuMXYuzqGYFnEYLj6p7NcJACB4yWwubP0vsdb7aOpWST3TI7XebkpzsFY&#10;z7eLseh8S3ibu/EiK07LWM9Xs7Mikel72Tl7FFE659vF5Vw8pMOviKOxsqMizM/5e9/YHpFNzZlK&#10;/DOvAx9PsG/El+mrf56KCVFPEEiAAJ30GCdjCeh3cCp0OSpE6g1Novh5OrUE0uE6+QFU9NQd0/dW&#10;RfVFFFnIj+TIHiGJdxF///13Fz7D5rVYh/+kba6SdxTT2Gvk2R4kIaLfNflauxvWRtq1qhKDsmtY&#10;06D09Am0a8zp1yuqhlLPyss6uPsuEetHmj0LXTo7jfl6Wk5kfxThlt3nNrs854dA0+Nt8+PnTd9b&#10;Bj6mIvIsm7vZSjomt0URBzfs8lbY5CxVrymJ5AvVPArtP/9WXT7/hk/NyTfqZ5aMFeS/Us6Fk6Nb&#10;hzy91dsoSAgCIQjUZrPKeh794m5TfU2jlzQcnl+1STD/VvyeZS9+YnLGi21GYqXKgibuu3bWjOae&#10;udHHi8v191PhnSsl918fWo1N32sSu4qgWajnnq/rxduLeHh4aIfy1HKpQeYgBJwTdLEU6Sks0aPz&#10;1WuWHmYNYh0IOVQCZL2RLyV+Vx3yanabPdN7jkQXyfri2e+LfE2SrkjePu7zypJ+tvi2/j39bTUr&#10;fnqaju7fhdDn+z2beeG+69Jgorlnaix2rTNi9XIsln9dmq6L4iSvRxGbP6RJ/lTGBsaCT7AxqR7O&#10;xyxs5tpuuuwj35mGPfmgTv21wYATNKsTIBKcHoHtyxvzuNU1WT4zRzq9Jptz5uuib6Z/bT93eTrS&#10;z/IeO0+ly66FifuuYxuL5p4rvaZPZGCmNIzR+aVWddP31p3W+iJ0ce28uRmK5o2JfGDX0QdCxWVm&#10;5m49Pa40dVZN2SLyzIVIIwZpHiz9KebSKn+CZu3YKSD7ERIgTna3zPLAc7kH17uWQmx7tvLNhfvO&#10;l5Q5XQ/uOcvGF2Tbl3zRL+lac3Ht317YWrTh+2qqLERmKpm6IvIgNg3Y5BdtV/QPssBiKII7Y7ZS&#10;cvS+uXXr4Q5S+iC6ZOa/Wztpy4q4dgzBJtPaGsGsrQ2NjEdFoOhDd8uPWYPt1WRiRHbvkE27LBZa&#10;nz1b+OC+69544rhnYtHK/nTRYzu5ucpDKPkkOP+N7gXbLv6Q3Qj0IlHo7SQPQ5u+l+rqUYTo0Vm7&#10;oo2MrEObizhBl2xxbNrmJUWV2Zyb/Ss5SPZnIw/dKLFp3qwKOUGzdu8aIAEESgKTi3H+Md+E67jK&#10;mDhJhvvOBcv1u7qA5/8N75TVLLVBFnmsqUyRPz/F/xZSCWlqQ7Ta97Vy/IrgWaRnr0xF+9c+9ZQW&#10;64jelFdD+lLNzpqSWG3xT1NxFjUkUVqtuNdX59Omn8ThQupGgn6pEvBst6mqz/QSHnQSu8uiU60/&#10;BlXvIMW/8k47vybL9XJSdsnap6jKYsz9dtrECu0SsT7eue0avxzs75ZpMftJTcDnnaZfxfmxNrs0&#10;gfaHJ0rTzqElybwKliJaK+OvNlIeK4GmUaVj5XCa9UrE+nDPR9v8nO7ZUnN762TuU3V+odp0I8dv&#10;KjSUMkfbPlAxKwG0n1NuIIlYH+75aBthIi3saPmiYkdNALfPUZvXUblErB9na9gpGxZ1BwEQAAEQ&#10;AIHOBOCeOyOEABAAARAAARAITQDuOTRRyAMBEAABEACBzgTgnjsjhAAQAAEQAAEQCE0A7jk0UcgD&#10;ARAAARAAgc4E4J47I4QAEAABEAABEAhNAO45NFHIAwEQAAEQAIHOBOCeOyOEABAAARAAARAITSC2&#10;ey7OgSTHROku0ymR1tMjZUH2IlhqNU2jIkJThzwQAAEQAAEQsBKI657pYVWXc9MRZJu78SIrTstY&#10;z8lhj4UTN31v8PC2IkrnLKdpVASaEAiAAAiAAAj0TCCqeyanRGbLn9f6KtGzySbL5/v8nMls+pOc&#10;irJ6JZNs0/d6KdYiiixKGo8iyFni7OrZHigOBEAABEAABAiBiO55c0dO8f5VuN8SdnXe8+5zm12e&#10;M+dMLnoGc/bxtc9M3+vM5Sgiz6JJ41EEOakUh5XiDgEBEAABEBiKQDT3TGeo8/XT1FSx/deH9ifT&#10;95rEriJoFl0aexGYMQ/VFlEuCIAACIAAJxDLPbOAsuqcR/fv39/v0pS6nT18ijClMZUI39zOFsgF&#10;AiAAAiAQlkAc96wNOtcVH51famti+l7eae1RhC6uTcs0FcF9M194Rnw7bGuDNBAAARAAAV8C3x0u&#10;UoY2945s81Kv+bqWmCaaFPu2yQ95HprE9H29JJ8ijGnMRfydXx2QJJTVZJ2EVIQqIJAqAdw+qVqm&#10;D70Ssb7ev3oC8KvDmjxYxV1z7jKZV+YOmZZGExXO2vS9RSlTEWIWMY2tCLhnT+sjGQgcMQG/zu2I&#10;AZx01RKxfpzgttfUnSxD508759fsY7krlqRN33sJ9UtkKwIBbT+GSAUCIAACIBCRwBkZI7UWT9xq&#10;l+yty0VGHwKwjg8lpAEBLQHcPqfcMBKx/oCz51O2PuoOAiAAAiAAAjYCcM9oHyAAAiAAAiCQHAG4&#10;5+RMAoVAAARAAARAoNPiMQnQgyAIgAAIgAAIHBmBFLZVdXXPKdThyJpFqOoksrshVHUgBwT6JIDb&#10;p0/aqZWViPUR3E6tYUAfEAABEAABEIh5YtWx0vUP6funHIqVquEp6Gypo/iT6bNorEME6Gxsg7SB&#10;UIWGkuOkhAQgEJvA8LNn9loS0xWv/oMUGq86USVLjqofYx1fP3uUNbLfv/5VJstkLLHnjekvOeqt&#10;AeEgEI/A8GvPlih/1AUAk3Bnoc4E3Fr+KWMY2FJB/+L43gKttHgVVCV7dsdMYTUx6/35r9IHyWSW&#10;sqTNFlo9LRsy4hHzt6kzpRO1/46TgPW1o9bq7K+nyiSg5k7gSJAagUSsD/csNwynYZwJmER7H9el&#10;4/Bsyj56+nuXPt2zXXN/nZkV1BGG6qe1IyptXgm+KEprF9XQPnbxNHGMZGHV85RmQm03QdQ26al5&#10;DBNA5uAEErF+tOC2eADkj8d9HN6bO4JRki6fPBmnZC+p/KXyJLX0gnmv/PETia6LlWYaN4jfE+js&#10;Yv6Pf9brG6El8EIdRXsDVGskoXAOp7S29i5fk5C27btN7QfNV1JGmsJ1txX2kGTzMSULM5guU41Y&#10;YwhyiVFuO3anUYLoAyEgMBSBSO55/3j7ckOPpSLXer5djLWdQVnppn1Bno/2RLOVzG1zN15kxTGV&#10;+YEb1oKjUU9k8BWpfsyu4pjDXFCzlsD8vbPb9Rzr+IjigxKpUto2yaupdeeetLn78UzfOhn1w4qv&#10;JvZYXM7J+XDqJeKSCHM4JmXCVoq3Ls+6i8ZiTcg9avQUjWQgkBN4KK8+eURyz+RIqOL8qSybXms7&#10;A6GW2r7A3kdv7mYrcgCldKTz/vE3+fb5fpQLn/4kp1euXuszkCBw1b5bFOvvFbTKkGYQREmnEM9O&#10;rVtP16wlOHVmCfxnz5LyfLatnXZLU0DLIECdK3tqHjnZ9On7m994urI2f8jo9ee1Vg1tgMTf1QXx&#10;0PZRkWp99k2LDiSyISD+2AiQkwz7P8wwknsWbENdZja/noY1l74f2n1us8tz5pzJNbq6mWQfX8bI&#10;uk9fYOrI7H132MrGk+YTkpVmTurEkXk1rcOraR6uJfjMnplWovI+lWUVaToIiGcgg2Q6Mb7bVMsG&#10;ZYyIT5jph/Fim5HAFalPOYemg9r5r2L0alW66ew5IAGncUU7iuWKhmN2dIZhAqoNUcdKoLf5kgow&#10;mnvmXcd4cbn+fgrsnfUtYf/10aiJDNgHSXoO2AIaEeMOr8F8JURLsEz0xcGBe4hgri3vzfks0Okn&#10;JN8gTc25Yk0Je6ZfzW6z51xHuoojLeKQoMU3DS2RCBNJwCbUdHg0X/vdiu1GrtwddjGEZ/XVZNL0&#10;Hb65NUlk5ASG7ZmjuWfaP7Brnc0c+1W0fYEUaTyUFmPq1yz93bAtIDrYJi3BpIzoKdUhgvSNaeak&#10;tihTG2M9u38IXVRAq14MyMIqDlk+sgSJisJZXNtnnMxDDuogzFkRBk2KuDhzaQc6jXw8D5Y0KguJ&#10;QcBCgPfMfOG55/h2NPdcVXr6tJ5n25c38+7tBlMxa2sanV8O3tpMM3LT9/23AHt0WpqManm2m1qR&#10;zQDOluA0nxix5M5VmjYxB+kUJbkEKYtnJFwqhak3xMhy+7mz1tg/rp2LUWMSdmfJm0QXx8xHNtyC&#10;/tKc2IcwSqM2iMTJEeDOmC089+ybCY4e3HOWjS8m/ZCnBQnTiP3bS20tuh8lmpXSfwvQTomYc/Kf&#10;LTUK/FZEPFqCpZ8VfbNE2dk7260i+WZx/MF8lTimUV1yo67fUgtRstSWyU907WZyMW7WvorU+boP&#10;eZCBXfSJB/qH4bEGPhNVgxbauvPpctNRUauqaDLxoYP0QbQLayGNLBVKPcg5XAL9u2SRVRz3TJYb&#10;qyc66KMc28nNFd+xJZTv2VX5WpfuBdsu/hR7tUk0bzvxC+f5FhAl3bAtgJvAx8M17t28W4KdLOtY&#10;pZiz6DjZ2ELtf9v1yNLUWRy4MD25txZTNiLpbEmsLd/yVwbkt5Hfvi5BdjmprlYYqMYknJXN19/q&#10;lhDOWWoMpvuUj+qc1fFP0LRPEAcHoj7qzJu3H39lkBIEhuyftUFXzy/FbkvKQjsAfrH9KbrLIsE0&#10;n2NipCeqiBza3ZRdT1GyuVyLcLtKdq1M3JwyPYE3SuZTqJrGlIsh5V2epEn3luAvUPKdFiaSwqr+&#10;9upLXtmuoSdJH6MIBYm3kdiaq11fvM3n7V/zPTWbfCOU7tnVnvgd7Epo/N2zvtqmZTKf2AAk+XaT&#10;mVpvi66pNRBkPAgCnu02dl06PXvQdJwreGz60ZKd/dRRvlScWropAfPB7Go0XxQzisKjVsRUC3uh&#10;PICpZtf+JErTMjHV3W4Fy69OaE0T+KgtztGlGjmbq5ak1JaCU2qN106e/cq15eg89W96/5rSi+Wq&#10;/KVvnAkasXK2rkbSkPiwCCRi/cHcs7P+zgQd7W2SH6PcGDKd1bdUUOx5Ld7dlCxsP+isiP9QydN5&#10;iAK1PrgROucwqKlW/kDCpvTxwT5p+LjWv+LOG8QJWdtWnWK7jA7Dwoe0pAh0aTkBKzKYew5YB4jS&#10;EkikhcE6IHCIBHD7HKLVQumciPXjbA0LBQlyQAAEQAAEQOAkCcA9n6TZUWkQAAEQAIG0CcA9p20f&#10;aAcCIAACIHCSBOCeT9LsqDQIgAAIgEDaBOCe07ZP2tppH1VKW2VoBwIgAAKHQQDu+TDsFFZL0a2S&#10;z6ZLLBSeOKwJIA0EQAAE7ATgnk+xhbBXvrCaiy++Uf/kdMQsp4gMdQYBEACBfgnAPffLG6WBAAiA&#10;AAiAgAeBeO55c8djptXxGB4aSUnImQp6OeIPhpN3SlG5KpISvtm75G1e2/5ySC+bZIxJ8Rw2V0V6&#10;UZQYCRfTI/rdn/FQEgh4EaC9V5fe16sQJIpGIJJ7Js1i9lEchLFbZouxw4Ga6keO6Xm5Kc7TWM+3&#10;lZzN3ZgcLs9+Wc/J4XimAmgDpefn1S+/7F3yRrNYBMHqUQFiIVJY2zMYHkFNiAQBEEiaAJ30YDgQ&#10;0ERdztwgauizSyfi0D+tp0f5KVFJlQ7myY+vKk+sqskqStakF/QxZO+Slyjx999/+1UrViqTdXjj&#10;kQoW00t5LaLs2hMI7IpVScgFgTgEjJ1bnOKOQ6rU0fJKHVw/kIj1I82e6+MHerJ8efBs65HF/vH3&#10;KptfT6mA3ec2uzznB0jTo3Gzj6+9Knv69P39fi+fNG3Onoe8i+Ff07yta9ZzRj5XZuWK0Wz1M0vD&#10;IuEtwtfkqNQhT0vtmSyKA4G0CNRms8p6Hv3iblN9TSOQfE2yNgnWrlSy7MVPTM54sc1IjFNZS0Q/&#10;0K5dxHHP1B+vfvOT5NupxnLxxjNeXK6L8+P3Xx+dRHbIbi/64eGhi2KD5LUP2yWVpEewRO/OV69Z&#10;lkNEMQh/FAoCfRAg64R8OfC76EhJuavZbfbMlgjJ57Oz3xf5iiFdSbwtOnDSBRff1r+nWq9mxU9P&#10;09H9u3DeeDkpQj/Qxbhx3DOxVL5SXPTmty+iilI/7tCeGp1d64y0nsgLG3lp6nTbi/BxN0R2hIsl&#10;Hi5Oyo8bhVdrQCIQSI7A9uVNDjFOls8suji9JkuQ83XR+dG/yoAn6RR5l5inEi6eXVtX9AMdm0Ac&#10;90ytTcLK5fV8Q9aeL8YdVZ0+kQFe3sBG55daWZ67sU3ZffQz5eUNkXxg1wEFdbWvJeE0TMMp05lr&#10;B43Cpw0gDQgcHgHiZPNNuvR2brpRV4htq9tsTSjQD3RvJNHcs6Da/u1lO7m5KleApbXPBnWgMfP8&#10;oh+EtWZaAF2LrmbaQvRGI9+Q3UsTQ17ujNkqywH5ZlZrdVrMaWjtZfLNJNeho/BqBkgEAgdHoOgf&#10;d8uPWYMoJJn0zFZ84y3dMOt3oR/w42RLFd8902eYtvNf1f6sBsFt0jKqdkQXTwo3T/eCbRd/yE4G&#10;em3+kO+XP/NNY16XObu4NUwvypz34FwyqWCL3V4sF9ssxi5VyCGi8Go5SAQCp0igjH3m+3Mdl7AJ&#10;GP2AC5br9y4b+olsQ3ZxjCU/UsU08iy3NlirSRJ+MT+0lT8zVbvKYaA+e56+ENc0r2eNektmhyxa&#10;QU1p+UYr1t+gvVUfBYFAFwJH0aSFB500XXL9Maj607DiX1VPOFmul5Oyu9U+RVUWE+BB2i7W65o3&#10;EevXpkEuVy7/bolwNhWF9MEJ2K0j/qqdQ4vzYzZFJt/YZ9tSluA1gkAQ6I0AOrfeUCdYUCLWjx/c&#10;TpA9VCofZeYkLGvPfJ7NRpSmcSWgggAIgAAIBCQA9xwQ5qGKUme9lnmw6SdMnQ/V/NAbBEAgSQJw&#10;z0maBUqBAAiAAAicNgG459O2P2oPAiAAAiCQJAG45yTNAqVAAARAAAROmwDc82nbH7UHARAAARBI&#10;kgDcc5JmgVIgAAIgAAKnTQDu+bTtj9qDAAiAAAgkSQDuOUmzQCkQAAEQAIHTJgD3fNr2R+1BAARA&#10;AASSJBDXPecHkUmHo3ic+igmqeX2yFtS1hVNfzN9L1qnpdpJGhhKgQAIgAAIHCKBeO6Z+jj1cFB6&#10;flW23OXvkFzPVzPN0aPkZKqXG5aCJNkuxuXppB55mQn0RZu/l11zK7UP0frQGQRAAARAIFUCXY72&#10;IHUyZacHl5BDS6RDTTR/ZvwkUa2o6uAU77z6oqmr16lUL7W12n+XVxeeYfNarBO2IEgDgeMjgNvn&#10;+GzqX6NErB9r9jx9+v5+r854LgYnu89tdnk+Kocq9Ozk7ONrT/7WH7ScHy86v85PcjbnlUY++qKz&#10;zPS9WHRTtXnR5GRTHG6a6hAUeoEACIDA4RGI5Z61JPZfH16E+BLzeHG5/n7KvbNvXq8CmiWyF/3w&#10;8NBMHFKDAAiAAAiAgItAr+7Zoszo/r2abud/sLXnbKbsLXNVqenvtaIbZoZvbggMyUEABEAABLwI&#10;9OqeR+eXXkpViaZPZDV4+/K2z0x5G2zmblg2T24qmvtm8oFdiG+3ZYx8IAACIAACNQK9uudsfFGu&#10;NedK7N9eamvROtvQLPllyFvNtL+LMHh4CxuK5s6YLTzDN4cnD4kgAAIgcKoE+nXPdC/YdvFnw2hv&#10;/iy2k+VPtrT8+KOIYpNP1bPO5CErkubmiuwmM+ftaDv9rjRRqLlouOSO8JEdBEAABEBAT8B/r7ma&#10;kkg0ZaePQdWv8gEq+uxScZEnr8r8efribyEF/658DFqXV9LBVLT1+6Lopmp3oRc7r8U6sYuGfBA4&#10;dAK4fQ7dgl30T8T6Z6QOrUcu5JVgXbK3LhcZfQjAOj6UkAYEtARw+5xyw0jE+v0Gt0/Z4Kg7CIAA&#10;CIAACHgTgHv2RoWEIAACIAACINAXAbjnvkijHBAAARAAARDwJtBp8ZgE6L0LQkIQAAEQAAEQOAwC&#10;KWyr6uqeU6jDYVi7dy0T2d3Qe71RIAgEIIDbJwDEgxWRiPUR3D7YFgTFQQAEQAAEjpcA3HNj2/qH&#10;9P1TNlYiUAZVw1PQ2VJH8SfTZ5H9IQJs1HYGaQ+hCg0lpxExJAaBUASGd8/kFrJcoeqpyhmk0HjV&#10;iSpZclQmdGF1OL6+9fhqJI1U7Peyf/XJkhlL7HmT+ksO20QhDQSiEhh+7dkS5Y+6AGAS7izUmYAb&#10;zD9lDBtbKuhfHN9boJUWr4KqZM8umCmsJmY9Pv9V+iCZzFKWtNlCq6dlQ0Y8Yv42bZTSid1/90nA&#10;utuxa3X215PxCahtI+BInAKBRKwP9yw3BqdhnAn47W1pZ007ixZN1kdPf+/Sp3u2a+6vs9TJ+rtn&#10;tYN2DuZMbkw1tI9dWpg7RpawqnpKE5P5fLZ4U88Stei65I1hC8jsk0Ai1o8W3BYPeqyOuAhMeHNH&#10;MNal93DApHcl+EtfSQ7pBbDeMuImFCfHrCTTuEH8nkBnF/N//LNe1wgtgRfqKNobnlojCYVzOKW1&#10;tXf5moS0bd8Vh8cUP2u+kjLSFD53W37jVJc2C+uhJNTin6bamUYqLWiIUW67CZwGalE6soDAsAQi&#10;uWdy0tTLTXHexXq+XYyljqZeaVMXYEVDe5jZSumexkK5q5lPVxXDAIkMvmJUjQ81xDGHuaBmLYH5&#10;e2dX6znW8RHFByVMJq+Utk3yamrduSdt7nI807dORsdFlhugPKOG6PN+T46Eq10iOok2B2VSLGwF&#10;uVE8OUgDCJ/xhKdkJDtlAg/l1SeESO6ZnMLMb/npdXVGlb5q2vvf3kdv7mYrcsqUfMLU9Knqami5&#10;289dDJpq3y2W4u8VtLqRZhBDZ1WmZ0fmnh/b1G3WEjwr7j97lpTns23ttFua9lkGAepc2VPzyMlI&#10;+9f42haFaoMl/q4uiIe2j5BYpVSVWnQmLfggy6kRIGcH9398cCT3LNhu//h7lc2v81Odw11B+iGf&#10;+1+rstoFiMmck79wGLpK8gnJSrMldeLIvJrW4dX0C9cSfGbPTCtReZ/KsoqoXX/AgG1Xm9H8dGJ8&#10;t6mWDcrgFJ8w0w/jxTYjgSuiercgUtPZc4gKFjKchhZtKpYrGpHZ9IDuyoAAIao7gd7mS6qq0dwz&#10;7zrGi8v191Ng7+zB3MMZDNjvSBUYsAV4oKwlMc1OjDHPEC3BMtEXBwfuIYK5trwH5zM/p2+Q/IE0&#10;NeeKNSXsmX41u82ecx3X89VMWj0iQYtvGlpi55irwWtSxmpWUrWuPBmebnIqyd1hF6M4SzElkKbv&#10;8M2tSZ54xmF75mjumfYP7FpnpB+wjt+1s9hu8xWy5LnYztf9DwtMM3LLTH3YFhD99mvSEiy9rXbu&#10;y8cEois1zZbUFmVqY6w39w+h82k6y9jIr7fmP1k+F0vGdBnn42vfQBINPhUXceK2PRpawsahWF0F&#10;BtAzsVb7RibgEnjgpAERJAUBhQDvmfnCc8/x7Wjuuarq9GlNFoFf3szdh2lC1rrBbO5IYG8I56x0&#10;zZbejXXl/bcAe3Ramoz6dJre0yN3S3BaXIxScucqTZWYg3SKkua+UhbtaMApk6nXbWTpLESboPUu&#10;i9H983JivT3V+ITd4ryBdXHMfJTDrekvzWmCIQzUzqzINSQB7ozZwnPPvpnUvAf3nGXji0mPkMmW&#10;7tmKbEvtf+bcppL9twB1MCT1gNJMVFurlhNEj5Zg6VtF3yxp5eyR7baRfLM4aSMZpT8lUd6jkyKf&#10;pRaiZIqqPiXef31kk4txm1bWPg+fiUqtQh0ASV656QipvYr1nNwc0gfRJbPWAicdivkRy+nfJYsw&#10;47hnstxYRbPzOPPk5kp+doOq4dlV+Zv/sHwzq9ewLYCbwMfDNe7RvFuC3cSsM5VizqLjZCMMtc9t&#10;1wtLU2cmXJy9aV1RI5LOJj26uplsF7ePZdCJLdf8Uh6BsgvSTqpVo+jkcuZSwzDds8w6Yb1y0/6B&#10;pTeZT0TF25LTEEhw4gSG7J/VuZT/N2K3JeUi8ezqYvtTdJdFAr/btRnlJ6qyjD7GqX5b7I3RyDAV&#10;bVfJrpUJnVOmP3P/lD6FqmksWPhP/rmItp4tQapXO+VNQrjb4C5W+iB16Oqvzio7E5hKtBpUhCfe&#10;RdWurzw7TZY/xqz5nt6G8g1Yv0+EB6AtyvDb2b8FtrCpeH9JoyIRoJa29KU2u79KPi2wNQpkTJxA&#10;Itbv9LxB07GtNAqzZGc/dZRvH/RZJoKsj2BXo/mimFEsPWpFTNW0F8qDlmp27U+iNC0TU93tVrD8&#10;6oTWNIGP2uIcXaqRs7lqSUptKTil1ng9M3JoXHP1G+eN1uheNt37YrmqLaRvnAmc1Xe2LqcEJDhc&#10;AolYfzD37Ky/M0FH25vkxyg3hkxn9S0VZGNDZ69qSta973Mqr03gHCo5K+UcINrHhc6Bi9NDt6t4&#10;/7l8fLBPGj7G9TeN82ZpN+50inW2jf6tgBKHItC0tUTSczD3HKk+EMsJJNLCYBEQOEQCuH0O0Wqh&#10;dE7E+nG2hoWCBDkgAAIgAAIgcJIE4J5P0uyoNAiAAAiAQNoE4J7Ttg+0AwEQAAEQOEkCcM8naXZU&#10;GgRAAARAIG0CcM9p2ycx7fhmXecm6sQUhzogAAIgcGAE4J4PzGBB1CXO1fMKUhyEgAAIgAAINCUA&#10;99yU2JGk93lrz5FUFdUAARAAgQMkAPd8gEbrpjJ/pM8eoHa+e0Q7/+6mGnKDAAiAAAgUBOK5Z3I4&#10;RXlZD3t2mIK8vl8vR/zBcZ58roqkhG/2LnnTbGWe72+yJOOeW52Cp1llaAUCJ0mA9l5det+ThJZQ&#10;pSO5Z3pw1EdxEMZumS3GDgdqIkKO6Xm5Kc7TWM+3lRx6onNWFLCer2ZnpgJoA52tZPl+2bvkTcjG&#10;FlUsK9BSLuwFOwyLQksQGI4AnfRgOBCQv88apCkNUUP/Ez9Bh/1M/zSfWuWtQSVVOpgnP4BHe+5O&#10;UbImvaCPIXuXvKROf//9t3fNoiQ0WqcszZlAVIs1OTalZt/7ZCcQ2BWlhhAKAtEI+DTvaIUfqmCp&#10;o+XVOLh+IBHrR5o918cP9GR57cGzTYYZ+8ffq2x+PaV5dp/b7PKcHyBNj8aVjq4vJE+fvr/flSNy&#10;zdnzkHcx/Guat0llhk/b6KWyYmIx6C1OvrVVIkelDnla6vCYoQEIDEigNptV1vPoF3eb6msageRr&#10;krVJsHalkmUvfmJyxottRmKcyloi+oF2jSCOe6b+ePWbnyTfTjWWizee8eJy/f2Ue+f910cnkR2y&#10;24t+eHjooljPee3PVnFlLI5cnV7zXIeFomfyKA4E+iZA1gn5cuB30ZESHVaz2+y5CHGSNcKz3xf5&#10;WiJdSbwtOnDSBRff1r+nNVjNip+epqP7d+G88XJShH6gi6HjuGdiqXyluHAAty+iiuxLX6Wp0YsQ&#10;eUZaT+SFjbw0dbrtpexhNUR7+EyssDhd9gKRZYeFwrNSSAYCB05g+/K2l6owWT6z6OL0mixBztdF&#10;50f/KgOepFPkXWKeSrh4di0Z9AMdG0wc90ytTcLK5fV8Q9aeL8YdVZ0+kdXgvIGNzi+1sjx3Y5uy&#10;++hnyssbIvnArpMN6gKFT0NCGhDolQBxsvkmXTo3arpRV4htq9tsTbVAP9DdvtHcs6Da/u1lO7m5&#10;KpeK+caixtrTmHl+0Q8fX3wgSAuga9HVTFuI3mhKMWT30seQlztjtsqSsm/2jGn70JBEsSwHhMKn&#10;jkgDAkdCoOgfd8uPWYMoJJn0zFZ84y3dMOt3oR/w42RLFd8902eYtvNf1f6sBsFt0jKqdkQXTwo3&#10;T/eCbRd/yE4Gem3+kO+XP/Nlaa/LnF3cGqYXZc6bsksW6+If1nbClETx9IeCwllBJAABEKhin/n+&#10;XMclbAJGP+CC5fq9yxZ+ItuQXRxjyY9UMY08y60N1mqShF/MD23lz0zVrnIYqM+epy/ENc3rWaPe&#10;kvlDVlXS5pW+7CK/NwgoCATaETiK5i086KTpkuuPQdWfhhX/qnrCyXK9nJTdrfYpqrKYAA/StrNb&#10;mFyJWP+sxcYf7u4aPZzjGifg98AEWliHZTFllL5vIT9wDSEOBKIRQPOOhvYABCdi/fjB7QOwBVQs&#10;CFh8MxiBAAiAAAj0SQDuuU/aB1CWJZoi/dQl7nIAIKAiCIAACAxKAO55UPwoHARAAARAAAR0BOCe&#10;0S5AAARAAARAIDkCcM/JmQQKgQAIgAAIgADcM9oACIAACIAACCRHAO45OZNAIRAAARAAARCAe0Yb&#10;AAEQAAEQAIHkCMA9J2cSKAQCIAACIAACcM9oAyAAAiAAAiCQHIG47jk/iEw6HMXj1EcxSS23R96S&#10;sK5o+pvpe9EyLdVOzrhQCARAAARA4FAJxHPP1Meph4PS86uy5S5/b/l6vpppjh4lJ1O93LAUJMl2&#10;MS5PJ/XIy8ygL9r8veyaW6l9qC0AeoMACIAACKRIoMsBH6Q+puz04BJyaIl0qInmz4yfJKoVVR2c&#10;4p1XXzR19TqV6qW2Vvvv8urCM2xei3XCFgRpIHB8BHD7HJ9N/WuUiPVjzZ6nT9/f79UZz8XAZPe5&#10;zS7PR+UwhZ6dnH187cnf+oOW8+NF59f5Sc7mvNKoR190lpm+F4tuqjYvmpxsisNNUxx+QicQAAEQ&#10;OEwCsdyzlsb+68OLEl9iHi8u199PuXf2zetVQLNE9qIfHh6aiUNqEAABEAABEHAR6NU9W5QZ3b9X&#10;0+38D7b2nM2UvWWuKjX9vVZ0w8zwzQ2BITkIgAAIgIAXgV7d8+j80kupKtH0iawGb1/e9pkpb4PN&#10;3A3L5slNRXPfTD6wC/HttoyRDwRAAARAoEagV/ecjS/KteZcif3bS20tWmcbmiW/DHmrmfZ3EQYP&#10;b2FD0dwZs4Vn+Obw5CERBEAABE6VQL/ume4F2y7+bBjtzZ/FdrL8yZaWH38UUWzyqXrWmTxkRdLc&#10;XJHdZOa8HW2n35UmCjUXDZfcET6ygwAIgAAI6An47zVXUxKJpuz0Maj6VT5ARZ9dKi7y5FWZP09f&#10;/C2k4N+Vj0Hr8ko6mIq2fl8U3VTtLvRi57VYJ3bRkA8Ch04At8+hW7CL/olY/4zUofXIhbwSrEv2&#10;1uUiow8BWMeHEtKAgJYAbp9TbhiJWL/f4PYpGxx1BwEQAAEQAAFvAnDP3qiQEARAAARAAAT6ItAp&#10;Ok0iAH3piXJAAARAAARAoCcCKazbdnLPPXFCMSAAAiAAAiBwYgTgnk/M4KguCIAACICAlcByuZR+&#10;XywW/TPD2nP/zFEiCIAACIBA0gSIP+bXUIrCPQ9FHuWCAAiAAAiAgJEA3DMaBwiAAAiAAAgkRwDu&#10;OTmTQCEQAAEQAAEQwNYwtAEQAAEQAAEQqAgksjUM7hmNEgRAAARAAASSI4DgdnImgUIgAAIgAAIg&#10;APeMNgACIAACIAACyRGAe07OJFAIBEAABEAABOCe0QZAAARAAARAIDkCcM/JmQQKgQAIgAAIgADc&#10;M9oACIAACIAACCRHAO45OZNAIRAAARAAARCAe0YbAAEQAAEQAIHkCPz/iA7i1/3Xkg8AAAAASUVO&#10;RK5CYIJQSwMECgAAAAAAAAAhAHXAdCvNiwAAzYsAABQAAABkcnMvbWVkaWEvaW1hZ2UyLnBuZ4lQ&#10;TkcNChoKAAAADUlIRFIAAAJdAAAB+ggCAAAAshFutwAAAAFzUkdCAK7OHOkAAAAJcEhZcwAADsQA&#10;AA7EAZUrDhsAAItySURBVHhe7b29cio91zbYft53zgRcUy4fAfsIwFVTRE6d4RASJ1Ou2vdd5czB&#10;B8EX4MypIyYwHUxsH4GLwHAk38yUZy1J3S2ppW4JGmjw1cHeNqj1c60lXVo/ki9+fn4SPEAACAAB&#10;IAAEgIBA4D/AAQgAASAABIAAEMgRAC9CGYAAEAACQAAIFAiAF6ENQAAIAAEgAATAi4fRgc1sljbR&#10;0mazaaIavY7N7H7WeKWqgZ26m6aNQNYQXu3qTUODomr2Mq6d5L7F2CrbS2eN6fdBxxXV2F7EuIUk&#10;zu4V2ItBIk3vL+i55xV7M/vzJ3zGvQ3Ua0HNeAqlz93uxYXZquiR6NB2z3r1MuluUUF6bzRK3Sij&#10;sX4uddfuJKFI/XcB2U8W7i+2G2fwW1LEdo9Eb4JgohGVxUGVemXEDUZoUtVAqqradVyq3YbkHiyO&#10;oILvd17hbL7fSL/rJdfEuJyi1wbAIgifqmJQoeUXTawvQVj/skKUj4qnFoHliNRiNF2vueR62uPf&#10;lrVv/fzQe72peEk86ynVkVVhVCAa0ItqlfN3rq9kp0K6ISpbjrRKliPHizwwTx+s7mgvl3unwFou&#10;i4GXoeJCGaD2t1VgBIBeoG0Mp3p0QqhOMP3f1PdbjMTz9HplNaoqX78wuWTXxLjkOIXECm3bTu5q&#10;gKqncibFKLEBOb+ui2wt52fe23pdbnZcvrkoBx3WG7m6cE3W2uFU/JAyETMGRTMEEkARgoC1ugQz&#10;o9JbxYdqUSClzxYEY60bTZ1U4qNFuVKZs21dQUbONh2LbS3TWqO3WCyMXO1V1hRCOBV5hWetGHUL&#10;SFWv892MakyO37nM2YxuNmv+Zq/q9XoYuRHKNmC+BTliXKJvDcg9533Rp0Ija3XOCY6FoKhOY9xA&#10;ImpiXGV09A77Z7BrWNr+o5ZQ69S6XqdQwokA/Kj12/Byic7NLZkiV93EFQyQjiv5DF6ST3LndCfs&#10;tOTfeCc474satWkrV+WHcb/fKTWWLl6S0eN4rdWq1S6qL57uYNCt8s1VLxVy/j7I7vkfMfrkZaGc&#10;uN0ruemXz+b9LZm+jsvjiMGZWpguFUz8noA0wudIjq1BsvzIemH96ugJ9fqzd3vTYS+5Bqf88S4Z&#10;JsK3pZ675JXm0mvyXvZi9x9IkteXu43eg9Rm9vQSIh799abGJepsQO79oTKgBUaywshHk1B38pm8&#10;kCNR+B1ns7vJZ2/6eLmmsHk+7pDKGxgXozN+9DkHzBkS0iVVpj/nleHz7b3IBIgL40S0haIGAtgv&#10;FAhU7OBdWz613a3a62r7OaMG0zypaDfQ+tKl6LMZ66sK3tfa3VfeYeqF4ayt0q18V8xWy9ReUXrm&#10;RwJi27zx1x5pK0rDxRSjpzEqGGqF5N68qgUnwk7awlhsfFwNyL0E9g4mjy42U3dLlVLRCqwbGZdf&#10;H+tnnm1d+vuqG8Vhvlas8FsgAD+qBlqFp1EGg8xHrZDOUJ2qNZ+fNuXoE7disY33tVXPzvpNYcWy&#10;X8956+nUCHeak9jtPRZdylsNJ79KWpTjlLWavjvXaw6UK1QhIqRrxYh28KNaSIbN9IbGtbPcjd4S&#10;CNqqH7vRMKoqxqf5HrlELnJL3026aXZcFSKJ50UrOqJt20yZ7rCpCFOh31oKflSbKtxbtddbKmd9&#10;pfx0/bnm8XMTT3o/eBlJv175fAT5fK4f3Y7H9Fl4ioJy2YLSG+v9qH7m3Hx/mU7bksORPI4ifTN/&#10;2NFFnt47lb/bGX9k80ys8wWerzeyXRpwkSbrz1mtp3dR4nO11ktav+ZfKZRLKYAOsMQ6VOFojkqy&#10;DxyFwkUgWZvnq9fZ0Lh2l3vRKRLpYpgFEtg/Tj7p3N0dgYdZlKbX13Q9T7KkcQo96LIryOOhqx1N&#10;anJcW3fd8aLyupb9xRGBhCb78yvrAi+Gib1zeW0XtDK8+etSdErFFzmwqAIhItT4Z/ad17Z5X926&#10;V1oRUDIifq7oV0ZCtN5QzOsuiEPDxmyWEiEbLbfWtZP8GI/nhltavlBe+bgyLUSZdDockuPtgyBL&#10;udEQNLq+feMAasyw+nNpL4xkiNL6tTR2XkXJG6BKbwNNEVHu0oGa5pcvictUbiUYzKDDp7uPS2DR&#10;nNxJe4kG800kobYYxpGiHroXgd/XnyFtxIgVHykCzDPghz8gtLQYL/FfJlSpZvJpblyyOgpMRyip&#10;cXTDHBZvJmkHJKPY+hOH1TaKjHdyBH6roezzp/m8ZCVfiPLV1EWIPD6UfA/rdxwKh1ODjpIq12Ax&#10;ITzUJ1+u40UVU1PJhkXUsQS2Iq6RfjrF8oUV79Rm5e2iwyLw5IovejNCauJUxuETn0MvwzsE0MwF&#10;b5jYlr1dRqChcTUs910k5XzXoTTsHqUnP7Lh1KtGxlWeUb5Ucw/hOMVf7XWFH7VxHXJViPiihkp5&#10;sdG00BXC2JIUZQQkmxTuEIsKw0TwYl1orj7KYQdBvXuH+n1lNTLFniKPm5lhp9zdKk+kifJ1YG8z&#10;XwR7GKkgdojUV+ty6Tg4avOr9XuEMA1/s9SUknZWxBwbHlfW+q5y30ZE9jsV2zvGSY5cmws1ah+2&#10;W6xXvirZ1s88Y5AlItd1DbzYhBLV1gE/qjXXe19PVoBMxffY7f/1reIT0sU5GvqONHA29Z8/dD5D&#10;uES0Ch2uls749fYtC8Gp3qT3T1frctjS8iOZAT7lod3X5W6qZ1qMsKxcBX8ZkRx7OVUePv6Ys9t7&#10;t5fvIuyU2Fd3bd7vxJ0lnK8+9YJdv1r7SqTvml9PFlqvJirzvxw+1T8ZDAb1fjMGqyb4XHldWXrf&#10;nSTTtceBRrWvpwmpV8lzu4dxNSH37QWlvZl1RCcIRTyvl2sa+SMh3rlMstjyeiVP4Hie1oyr6J91&#10;rIPWGtK15r3zjUjjXCsBL9qSvdXd+nLrJpY2jjBmJ4lEeKwqAYMm42dya973IuqiIFpZlYgcrifd&#10;gjLTe0/gpa9F79xbniyBxaOv1YkzHAbd+uEAi4jwSLS0SI5VJe8pRo+PWby2P39NFpKe+peJdlJL&#10;hoAUZp3xuO5YZXzPN90bK9+J+xbg21TmmJ/83RsYFW02CHcw4XCzazNDdXA6SWVUSVBjj6Wqb7j2&#10;Ny4HxsFyj5eP/w3ChuNvQtVk2JKD2J1+8p3cCD3pXn3J87V8/HerA6VHGVc+Ym0HLo5lVquBB6h/&#10;//23SdB/U13gRU3axGam7Dlkz8f3xcNnkiUxikQ/Omvv3ISK3JgFM6DrGfadyzvX/fKULY8BGa4+&#10;Ha3gIx5dsea7vK4cmdniSL7MBsrXKb1rjnuNxcF/I9GoM54rKPuXq+di3yBokXYlczdmu09TG6wN&#10;Hw2vW0Up3Wq2vhQ87ge7vIFR/rreaFQOu5KdYxNjCClKAIgaecf1MijYdX/jMjCPk/vu4lI18J6D&#10;NmByvyAJMt879MdKk2gXK6iFZ7DfrePu05HGlXdG7MCluSs0cqtJ2Rjcv7Mi8KIl94q9pSLG1H/v&#10;CE9ZkUc2H0aqk6jbPFbgrMF5T7coKWdzRUocr9WF8dEZP4hLXPQX+vOtUt5Erq5jm8Bre8nbmD6/&#10;3fq5t/9wtch2B7z7CLh9JxLoquLSpzbvOu68KWy8wcvLZLAwDoB46yy2BWIwfAb2anj1pnG/pDbr&#10;niMGLlk60ng9DYlbdsxrUYySjY9LMXKM3BsRk9xzklNCd04X54DENFB/eqY/vKY9LG+tYmlReIaC&#10;9bmRcVmViF0ymbvVbnR3y7ARG5EIeLGA0bAO8481ohTkNRn4d3AG9dg+y3ovZe48qRStxxd691Z1&#10;iVu2QmvsSXFNWk51O0M06wp4VZ0PIcbQjqHoPkKZN0+J84Uls5ktriot0s6Nog0RwfXZ5I2ovreS&#10;UsipnFNRGT6VFQs/XCK8A3wPHblnX4XvuHtz+1VxIjVz39WeidW7L2zGqiiapN/i+Kh0wteOqzG5&#10;NyQwMYIyMvqMuHtXbRExTroU4HfR4t7HteM5Vo4w0rmu/NCzBZ93nQApNqRoCXixQLIcobcdq3Jj&#10;nlgrkCd1wo5TVeXsyzyewDiIOzHzI4/YlXWDql8Un+ZGmLzSMW9V/rXI/g3bkabdWZmcUPpLC1nk&#10;Uy1gmhVKWREPNVenUp+SgbzscocThU1ND189Fe5qubnQ4l/2rp9RL+1GZEP6a5FD2NLWt1qxxtWU&#10;3CPH4i/uOiBszrPC4yHuYnXr0H7HRVJ8XjdwRW5xlXKmHWJWXntiHTkp0g/y+fv3b2PI/7KKwIu5&#10;wNlcZI4Qc09oIMfs8/CiWLYoPZCcYbQ/1XgjXay2vSg6n+acuLo/n6HMX3E9bODa+29hfNButfkM&#10;uHI+iLNPD9OvSatZsXqN+Cb9oWxiuUCzqVhKnuGbBuxcGVEniWMrT/avWbSkj0NjQu9mU9joHHaN&#10;OGzfAIzK3I+y9q1miVblMlMkHIgSm++EUh2KYLzd25wF6Qf5NDCe31oFeDGTfB6KEJtJvkaD/YOF&#10;aZhlQnxwBiB7ORRvMHlGP+oODrVvlWf39rUiyth9lj1U0dX16k2dQxFbbeMa/+gRul6os7Lk9BfJ&#10;L+J+oMMuaQ0Mkf0LL5PJtfpTHrzCvd0aqYQqhiz/UIK4AunkBtkATjtUwVOmfqbwDvZaHkz1mOY7&#10;dMH76tudkPcOpMgJChxa/vn4oM2puf9er/J7e3w9ABc2JVbwokLSSpOknbu4D1xNQSMTQibHq9sq&#10;7xdfHs4Jjy9SYzFzKfvTOtYBO2f8kvavwhatOMGVbwzo/tPsL9owMYa8ozaytRM2UF15t91dPQpH&#10;rFjSaIjNm62BnYkvRvmPwphhYWZxQt8arpRI3Q94kuSoXbAWj9X+3mDkyV4XU0r4PpymeUX724yL&#10;d8efn7ukjuY5RdlaIPZO1ftvR09Bjc1oVu3J/99RoOJufd/9ZMVNGY6An+P6C/02mdAbMErlvJel&#10;hf7NmbqbyYJvlTErCjj0ZyhS2OUtpctIgnsXp7X2PTUZMRdTLGp8vnuDHMKr+kPS1hhKkNWPseFx&#10;Zck62soThUt9h0NLZAjbSDvnVa5FlZ3dTZ8rp1/dPVKiaXfnzBmg/t6acUXhnqZEqCTOtBzugZOJ&#10;eZ4pU0FDmUK4lb7myq8deNE7uav+3tX+tLfiMrKqRtUiX0z7ijVLFdrjAlAhZtl4TNv+m+QCtKkC&#10;s1Cd0apodFxm17aUe4OKmJ0I5UvyMlKrmBwkw5BNyD7GVVwDteXwc87W9XCLfdKWzf/C1y5ozM0Y&#10;nqgFCAABIAAEgMDpI4D44unLECMAAkAACACB5hAALzaHJWoCAkAACACB00cAvHj6MsQIgAAQAAJA&#10;oDkEwIvNYYmagAAQAAJA4PQRAC+evgwxAiAABIAAEGgOAfBic1iiJiAABIAAEDh9BMCLpy9DjAAI&#10;AAEgAASaQwC82ByWqAkIAAEgAAROHwHw4unLECMAAkAACACB5hAALzaHJWoCAkAACACB00cAvHj6&#10;MsQIgAAQAAJAoDkEwIvNYYmagAAQAAJA4PQRAC+evgwxAiAABIAAEGgOAfBic1iiJiAABIAAEDh9&#10;BMCLpy9DjAAIAAEgAASaQwC82ByWqAkIAAEgAAROHwHw4unLECMAAkAACACB5hAALzaHJWoCAkAA&#10;CACB00cAvHj6MsQIgAAQAAJAoDkEfi0vbjab5lA8tZo2aVoa/a8G5NQEiP4CASCwRwS24MX0/j7N&#10;epTeXxS/0If0+8XFn1mbKGcz+0N9Mnopev9+17ae7lHMsuqc+jrJoish2cxmUpib97tuteROTO57&#10;RxMNAAEgcKYIbMGL/flwkRFN/2H6NShIJ1289Kbrj3Hn6GhJNuTnLnn9+fkZJjmX533rTV9b0NMD&#10;QtVZPxc7hNGwz2z4NhnwPoZ++BwtKyV3EnI/IJpoCggAgTNFYAteTBJiw97LQNgbnZvbXvL1LQ3E&#10;dPHVBqpho1Wy4XKUjB4F9/X7xAK2dXumMvUPqz9fjl6ecnN+M7tbPf78MBuuV5+CKCuflsv914kT&#10;AwYCQGAvCGzFi4INe1dd7hH9OJXUs5ktrlphgPXncq0vPfRFYeruBc7WV9p/WOcySt+T13kyY5ok&#10;Q9+gxc3s3uUMb7fcWw8+OggEgMBpIEBWVcRDBljwQx7ViJr3UpTtxaVZ83o6Ev1aT3st6OBeRu2u&#10;lAbsE12v5/xKw+fE5H5AWNEUEAACZ4dAnL3IZoXFM05EaBntTR8v18fIvxGpP+oZvCQvA/Wzygbq&#10;jOe/K6iYkWFn/CFlxcKRRJgR3+N10pO7BblhUJuJwuY+BbkH79dQEAgAASBQiUAML25mTy/VcKbS&#10;KXe/GJIjk0J6x8i/YS+qetjKyXn89QaqwM7uP09X6w9iQgLmNbnjFNR0kTy+Di8VPBRpVC7yDK/T&#10;kDukCwSAABBoBoEYXkxuKJdl3i9SPQvDLLPPJpPufdqfz+syOJrpfE0tZOUkeU5Q0ul02JRs1yGS&#10;g+CQN0KSo3ykwgwkE3L5mLx/D0le39/rvNz1pbmhOTG5HxZUtAYEgMC5IRDDi8QsPPzcIWe4UIXr&#10;lF1x7eBEtoyevthd+EbnFNVJEjIll9eTu8rjlcINWz7tePJy591MRoqcIbWWcuJ/buifzuVqIU6y&#10;bL6/LHORdxQnJPeTlxQGAASAwJERiOFFd1fpZPiM1lzhOj2G39QDYPo8uX4kd+H14wdF1PLDCUSN&#10;RjctEzK9p5BkkmhnGY4sn+aaJ6NPjZzOKr6wXc8smCY3Umrdq4RP2/A5RttcPCm5NwcYagICQODX&#10;IfDvv//SmHfnRbLIJnQKTjcThaf1qDZXek9RtLxLNhnyQcbu5PNz0mU6/3ktEoT4hB6hog49npNO&#10;iDP98ulOErLs+cTKRXcwUOZz5+Zq9b4JO8eocGmh3M9JYhgLEAACh0VAkiI9F+T5DGyayEQYU/WP&#10;uPNmfX+fHCnQSDeWyaapy0R8877ddco5efg2Y231ozqTEhkmNBztR7YdKfr4lnxem3scUepE5H4m&#10;EsIwgAAQODwCOSnG8aKno7Scdi178fBD0lqk/jxffkhb0Vz4jW7ZOShH7fPhGmdpsblILlUCh1NT&#10;C+c3f/d2G3qNX9vkfjgM0RIQAAJniYCkxr9//zbhR20VQpv15ev2qT9Zru1RncD7xFMkTfH5jAs2&#10;AsmTnI80vSfC7CU1aUn77BvqBgJAAAgcEQFiRNn62fFip4lTk3ZG5hEltYem5R3h6hD/l7jnVtqO&#10;Px8fH5SwW/N3NfbQI1QJBIAAEGgDApIat+fF7F4ZSmA5URr5XBVH9pRE1BmUVmXWNqgs0hzmO9WV&#10;Sc3j5QScIpuYz7KMOCPJd9Tz9OXeIKCoCggAgTNEYHtelPfKiOtG20ojdBav/o9EnKFQXUMSdCb/&#10;ykguLklxnJJreJ6zG4PcYj0Buf8SkWKYQAAI7AeBiHzU/XTg5GslZjn5MWAAQAAIAIG2IhB+aKKp&#10;EYAXm0IS9QABIAAEgMA5ILC9H/UcRo8xAAEgAASAABAwEQAvQiOAABAAAkAACBQIgBehDUAACAAB&#10;IAAEwIvQASAABIAAEAACLgRgL0IvgAAQAAJAAAjAXoQOAAEgAASAABCAvQgdAAJAAAgAASBQjQD8&#10;qNAQIAAEgAAQAALwo0IHgAAQAAJAAAjAjwodAAJAAAgAASAAPyp0AAgAASAABIBAKAKIL4YihXJA&#10;AAgAASDwGxAAL/4GKWOMQAAIAAEgEIoAeDEUKZQDAkAACACB34AAePE3SBljBAJAAAgAgVAEwIuh&#10;SKEcEAACQAAI/AYEwIu/QcoYIxAAAkAACIQiAF4MRQrlgAAQAAJA4DcgAF78DVLGGIEAEAACQCAU&#10;AfBiKFIoBwSAABAAAr8BAfDib5AyxggEgAAQAAKhCIAXQ5FCOSAABIAAEPgNCGzJi2ma/gZ0MEY3&#10;ApvZDPKHcgABIHCmCGzHi+liMLj4M9u0G5TN7M/FxT0W8Oal1BlfLi7arwDNDxw1AgEg8AsQ2IYX&#10;N7Onl950/THu+ADapOnxOXPz/vY5Ws77SSII0vm0ntvbqoL9+XLk6htBjZ1IW4WGfgEBIBCEwBa8&#10;yHyTfE66Hqrhj7uDQffYlJM+T64FKyZJZ/zxQ8962iM655/4oXV9tKzg9iD4fkMhz65iMXxN7ko6&#10;cJe8DheRzAin/G9QI4wRCJwOAtG8uJndvd3m5KLohhgmo5v8/9ebY6JANm2iWHEzuy97fOn7r+mD&#10;YE081QioXYXYS0yLfcW8n3+xno6yz2mj0Z/L3Yh80vuK/ZP8akBO+UgqhcyAABAAAntDIJIXBSu+&#10;+h2oWj87Ha+bdW+jySqmbq4e1epM5u3LpKvW3etL2Sk2Jh+DhrH3vp5SA93kzeUm6E5eJs+eOG5/&#10;XtoxuT546B7f8X5KkkBfgQAQ2B8CUby4mT0nr+13Pab35M3LWHF2R+7Unx/+db36lEBygHQ0hLG4&#10;jVppnuic39glvSOcx9xFbQMD3gECQOB8EYjgRaabB7KxKlMrZDDqmF4xJr0i+tklp6/m1vv63lD/&#10;7yafyctA+feOHQc9Md1yBZYHLyc2CHQXCAABIOBHIJwXN92H3FTMSUUk2egsQ5YamRHD7+Od4SjC&#10;YZRno2fWbL6/esnqfaOFxXpIvYmaHOtVUgQYC3focqlCuVGVoTAQAAJAoJUIhPOi4enS82yIfoq8&#10;G0md/fHxY3fpfTePMQroyY16fXtFxJgJgj4ou/9Ensgx7d1Wqkl6L8zq/tzpRe/3pU+asYP53UoB&#10;olNAAAiEIxDOi+F1tqAkuXMXQxFUzB82F69ubnJidAYZ03vhE3x5Op692wL0XF2oPpgjfdJPX73e&#10;9WVLB4BuAQEgAATCENgTL7LlcDSjixq/W11/ZQFEZcOwuXjZ6dxcvYnUSUpTTcoHNfoPZPwmyQi5&#10;qiX1US4C9g74vnu9TZKr7vHSkMNUHqWAABAAApUIhPNifhCNQ4hDugYse4z4ovqQjDUqcxxmJH9f&#10;7/PriuOc6mHnX7qQKaid8WMyuJ9xmqqL/GTw0TA0oUEWAkZKqrgsAQdBoSRAAAicDwLhvJgfRGOW&#10;0U+lGfFFxURMLOb57sNBRgfLP36MOFiazrRj/GQTfk0mDmPxcF1ESzYCmw3OL0IrgAAQaAcC4bzY&#10;jv5G9KK4aWWxWGm3EdCZfjrH+Ok8iZ7deXYcSzdicMcsaoQayVvwuVq7uuO/ldZxA063SxcGIGfn&#10;mGJF20AACCgEzo8X8+WYfbnynrqvZKjsR/7y6YqvsaNPKQDp4b/eVRca4kPg2jiqsZ5OPYc0tPvj&#10;gq68+TGNfAgACAABIHAcBM6PFzvj1+WSmU8ECTkHR11+w/Yjx0YlRdKqTQ5gcRBTM1PUWt7+O32O&#10;oy0Ct7lxBqczHvezrQhHmvEAASAABE4cgQsikB2HQKsi0U0bqYR69nz5Med1m5ZsSqhEPs2WsqY/&#10;eZEdUvTXQBsP+3DMls3hNSAABIDA8RBogBeP1/lWtEwGZyv6gU4AASAABM4Rgd2Nt1hUwIuxiKE8&#10;EAACQAAInDMC5xdfPGdpYWxAAAgAASCwbwTAi/tGGPUDASAABIDAKSEAXjwlaaGvQAAIAAEgsG8E&#10;wIv7Rhj1AwEgAASAwCkhAF48JWmhr0AACAABILBvBMCL+0YY9QMBIAAEgMApIQBePCVpoa9AAAgA&#10;ASCwbwTAi/tGGPUDASAABIDAKSEAXjwlaaGvQAAIAAEgsG8EwIv7Rhj1AwEgAASAwCkhAF48JWmh&#10;r0AACAABILBvBMCL+0YY9QMBIAAEgMApIQBePCVpoa9AAAgAASCwbwTAi/tGGPUDASAABIDAKSEA&#10;XjwlaaGvQAAIAAEgsG8EwIv7Rhj1AwEgAASAwCkhAF48JWmhr0AACAABILBvBMCL+0YY9QMBIAAE&#10;gMApIQBePCVpoa9AAAgAASCwbwTAi/tGGPUDASAABIDAKSEAXjwlaaGvQAAIAAEgsG8ETpwXN5vN&#10;vhE69fo3s1l6oDGk6aFaam5A0RoU/UJzfdVrakk39jM41AoEjovAbryY3l/Qcx+xGoo3Yl5Q8PB7&#10;f2Y2CW7e77qOjzVIN7M/Ne1RiXLFxxVKo613xpcLF3aNNiIqSxeDQbU0nG3Wi6imqx4tFPXWaZvQ&#10;oBiNTJ+7NSpn9JY7Yai77Kzr8WghNL95TUWNQKAage15kWf809X65+dn3qc2wumlN33gF+Ke7lWv&#10;d3vTkS+lM8WQ69Vnb/o6Vh/7ahwN+9ka6ViP7pLX1+S5RLlx3Wt16f58OXJ1kEDZYofiG+pm9vTS&#10;m64//NLYpKnDut+8v32OlqxDfiGVKIO17f5e8t7FYkhK+DNMUuPTCxIsf85feMXDjSejpVRh/Unv&#10;3dCkixcq7xpkRnhmXzvjj/XVk0m81J54SCrZj+uppt5mT6D5rZ5c6Nx5IiCnaOTD6yytgdZbNLkZ&#10;o2yuO+ukN8svBrTOC8d0yf+s5SLPrYgP7V7IytbTkfiG+1TqUMV7AV1pcxElAltVR0vXFwLLSmmV&#10;h7pcqkXd/srTst2Tkrw0clBVmtIpfy/F2/MooFe7Ajuod7iMjaG+5m4jp7jl0lZJ/S1tPBYvejUZ&#10;mt/mKYe+nSMCSfSg3LaHWE54aRBf+xdb9zJXrIjWy+ZiRmue+EBVby6gGRNmvKgWTleD58uLmjSX&#10;U+dCa8JkSr9CtNV04dihODckRGhrgzSoVGEyyZ2MUZdPUu7aPW16VZzHW7UvsDpbbLKkWjrVsG4+&#10;eTG2CB2aX4ckvgcCe0Mg3o/anxedsaw/9kb157TyXnU9xvXm+yt5GfgiLNLzpfu9yA2V8xx7TBPp&#10;dEs4wYN9YJ8Tjg6Jpzt5mXR1J1bhdxW+13t3WLMUADoXt0A3ecux0QBnmJ49jkVdtBUa99C13KGb&#10;2d3bba07WwDb6WhOb3pv9ahcmCRNkp9yXl5fylLp8+T6sc5NTuXcHtoaSbLjVzpwfY/RWaFwiYwB&#10;SLWserWqbbcf1XoDmn8uExHjOEUEdmBcv09UbHZdHq2oHX2156tHT2YRlc2K/JPlSJbyVUa11Lh+&#10;d0DomK96TK1Kg32r/rot0HpJZ5LJ/KIluqiqomR2sZQdL3hdA57K3RECgYts0hk+qA4N6APVg4p+&#10;Pyo0fytNxEtAoCEEIuzFUibd4GV0m9y5jD9h+L1erl2HKHpeY9LeVuRbZjlWc0Vf317f3l6u83cy&#10;E6Nib+Kk0Y/H64QSc05xS1PbZ82azqU0eKl9LapAen+XPJBJV5nEIzNqjEwWttaK/nXfbtea+fX1&#10;vaEK7yafhXOhnK1ZeECZ/LKkLMsb4cmqSu+7k89RQom61vP01etdXzoQoP4mI0qUCTFf1etZHtGA&#10;Bqqb6FkXSRTZj9QbvU1ofpQOojAQaBiBCF40vGySpOZjciip7bAWKvoR+Xqdft9OFLVcn05/qpkH&#10;qJFxsYzQGrl5T4bjy29aP/lZrxIP27Lj9nc+hIkrwEiJM9v6/1w4broPeXKmQUm80ucfKAf5t5b1&#10;Wyz9QnGKDE+SWC9ZvW90R6InBdTVIS3DkzWU6u2M56YrlvhqQPSXJEMtJKD2ma+3CalSKcFZenyH&#10;IZqUJ0srbytv6IwU7JzPzY2eneMKzQ9BG2WAwD4QiODFonmaspQbL5ZX+pH46u095VVgyPvvysOA&#10;N7fubJDcIrQPcQgyLhYQycGvN+/vyU0/oSimMBgpeT7AXAyGb9szlsEN7Ldgei9E0J87j0z0+9I2&#10;dh+Li+6ZEYLTc1gMP6XsSX/sCBWS5ZbHGNUe5/P69oqIMesLHcYpGfTu7Q4f26n1RogGf5j/gp/N&#10;7Dl5LXYTluOEdgC6YT6YmGFuq5X+3LctsSLgx9D8YERQEAicNQLRvMiLgiJF/lGcYPz4GNMJwVkq&#10;pvLjKkv3KJ8Ao727a22sQpidUaK9lI6s0U+8xHaSmxthkV6uFpyAQxaGbzmkpTKSMtN74Wp8eTrd&#10;I40u/2mww/CQ6k7CzTZYWbNCmDc3OTGK7Binn7swT5UXksmyWti5MonWXAlglkOTizErsqc4f6z0&#10;JEcI07kjccQhjC4QEsOFNmcOrvmHlDzaAgJtRiCGF0W8hA9Rz+U5ef5RrgA05buTyUDZKSLLhZLu&#10;qw5U65jo14cZ6xqvJOyCEztsMg5zuyGzUvrDZJFymmB+5N/CuooyPWLpP8gk/IhAUusEXJwgKHdN&#10;fedxGO51KCzPYuGn3+5W119FdrJQH7mR6dxcvYmQXJEDavdMy3VZL5ecDesyLLW3uL1MmcTHriMa&#10;joyXkh92S4zsOITownQ6zQ6EkpbnxuRRNH/LceE1IHB2CITzIidYUDbNwzenUIgfpUMotxolScrw&#10;ilhLdJed72gGfz6g68N4ubSdYxS7yohX4V7s8JW3lohx0HXm8t+8cm8oyOajTK8od0vCb5mGGJmS&#10;wrLZ4rKhijHlRhBrhPCj58dmtPii+ow3UrlJRFrS+/y6knfSiEeoz0Jah53xYzK4n1HujfOghukG&#10;kJHs7FVfb4mXKi7jOYTc8jNB7JMYLTnB9fImeSr7VY6k+YfAAG0AgRNAIJwXs3jVDa9kuZmoW43i&#10;Ii8Or1gTPeRYHHOsHR7qdNbaZZLk4dIWeX2Fc7nZhEVJPrivClqUa/rgpT4mdQKCPGAX9Surc9my&#10;QHRBu85ByPOtKr7WIYUyiSqlPdXTV0bcZLd/TSbqwKA1OpcboI4WywAF+lGbQZbnhjRXOe0nya+e&#10;ExsAOyYPzW8GdNQCBLZDIJwXVf1MOFkCuriYUi5z4iPOtueN/3YJj47wkL3Q2svj7A/FN5fldUWW&#10;Ix9cYWyQFWhbC1z7mvxY5udB101vB/YR3jJCjZwhsiqOtmjdqbg/tmzpd+nm7C3uB/eMvgi7LRYr&#10;7XoAOtNPZxfMEw5ZFWU3AB+jiE20DfSjNiA1kgIn+5CiEdD8kz5D6Praa7qewuTGY2h+AwNFFUDg&#10;LBCI5sUs8pHzn1xSebJbTs9IfHgdjDlIKMNFtNTIdcVxtXRxmYq/K5QI5D67eB5G5LVxVIM3Ae49&#10;i3VgLuBw7K4uyZyJ5a3fvEP5SkRWldplyTvp6VMKQJoOCOZAM/qrX5wTqXbNF7f/2hbv98jTQcCX&#10;IpyqcSLB5UjtYAJuct+z5jePCGoEAqeGQMAS6C6S3Tiy1TXgWZXGtSWemopUCP3kl5U1oSrKqzDu&#10;GLEHcN73o1bfaKMlluwkuTq9qb/vhrJl8rtStauTSjfOZD3OusvsbrTuvHCnpv3S14UmVl7um13R&#10;WzPNXVfVlxJ9aq8egubXaRm+BwJ7QSDq3nCDxSL/EENl7+v/rENGZbILNW3rVwy42vVfYLcXjA9c&#10;qfdPXuj9qF2Td+10xN4jE5ekgVrZquvFVQd97eis6xiL9/K6qubr1dSLmn0FORf03Oxu1QHN31UV&#10;8T4QiEXggl44NRO3df0lP3Lr+oQOAQEgAATOAoHDkxR48SwUB4MAAkAACACBhhCIzrtpqF1UAwSA&#10;ABAAAkCgjQiAF9soFfQJCAABIAAEjoUAePFYyKNdIAAEgAAQaCMC4MU2SgV9AgJAAAgAgWMhAF48&#10;FvJoFwgAASAABNqIAHixjVJBn4AAEAACQOBYCIAXj4U82gUCQAAIAIE2IgBebKNU0CcgAASAABA4&#10;FgLgxWMhj3aBABAAAkCgjQiAF9soFfQJCAABIAAEjoUAePFYyKNdIAAEgAAQaCMC4MU2SgV9AgJA&#10;AAgAgWMhAF48FvJoFwgAASAABNqIAHixjVJBn4AAEAACQOBYCIAXj4U82gUCQAAIAIE2IgBebKNU&#10;0CcgAASAABA4FgLgxWMhj3aBABAAAkCgjQiAF9soFfQJCAABIAAEjoUAePFYyKNdIAAEgAAQaCMC&#10;4MU2SgV9AgJAAAgAgWMhAF48FvJoFwgAASAABNqIAHixjVJBn4AAEAACQOBYCDTKi5vN5ljj2L7d&#10;+k6naRpafX1loTWhHBAAAkAACBwFge14Mb2/uPgzs0lw837XdXycjyu9v88JhmoofqESXKP7Xbuk&#10;Vp3nDQ1IUa3RUAnl9XNlp6l8P1nUVZLX+n5nF93M/siPAvoSNbaj6AsaBQJAAAicOwLb8WL3qte7&#10;velIcNKZYsj16rM3fR2rj8vI9efDnGD6D9OvQcFY6eKlN11/uN7tz3/4tTINUwO968taAfWmD/2c&#10;mxylaSyjR3+n+Y3+fDl6GVTTq6y5c3nN7VnN5B+NlnP7O2//7U7RGEJ6UIsHCgABIAAEgEAVAtvx&#10;oqhxPftDZJXeDyaTLq/Ym++vgizdbRIb9hTBdG5ue8nXt7Q508VXNaEuR59v75Z9SoSWXHW9LCwq&#10;5jJMV+OPn2Wi8fAmTatcvjnVZ8PoPyyXFt157dhYhROkbT2Dl+RlYH7WnXzSR6DGWHhRHggAASAQ&#10;h0AUL+YrOK3Rn5On5PU1uRu8jJY/P2QGbd7fktyGTDaz+5KflQmK2LB31RVcdXM7lXbaZra4qjAz&#10;uTAZjU5jMmKwVAV3Uz3fT12nBapomqjeZKW7xYI8pPojqMtNU2za3bMHlx/CKu+lxnVF60za9rMc&#10;JQxr+Qm3NyOgQVEgAASAABDIEYjixXwFX0977DFN3t8+yTWYcF4K0SJxZc4m3cnLRGceEVyTLJGV&#10;6k4m0iQSZTXK8RPWNoL7XK3z17gXGZX5bFsiNcn16lmv1/TTx3xusNdyJIpkNJUN72LwQsO7S16H&#10;w2H2/lSYrOLRqn29CR+M3I/AVAxHDCWBABAAAlsjEM6LurtPsRubQmQCDQaDiz93b8mUCYQewZqC&#10;TPKwHcUP3faPZRGRndSbPl6uLSdnUJqnnTbKXKV6mJHugshq+O0yZAsABflrZhnn5ZQ4adN9MCw3&#10;NkbFsxzJOGm/XxNI7HR0D7DtSzX9qMSzVPUwCU6L3Vod8CIQAAJA4NcjEM6LlrvP9PStb69vby8L&#10;w+z60lz1n16qkZYBvfSeiOtjTJwi3at53K3b7RI1WeShmZ6C95iehU2lyjEJEk/pRhpzWX9cnWRj&#10;dVRmBNnuS2a1yhjlZjaLYTHbl2p2W+4viGnvmzWlf732AwAgAASAgAMBVxDL+xkt1+WHaGM9nS5/&#10;llNlMAqbSa9DuiLZjqwSgd+gLFVomqVVQxAGaN4Z1RHNpBU/5i3X9NA5drP1DKHedFpgJXtggqfa&#10;jG5RH47e9D///BMlShQGAkAACAABJwLh9iKTgnAXFraM5KvXm/f35KafUDaNMBjJwjLNxUT5DF0J&#10;JqI6yRt7SSlRCamC0dJ7sjsrLS67h8xaJl0zubmjhDLEOGDrUriQx8q1qjOf9qYarQMTfqE3pV2G&#10;lniTu6Z15zT2eUAACAABINA8AnG8KFyU5J+c91M6pEE/sYevk9zcsKOvc7laqOMaMuO05iFX40xW&#10;t2uqaUVDdKBQJd7QgRKOcca0xSm2xmnEzeyJeE87sKEYn2EZfDEhOi3qOiT074m8J9dLcibfJIss&#10;EMqfJderd9sz+++//8ZUjbJAAAgAASBQj0AEL7JBxBkgwtIh4vscDWVuSZZC0h8mi9Q8rlHdgbfJ&#10;6tEwE6vO39ePxVmCDMYX6hUlmRJvxZmk6fPk2jjxTx98Ou8AEFZfBOPqN/+YpHgxSJYSks54uLoj&#10;ZiTYOVJKCbFjI5UHpLilRuA1IAAEgEAlAuG8SCmY1tpfnMZTzkkixgFZO/btMfkhhtJBdfvwuki8&#10;HC4qTiQEZabqI+YTky+D7tut+zYdPzhsX+YXD3AxaXCGUas2ZNf5xcFL+Yg+v0ItqtOd3GD/4fat&#10;K81zu5s5KdIP8vn79y9UHQgAASAABHZHIJwXO511dlRdnkPU8ll0UymzIou+5YcYzAhnOXgnTa7+&#10;3MM9bE0+r6svuCkhwucqKSSocTXnvpKBV2feiV7TxQU5mYezogrEyuF64ot6PFWYyWwUWl7YzviV&#10;7gd6cpwryVmQfpDP7qqAGoAAEAACQIAQCOdFY7F35ZbS6v50tabr1vZymOD9vnDihkqO+YZNUON2&#10;0833KvR9eYGc4jbaBvA9rfQ0OD55pESYyeXNANnG1P6ajUZHk+DCcDGiJBAAAkAgHIEYXqyqlbyA&#10;tLrzgfb58tq46Sa8L76SdPHq52SSUDJKhK2YRUP5pf58XdxSvl59GQ3RbeeVXdQqkoavICrP/TPU&#10;1ajxSt61B6YOYN69c13ibleCVNqtBkGCGqPARmEgAASAQBACsedXCrdgfujAOrtQHNWzjjGqpjRn&#10;obtAuUvq1rXyUUHnmUfRxdI3RcdFq5p709MLVcJ9rFIMQj8ZmZ/NtMvnRyzMo5Qu3LM++XHrjUbF&#10;actY0aE8EAACQAAI1COQ/N/mU/+G8iuKtVtSXNANb3bF6+nIPPwf1rJWykmW9bVoRwGZwbPLCMrB&#10;wFDS1ru0LF/2vV4u5b0CVlPOnm45pvpRowQQAAJAAAiEIXDxv/7X/8rtyv/5P//nhByWeIAAEAAC&#10;QAAI/FYE/vP/ac9vBQHjBgJAAAgAASCgEPjP/6s9QAUIAAEgAASAwC9H4D//j/b8ciwwfCAABIAA&#10;EAACzIv9/3MlyRFwAAEgAASAABD45Qj85//4y38Eg/4FL/5yVcDwgQAQAAJAgBD4z//1Dx+Wp3//&#10;+7//G4gAASAABIAAEPjlCPyH6PD96X+nf8GLv1wVMHwgAASAABBge/F/0x4gAgSAABAAAkDglyPA&#10;9mL+/HIsMHwgAASAABAAAgUv/td//RfgAAJAAAgAASDwyxG4+B//43/oEOAeuF+uEBg+EAACQOCX&#10;I3BB16jqENCfMvrliGD4QAAIAAEgcH4IWGRXMUAHL4a/fH7AtXxEtGuBdFouI3SvtQhg+rRWNAfo&#10;WJT0m/q7xAcYF5oAAkAACAABILB3BMCLe4cYDQABIAAEgMAJIQBePCFhoatAAAgAASCwdwTAi3uH&#10;GA0AASAABIDACSEAXjwhYaGrQAAIAAEgsHcEwIt7hxgNAAEgAASAwAkhgHMaJySsJCrV+JQGhr4C&#10;gf0jgOmzf4zb20JZ+v/++6/s7t+/f61+w15sryDRMyAABIAAENgTAkSHZUaUbYEX94Q5qgUCQAAI&#10;AIE2IpBbir7OgRfbKDb0CQgAASAABPaBQC0pUqOIL+4D+X3ViQBJ88huNptOp9N8vWaN27WySdOk&#10;39975/Y9+LbUf0rTZzuFiUf6UO3E96zpN6T0y6TodKWetr2Y3tNg71Mngvzdn9mmaXRR36ki4FaI&#10;zftdt0pP0vtCv6gGQ9mE+gXq2PudX1W9iHa63/xaYBOnKpjf3e/DqeVm9qekS+lzt+tbQXO50IuF&#10;3tNezb+o2jOkfaLNWVAGF33xxYQoVH9oINYn7fh1vV47OrIcJaOlv4P0tfie//c+VRW0Y+xFL9oq&#10;nbbh5OzPetrrTTMtWk7Vj6QbxafO9zItoi+pCqlR4ql/taiP3wzRtOWypM81Sn4S2Lejk62cPodV&#10;S9ZD1nf6n9RR6LPjKWmqKKjmSdVqSi8uRyF6fgSF0KX/zz//VPegxbxYwr+Mt2/JyFasmiXFUMkj&#10;SCq6yVZO7OhRHOkFIe2lIEepWqxPISqgsWG2rEharCFUfZyBvFi5g7MWsJYuP0eSbkizrZw+R1BL&#10;pfSSG2kOaDaHVGqHFaKWVNq32YtqzPYwREr7KhMl/XbzYr7weJavXETWNptFNVq6LEwD9JBFcV9S&#10;2qreKNFu1cL5vWTuiUmjdKPP1ID1dJQblBapZZq4nk6lQecrm5mSFmuVedG1nGifrZd+/fUuXucn&#10;vUZH1KbpcxS1lIor3SbFtq6YELl2+2DnddbkRX0eVOlso4LcqrIo6Z8QL45GbqM/20ZrK5EuOsuu&#10;178CL26lYCf6UrFLZktR7KRcfiTNCIyx3kzb0eegMk0+a+/Gzalq5PulrkgVd/haT1QkB+521Mp4&#10;qL4dSi0zZZZKpa2KYjNGD31cthNNXRPRB7WCulU8woVyKICzdqKkf0K86NjKV/hRc5Z0yC/7Drx4&#10;aN08dHvV/NSjJ9Mqhy6EBvbEwkILiOafKNVWtg4ratcLi+Us66Vc21q89hxavnHtRa2McVXHlT6W&#10;WpZ1Lg8M+Bz9uv7JoHxWSamyli+nUdI/7XzUwHQnfSFhaQ77gS+i2Ikj0Bl/6CuW5QK6vb69vVzn&#10;Q7y+1E9EbGZPL9WjT2ec7pzeL4Y/H+N+5XmKzfdXYlbvrZpS+kSFoi/p/eCl1xvd3sie9ee8LH1O&#10;7pBnfdKKeSS1TBcvvatujhznp94lr1LXuEvDBSU/W9mppHKscc+U9J9+J0oPTxr8oM63mxc/J12W&#10;1MVFd/IphsOi9JzLCBpuWCE64yKfsOIo1WoExGkK+QxekpeB+ImOPmzek+H48vtbZp2vV4m2ZPAn&#10;N68/P/O+SG53P4PJpHuf9ufz2m3W5v3ts/f1VKu53FUixaxCZsXR8uPjIbkrjmr05+vprcHgOfrQ&#10;21Yrotm5w6slb87kZkvqc86JWcfktkvOEO1sUP9hOiVTIl2sbLVTk0lNj2yRtoVwkmppOQBoTHEu&#10;gf2V1r1JmomuRWGsEHDRFSuIaAlKd7FW+KRqc3n3N3RfzS2SzuEHv1OLhUZkSSsqoqLyaEJ9pqoT&#10;dTl4pkspKy18Upn2OVo0gjl66quMhAb6T1uotzuJrrmX2zd9DqyWIjpddWhNO4Vkw55FJHPVjvSj&#10;Hl0to6TfbnvRtf2j3Uvv8+095sC+5Uet2FTCRjyhHXdoV9nkE1ZYOvvDP7HfqJPc3Aj30eVqQS4i&#10;2krrHiZ/zZsZPaI65ems7wRZfV/TV26M9uPr6dfAe06ffLGqOtrSd1ePWhvs5npNvHcDQG/r5dC2&#10;EsdTyyJD0Ui0EYz34HF+pItEhp/WK+m646fOXjxdtTw9Xkw6N49Lscw0/ZyuFJtG4nzqY58R+4uE&#10;a5JCK59ZcDm7+60/TBYp+TmTLIZXN/a3CRGW7joVnlafi5S+fLpaFxzaGb/Stk6Ea3wP10cO33IU&#10;vHN53RuNiFezRzUKva2TWeu+P7ZaZoCsnylQFXCdEgXbv2SYgXeQYqpskqFMNMsNSCJZfbN40mp5&#10;gryYdPZxZWQuxdwb7r0iqHWzDB3yckz34ce07IotrloOiBgH3cn1o7XT0sI/enSRYyjmLlnQLqUs&#10;OJiRGI6+tAzLzvhx5LNNBcVyfbTWWK3I8Ojn1xU1pm4rEewMvT1B7d8cVS1NwHrSl+F75DzoTrJ9&#10;I5mLMoGM7ih81tK/0jTVrxk+ebVsdXxRF5YruhJyTqPsT/fFF8kDfnQneHUwhfBoLtryO2qyxO/Q&#10;Ii4RfHeML53dArN0/rAMtq27etzcfQ2PLw++/XrbElVr0fQ5jlqq+KJxhk1zquoXJRoiK8LpxW0A&#10;+QEOpZaG/vLbbVPLKOm3217UT5dtuy3kJCvz8eUPwkDcFuMWv6eL33FsTPo5l8kgwJkUN0rS3eAQ&#10;JNfMHa194XNVHCvJuwO9jZNMG0ofTS3JD5p76NPnSaIFFCmG7VbA/JQRuVMT6VihoHlCl0xo5flA&#10;xzWdH8j9Jietlq3mRenI5scrsoZ1/KRl2TAW518d+Yikn7M/5yndODUeDkHo7eGw3ntLe1VLWkml&#10;XUCtiHywRD+I5J4CWapN+rx65JdpM6mdJirwoGk0Sl44j009J6yW7fWj+p0v2r7fnbtek3WvOTGC&#10;HWitcAVFuQJa0eN2dKJQGP2PYVjeU6UVXo3KJnvIcQnv1R+6yVpRkfdClNPS13ZIP+9F26bPwdVS&#10;IiGbdWmS6pCtmDJ4oA5qWEfmxKwoXqi9YfV4KhEl/RbfA1eLYP63guyS7j9KVSpVcTNzbdvHKRAl&#10;2uN0sb2tZhNa8t9WBFN9Wbg29Nq/tVHz13icDQW33l4ZHLdnrZw+h1LLwhio2dhRhxyTw6uwJ3Nb&#10;b5T0+U8Y644Byj2yPtm72wANBCMA6QRDhYJAwEYA0+c360SU9FsdX/zNUsTYgQAQAAJA4CgIgBeP&#10;AjsaBQJAAAgAgZYiAF5sqWDQLSAABIAAEDgKAuDFo8CORoEAEAACQKClCIAXWyoYdAsIAAEgAASO&#10;ggB48Siwo1EgAASAABBoKQLgxZYKBt0CAkAACACBoyAAXjwK7GgUCAABIAAEWooAeLGlgkG3gAAQ&#10;AAJA4CgIgBePAjsaBQJAAAgAgZYiAF5sqWDQLSAABIAAEDgKAo77UY/SDzQKBIAAEAACQGB/CIRf&#10;/Y17w/cnheZrjrr6tvnmUSMQOGUEMH1OWXq79j1K+vCj7go33gcCQAAIAIFzQgC8eE7SxFiAABAA&#10;AkBgVwTAi7siiPeBABAAAkDgnBAAL56TNDEWIAAEgAAQ2BUB8OKuCOJ9IAAEgAAQOCcEwIvnJE2M&#10;BQgAASAABHZFAOc0dkXwkO9HpRofsmNoCwi0HwFMn/bLaH89LEv/33//lc39/fvXahf24v4EgZqB&#10;ABAAAkCgpQgQHZYZUfYVvNhSmaFbQAAIAAEgsA8EckvRVzl4cR+wo04gAASAABBoIwK1pAh7sVGx&#10;bTabRutDZW4EyjinaaqKbtI0TgjtEVp7egLFO3UEoqeBGLDrrXPTypwU6Qf5OF2pB7AXN7NZtmqZ&#10;6raZ/fkzi1vFwvQ1nVVVu5ndh7RKvaNI7b27665+pM/d7sV+BhQ2bFEqvS+6nN6b/affL5rvoQAq&#10;ftzpfd07XLGzzPudJZju95Mq2UkWfiG4xr9+7kZJOUIUkUW5J35IBMoObayHUS55PiwjO4nie0fA&#10;ZiLSWlMtfKqg9cyaBqz4RR12A/nv4i2hY/mavXm/q1nUDr/g7CSBnAVlcNEXX0zoinH9oTatT3b+&#10;dT3tVYxktNy5gVIFy1EddL3puq5Z7nZM56jRgFrrWq3+Pkg6PHrVcQF9PoidemhWpXczBChH0/VC&#10;otH2RsuyoKhBC2ntE6pWDLhcyP1ZVn43wTTxdtETY8Yo8fn6GQSjmA5OLJvo+MnUETR9jj4aIX1D&#10;wV3TeL2uXMFMdSmpljl/8hVDmzyyCyFz+2c/C07jctCl/88//9SstAfhRTdhuJauRtCoJoDAlTBI&#10;JfLuVpVmvWmGMsMmtjaN+Mes6eXI24nqrUu+yRhNXZNRG7p3kabFfT2l1zXx1ovBpx/551XdprHa&#10;LTq5sr4bjahkQCXG4iVE5aD70kql67oLfiXzvc21gIG1pkjY9GlBdzWmkb3RpOyZxoFTOFOHpbnf&#10;VPVLFaSqsr102OyIX3COgXGU9KP8qMIPlT8RLsY6863qe+nPzJ4DNRrb4fR5cr0cLnR4ip8Xw5+f&#10;1+Q93CMb27pVvnNz2+tddflT+nH6OO4Iz8ji6lX85Hg64486TRW6f9nxVMB1UnSiO1fV2NuEeT/p&#10;jOd28y8DN2Dq0+7k83O19oKR3nffbiXTOgjkY9xxtFiNbICzcQttlLOmXnG7V+xX0WMA69X143gt&#10;Xh+8jBKhXnfJ68/w2xsIMDwcDMvtTYXIdlQ0vL4nBPoP0+mwrwX8+vMfUmhuLf1W09gKkuRTWJLU&#10;aKpvQpfLzCunaun0+4Za9B/W+eKQviev80SEotLFy4j7kT2eEFT8grMn3BqsNtxeNKwwuT0J8jN6&#10;t6ohe1ijUbkfrm/00PZiaVe1k8eygqFqtjzhPjWfASvF6rIrywZxtXVSKyYDNB2wfLu6Nje19o5Y&#10;7GynS9f+2bPNzRSu0s50eW4zkcRqo9aQX2vN3tCCNhqNhKOYRydb1nbwtnZY9mKJF9XyGDLX6rZG&#10;J/99zfTZenyavbR1Ha4Xl6QKdgyK9EN+RJL2qH4dO9g64ivf6zkDYNrqsPuC0yhe1ZVFSX/7+KLA&#10;pJ6jxKT2SirSvRjIxnvixTI1KB9HaRTH4cUwp4dyytAW0hegcG4//AtrGZagRbjEixkh1a0y/L2G&#10;uFu9iFjywLW7hCNu5xGwb7rVaWM2Q+oGlHOfFhYWbuCCFjUXtLVb0FSN/cZTM7Sez88gkRxwkTpK&#10;U1ErY0QPwwQcUKHpP10aNp87PG5VWvbFSyeslm/gW7JZkSQRaoGXXq54rrnR1IITgEwDRaKkH+VH&#10;1elt8/1FCEpvXe3jjS/WvmkW6FxeR76xW3HT0Ud+vYQ+MT1i6f1iqJwTu7W169ub2dNLdR3SRccd&#10;JqdM3/KkaK/25zwJvr63TRUmp3IS7767Hhaund70oU8ddaa5bt7fPpPPSVcTg2tfcnuT+390F1NR&#10;lFy7Oz512kjOr5+f4GbWK9YuLfOwc5lIERCeLxPKmpVPdzC4c7lRN7O71XA8zjzZciF5+P4T4MHd&#10;EYdzeD1zoRehIj0HtOJbfoEXBl4Z+KlLsq4EizRmmQxUHel3UuEDd+Xci6k974rAUx6EoHXhi6cT&#10;P6Rj7iWbBvh0tf54vGYGfU3uuAvpInl8HV6qDpdfbW7BaaECbcmLNAlJF0YydHW4J5yMaeH0xa4G&#10;NfShDce5tzJWujQZBq98zqNA+TGanVG8eeVV2AyAGRgMJswm/Xl9h5lJLLLnZbvqyWNzPF3sqJbn&#10;MEGx7SCZ5L/wjGbpibDs5dpiZ0GLvKXlaK7ixpKwI0S8A+zh2hjQCIVy2P3yuOr+mamYav8mubtP&#10;N7PvKy0Blw0/36ajHK8lLMkE8G1wmtO9gAG2vwirEbGDcgLRbwbHeb7lzY9uL+66R6bQonSvpYvV&#10;Ja2uWk5HNjHEpJaTWQOVJuBCrEU0eZUhJxIexFvFTuqaKzUfepOi1kXHuYLH5P2ba/v+LgL89qu7&#10;LjhtVr8oXizWXAKbOKN+gW12Mog1MSyToMJBG+MUr+0/mV21ZaSa3190u+ZME59XnaEJq1mV6sic&#10;GHcKTe5tixcZCb0+Z+RlwPkgPLXS57frUWLtSgYvn2/v5urMpFJsO3SPTObyE3PctmpJBa5lhIUX&#10;kJeFWBlc9mIgdtQNewcdNGCqPkIb6zuTLr5ELIlGVbhEKJ/ha/F+c3NT/74oUTjAsp95xb7q+jav&#10;jeleYP9aX2y0zNihPyeVtJS2+tumBkcTWMyjRSIyXoTTIfe0m5puTGZ6T/zOizSbjfSz4FieZMtr&#10;QfJuZedULjFsTs1byzr5H3a4dC5Xcoo5Xt15wWmz+kXxorbmrqdf5DcIchqQpeG23oT7IfwRNmpv&#10;6k2qDK+psZI+44zsFXvIbP2Y9k/IdUQ795QO6M7kRIneyKrB0azxkakswWLMloz0/unq9eHKYiqf&#10;jVNtL2a2ruHQel/dPiiaYG2UPXPYixWJrIbQjD24dJTTvyVveVkOzWoj+6wINrGvmY/14ARFK5jW&#10;8iEGTBqx5ah25RxE93ZW3kNXYORecnqwoUXV3zbc14wW46pl45I3qBlBZj8zuX6MEzIrSuYiGX1q&#10;ZaB9Hrnr5bH+NLmRrsDulXDm8x7QYWk6ehe04LRf/aJ4UYNBGuufk+eg0wfuWG9VQk4JccrKbxsr&#10;+owz47hRttmTK3hu/xxOM94mq0fDsq+9LkO5bnhS0ePjU6qmS4dTtLwq4ckJpV/aLRWHpJynqrK0&#10;A82XSinkDyXXPbtz6LEyS/yGsW5Ry2yC0kHH2rhgs9rIG/WHvumpXj3TnoNUXq1GuaEQMGkYWj27&#10;3p5Lh9O9uFW9haWrg+zbh+BrhsoxwdrUDcd1YZL/OsJmzM3A3BXLTj5bLzrr5zxwPUkoeVn6XvMY&#10;dufmakWenjqV0sdTt+CchPpty4tiK0F+n3rVoMBJaHqOV1topSYTrPBjtHAGxXQp8I6+mCr1OIQe&#10;VFS5QvpHgu+Gi7JzNDOkpGlbJkRzwyjoRWOfzezZb1mWhuLwy9Cuofv9rFJKWOITGRbJ9xKUVnBZ&#10;Dmgrd47dgiB3pwNYDZO/420wLRWd8XAVtsETrTStjZv3ZFga19XDh8g8VQgH2Is3KkQkDp1R8gXb&#10;2copp4GzD92LUtSTKlxtI1V8K5UsyJ9WBiRLXDPPi8tIYZE2QfP4Ncnmi1bJJp29X9IU/xBHX6kL&#10;miu2vFvMvuRIBvsYOPWH81ez/S0R49vdnyfzHKOaBa4MjpoF51TUbwdeFPvbWuOaF8D45ERdV0jF&#10;BCkePJy5txkcekdfTAc05ddzmh3p1ULj9eybjA+l+ReRQmlIaX1ZNuX8A1ivXCmrTFB3s1Q6fm1q&#10;3nQfjGltObG7k+R6RRenqkdUMExkcERdDcFz9u1O2cFUF9FiIlP1+sNkUB9FVXU1rI1kBBe5szpi&#10;enC13l5U+4P0fpAs50T1H5xWWM6Q3Ifuxehpm8vqm3wZPdaNtupvrXGJXeP69i3y8l2pqaRgYl21&#10;5rTlESnfXKFuNf1+mwzENo/e5y5o7OzJ8aYZQsnscoCkQHn+Kg+KgtzJp5om+iC3W3BORf3CedG6&#10;vpbge6EwkkoA9mo7XwSzS9aq8NZRVFHFg9s8q6L65r2vNqqWZgoLn7hYeP3OR5F7WfWUMmQqS1Oa&#10;iXuz1J+/Jk/Ez46e2IahkWHEiUW3D/NsIGooWlaUctp+0KNsM3FfThatpjyLRD8k4e59tTbKRS2M&#10;XrX6++Omsrq1lAte0MTSPO2VUp7apHvNaHBDtWgpqLRu2fn2/m/FgR2VA2ZsbESwyTh8U9NTITPW&#10;5Vovarkiini/JTI0XazLnfHr8lEe9+CTHUxmlPJc0lLRrtxIydyIXIs5YpD0Ei2jdVewT0L9wnmR&#10;Vg7Kasr343Qx1bI2l0NtXj1I1qX+syxZPUuJFQHuiWbOaTg6XhudC1abNulHf+6IC+oGGW9OIuaq&#10;CX/pQjdOM7HJILsujabo+uop6igYexS+ZEIW86o4fWWtTzblU2t8YEvrhNLvKt2K1MbMDdbY8Ta/&#10;aklR5SkXRUHHiRv+sk26Fzxh9l6QIs3CwhPsUHJQVXwrsldlFpmlPyIltOo2w/KgxImd2EdG+10W&#10;SLZh3Xy/yUsVRWddKxsHFeRlGJxVycwoZ8kP7SXF2h+w7ob1+wTUz7pIgMZlfbL1r57Lq4zEgZD7&#10;cuI7EHvfjVNP2IByfCHsquWouuPHue9GB0rreeSdQmW4nfffULGiDbOJ0ugtZ25xkYtoS1VjI+of&#10;gelPcniKCxXz3Wjnu6gpb3Rn0HbRWvtyGvV71jmjb/JD+VFNTs5+Jlv8QI/2RsXiVn1lTWMX2oQM&#10;nSXqVL/QO4v8B9E8Wi31xvqSazE0xql++YCaXHBCUIovE0Vt298DV92xemawbzmKH2h736jjzW17&#10;HiVasVCaf8Ni23ar3ouWY/mFmr+ZY7cuN1zV05To1rpFK+eNGsqzWHsfkLnrLG67tMWmdcm6Bc45&#10;TFf1RxvV4fCrb+k0eNE7joo/iFM/dk8JMYscjBh2xWep0kMsONuONWrxvKBWdNuXPAHWJ2GWMUod&#10;AgFI5xAoo40zRaBi+mSnjtwR9upvzxStcxtW1OIJXjwl8UeJ9pQGhr4Cgf0jgOmzf4zb20KU9MPz&#10;bto7YPQMCAABIAAEgEBTCIAXm0IS9QABIAAEgMA5IABePAcpYgxAAAgAASDQFALgxaaQRD1AAAgA&#10;ASBwDgiAF89BihgDEAACQAAINIUAeLEpJFEPEAACQAAInAMC4MVzkCLGAASAABAAAk0hAF5sCknU&#10;AwSAABAAAueAAHjxHKSIMQABIAAEgEBTCIAXm0IS9QABIAAEgMA5IABePAcpYgxAAAgAASDQFAKO&#10;+1Gbqhr1AAEgAASAABBoCQLhfxID94a3RGRB3Yi6+jaoRhQCAr8GAUyfXyNqx0CjpA8/6m9WFYwd&#10;CAABIAAEbATAi9AJIAAEgAAQAAIFAuBFaAMQAAJAAAgAAfAidAAIAAEgAASAgAsB2IvQCyAABIAA&#10;EAACsBehA0AACAABIAAEXAjgnMYp6UVUqvEpDQx9BQL7RwDTZ/8Yt7eFsvT//fdf2d2/f/9a/YYf&#10;tb2CRM+AABAAAkBgTwgQHZYZUbYFXtwT5qgWCAABIAAE2ohAbin6OgdebKPY0CcgAASAABDYBwK1&#10;pAh7sVHYN5tNo/WhsgYQKAslTVNV7yZN4yTWEgm3pBsNSAdV7AeBaM0W3XC9dW66lpMi/SAfpyv1&#10;APbiZjbLFiJTCTazP39mcQtTmBals6pqN7P7kFapdxSpvXd33dWP9LnbvdjPgMKGHV8qvS/Gl96b&#10;g6XfL5ofjkA1HqT0vu4drthZ5v3OkmL3+0mV7CQLv8Rc418/d6NUIl4iQW9wN/x4CIgdeluPoVwc&#10;fUAGdQ2FdkbAZiJSRFPYPgFrLVuazbpc1GE3kP8u3hKak6/Zm/e7mkXt8GvITgjnLCiDi774YkJX&#10;jOsPtWl9svOv62mvYiSj5c4NlCpYjuqg603Xdc1yt2M6R40G1FrXavX3zUuHoVKjFHLKR7zTcMyq&#10;9DGFoOpoul6iBE1vtCxLlRq0xKJ9QtWKAZcLuT/Lyu8mxZ3fLrphzC0lO18ngzAUE8cJ5M69Pn4F&#10;zU+ffYxJyNTQWdfMXK8rVzBTCUoKY06JfBHQ5oPsQsh0/dnPGtI4tLr0//nnn5qV9iC86CYM12rU&#10;CBrVa3rg4hakEnl3q0qz3jRDmXuY2Nqc4x+zfi5H3h5X73PyHclo6pq5Gk7edZrW9/WUXtd0oV5m&#10;PmXKP6/qNo3VbtHJlfXdaER/6yoxljkhJwfXl9Y0fVa4sFcC39usrBvV/r/fw/TZT6c1ppENaLLz&#10;zMzAWZkJeWluIVX9UrGoqmx7HKbw8WvIfmBr0KiI8qMK11L+RLgY68y3kO+lX7MNbixHb9PnyfVy&#10;uNDhKX5eDH9+XpP3cI9sCBy+MlJG4bLp3Nz2elddro5+nD6OO8KNsrh6FT85ns74o06txUS57Hgq&#10;4DoplNGdq2rsPcW8n3TGc7v5l4EbXfVpd/L5uVp7kUvvu2+3kmkdHPIx7jharBZDgL8xU1nZxXqZ&#10;hMque8UeGD1asF5dP47XQvSDl1EiFPEuef0ZfntDBoYvhDG5vamQ1y4qiXdjEeg/TKfDvhbw689/&#10;SEe5mvRbzUwr7pHPSklSo6m+r1wuM6+cqqXT7xvC7j+s8/meviev80SEotLFy4j7kT2eEFT8GhIL&#10;yOHLh9uLhhUmtydBfkbvBjRqZyqMrp7u6fMvzoe2F0u7qp2ckBWkU73h1baMAYIJd6v5rF3Znsuu&#10;LFvP1QZKrSIZCOvo5nvbtbkDtrfPYhs8Xbo22549caadlXamy3Obyc9QAjl+v1iCZGd2hZa+0Wgk&#10;vMQ8NNmstte39ciyF0u8qBbSqFlZt0Fq1/fV02f7vmr20vaVON5ckoDtGBRJXX5E8vNocx2J2JL3&#10;lRfLbfnRJvzua0ijeDVoL24fXxSYBKy/wp/jhb4+zpf5EWgBXhoRsIPzYnm1V30rUcMxeDGTR+Ak&#10;DfOQKA8O7Td90Qzngu9fW8sYBq3DJV7MCKlutPy9Jh63LhK35FFudwlH6M6jDT6trNxIxslOa1mC&#10;p9Oi5n+2tgqaUrLTeGoG4fOZHCSPAy5nDTbVel40/adLw+ZzR7wtdMoedumE1VIIfEs2q4ckQi2W&#10;0svVyaXuTa0hDYp4a6PCejHKj6qz2+b7ixCUDrjaxxtfrH1TFNjMnl5609dxWGNhdQaVMn135KpL&#10;6BPTH5beL4bKORFU5d4Kkavl54dckEEPI1pdUHrpeHTkwelbbhft1f6cZ8zX97Z5xeSBTuI9eNfD&#10;wg/Umz70qaPONNfN+9tn8jnpajJzbWJub3LcdH9UUTQUVz+mnctr/5dRskvWK9ZDLUexc5lI/AnM&#10;lwmlzMqnOxjcudyom9ndajgeZ25suSI8fP8J8PQGKdcpFsq84kWoSM8BrfiWX+CFgVcGfurypivB&#10;IT1YJgNVR/qdVHi2XTn3YrbOuyLglMcVaKp/8QzhhzTHvWTTAJ+u1h+P18ygr8kddyFdJI+vw0vV&#10;4fKrza0hLVSYLXmRphbpwkhGo/b8iLZim6K10BeOGtQwgjYc597KWCPTZBi8ZjqPAuXHaPaMolX9&#10;zSuTqBkAMwAbTJhN+vP60TGTWDsDXrmrnjw2J3Y8Fi16zhMUexQSYP4LT38WtYjhXq4tdha0yPtf&#10;Dv0qbixpRoQ+7CCjqH1kZTsU9GFHzeOq+2emAqr9m+TuPt3Mvq+07Fs2/Hw7jnKwloAkY2Hb3c0O&#10;wLTnVdYMYgflBKLfDI7zfMtbGt1psesemUKL0r2WLlaXtLpqOR2Zrot5KuenBh7NqYVYi2g+KkNO&#10;JDyIt4r90TVXaj70JsWii45zBY/J+zfX9v1dxOztV3ddQ4609AUpXBQvFssogU2cUb9mBvWhZgll&#10;VlzGNlWR/xnjFK/tP1lStWWkmt9fdLvmTBOfV52hCat5m1IdmRPjTqHJHW6xoIvDb/XpJS8DTgnh&#10;eZg+v12PEmsLM3j5fHs3F2gmlWKPortvMq+fWBBsq5Zo8VqGY3i1eVmIZcRlLwZCSN2wt9tBA6bq&#10;BUM3ktqSLr5E1ImGVFiglPnwtXi/ubkJHEnhKssA4bX9qnuAbW5gD49SbLTM2KE/Jy2z9LD626Y6&#10;THNSTI1FIjJehCshjx2bymvMT3pP/M6LNJuN9LPgWJ43y2tB8m795QQtMWzOtlvLOvkf9qF0Lldy&#10;1jhe3XkNOc7SFyanKF7UltH19Iv8BkFOAzIe3NabcD/UPOQZ+hSOslY+PnuLTBB7yGzQmCZNyHVE&#10;hx01neadyVkVvetVSNAU85GpLMEyz9aX9P7p6vXhymIqn5lTbS9mtq7h/Xpf3T4opmDVlT1z2IsV&#10;iayGhI0Nu/Sq078l13pZaMLlwZGA3XmHvVuEmdjUzI3IAsU1uPp8fAHTS+w3DuL0Oawib9makXvJ&#10;Sb+GYlR/u2WTvtcyWoyrlo1L3nNmBJn9zOT6MU5ob1YyF8noU5Odtm7khJfH+tPkRupq90q46Hlb&#10;57A0Hb0LWkPat/TZI4niRe1laax/Tp6DTh+4Y71VCTmyqfR+IAKLuy8ncfoVWtp3ZMGRdyMX5dyk&#10;aalmvE1Wj4YboPZuDeXn4RlIj49PqZounWRRLidGQrh9QumXtlbFiSrnEawsR0HzpVK++UNJc9j3&#10;Q4+VXOI3jHUJy9SD0kHH2rAunRFpihV5S//QN93Uq2facFALat3KTYr66cXxJmO1D9X7X1OuOm6+&#10;fVS9BkCOCdambjiuC5P81xE2Y24G5q5YdvLppy7EgrR+zsPRk4SyIKXvNY9Md26uVuS8iVGUujWk&#10;pUufKZJteVFsJcibU68aFA4JTc+xtUXEZLT9fRHfrnfWtXnqBt7Rt78hmAdR87iiSizS44yC74aL&#10;Mt6ZISXt4DIhmrtLQS8a+2xmz37LsjRuhxOHZnT3+1llldBwKNwiYij5xoNyEC7L+ynl+7FbEHg4&#10;dUoNk7/jPTOtK53xcBW2G1RbOzpRmJvIO4p0854MS4O6evgQmacK3gB78UYFk8TxNErTYCNbue88&#10;HcwUJshBtOMg2/R6tY1U8a3Umy3hynLRrGlquCsE770m2RTQQNuks/dLmrUf4kArdUFzxZY3gNmX&#10;HJxgzwGn/nD+arZlJWJ8u/vzZJ5jlDaLM4GjZg05+tIXqF078KLYtdYa17ymxecbyt7b5lgR346P&#10;fAXicZBioXf07a0z2kzR85MdudhieujZNxkfSvMvPAPWGMtmfVk25fyjXa9cKatMUHezVDp+bWre&#10;dB8MHbE83t1Jcr2ii1PVIyoYJjKSou6P4An+dqfsYKqLaDGRDv3+MBmEbcyoLkGKDUXiyQIuEmd1&#10;uPTIar29qDYH5IxJKG5Pk4wTEKtyKUWeo3geY7YEe1PffVWsb/JlQFg32qq/tfoklq717VvkfbpS&#10;+UhnxLpqTVPLyVG+jELdavr9NhmInRu9z13Q2NmTti0y/pWNQ2qR56+KRfjmNvlUmq8Pcrs15OhL&#10;X6DuhPOidX0tuzgpMlQX+eOLYBDAKAvDe19toNwii8n5FraYV1ctHOhi7fXvTYSdX/WUMmQqS1Om&#10;iXtn1Z+/Jk/Ez46e2IahscViN/ftwzwbiBqKlkKlnLYf9CjzTNyXkzn0KSkj0c9JuHsvfMcUVVSp&#10;DHqhLcXRHzcVUdCSM7L9J626pXynSC079eJaCirnNVihV/+34gyOSusytisi2GQcqamBSKgpq2et&#10;F7VcEQWx3xJ5lK1Ylzvj1+WjPO7BJzuYzCiRubQUiHbl9kjmRuRLBQcBkl6iZbTuKuUDL33bdTec&#10;F2kxoKymfItN100ta9Mz1JbU07W6bP7tRiTfauachqMHtQG34F43rB+ZX6Oxw1TegfTnjrigbpAx&#10;HURMbFNWpQvdONPE5oPsxjSaz+urp6hzY2zDfcmYNfOqOKplLWY25VNrfLpL64SaDFV+MrGylhTR&#10;/cbhZKfM4Tw5oxi547hN9mV/nl1x+ETRzWAFP7mCFDwWFp5gh5KVX/GtyF6ViWGWgEVKaNUFhWWQ&#10;xDmc2EcG8F0WSLYH3Xy/yXsSRWddKxvHCeT9FpxVycwoFf+Htodi7d/SLVxuq+GlLxaskPK6H41+&#10;plesT7b+lTagrnwbIx0g5L6c+A5UXzdTvqXBqSdsEzm+EKbSclTd8WPcdxMPU/6GNsyd7zd33n9D&#10;LRVtmE2UoLKcucVdLqK7qhobfv8ITOeTw1Nc6KPvRjvfrU55ozuDFim7AjP7chr1e9Yzo2PyQ/lR&#10;TU7OfqZl5CibL16xuOlHEMsNV3/bcEdZTk6NCr2JyH8QzaOoUhusL7kWQw+cSrWXNaRhQFV1UdS2&#10;/T1w1Z2vZwb7lqP9gHGcWut4c9teRYk2thFXomVsHXXlo4VefqHmD+zYPZC7s+o5TXRrXbmVU0cN&#10;5VmsXTf8hr4v7sW0Zab1x7oFzjlGV3+OM6SGkKmu5jR40TuGir9xszV8YmI4GDHsis9Ss4dYQ7Yd&#10;a9TieUGt6GYleQKsT0KMTpQ5DAKQzmFwRitniUDF9MkOErmD5tXfniVW5zeoqMUTvHhKChAl2lMa&#10;GPoKBPaPAKbP/jFubwtR0g/Pu2nvgNEzIAAEgAAQAAJNIQBebApJ1AMEgAAQAALngAB48RykiDEA&#10;ASAABIBAUwiAF5tCEvUAASAABIDAOSAAXjwHKWIMQAAIAAEg0BQC4MWmkEQ9QAAIAAEgcA4IgBfP&#10;QYoYAxAAAkAACDSFAHixKSRRDxAAAkAACJwDAuDFc5AixgAEgAAQAAJNIQBebApJ1AMEgAAQAALn&#10;gAB48RykiDEAASAABIBAUwiAF5tCEvUAASAABIDAOSAAXjwHKWIMQAAIAAEg0BQC4MWmkEQ9QAAI&#10;AAEgcA4IgBfPQYoYAxAAAkAACDSFAHixKSRRDxAAAkAACJwDAuDFc5AixgAEgAAQAAJNIQBebApJ&#10;1AMEgAAQAALngAB48RykiDEAASAABIBAUwiAF5tCEvUAASAABIDAOSAAXjwHKWIMQAAIAAEg0BQC&#10;4MWmkEQ9QKBAYLPZaL+kqfYbYAICQKDlCIAXWy6gfXUvnc3C1upSQcebm9mfi4v7VPY1vb+4+BNS&#10;uXgrfy1soEZL9Ir9u14Lf5d1Ku8Zteh43P0Vldtf8fBqO50+d7t5oc3706AbhIjqPbebl6f2Yt4N&#10;gxGlgAAQqEAAvPhL1aN/k9wVy7ukKOczmEzMRV28aS7VncvrZDTsSyi7V73e7U0nDNfRcq5eCytP&#10;pXrTB+MV+/e8os74Y331ZJLYaPkjnuUoyX5cT339Xa8+R8uPsTGUdPFCb9Z0mgr1pmtVaPP+Vq6m&#10;frSrdbFveXtXe47611ACCACBnREAL+4M4YlW0Bk/jl4Gyp4iCpF8wQ8RRU4a8hOTG/jNz8lz25Zq&#10;YcjZhE1dTb6+wyxjW5DpIikRoGA8k5fL8udC+c6AaDEpv5HeG5ZsuY7rYT/n4+vHcezm4USVEt0G&#10;Aq1AALzYCjE00QnT5qtZdrnB/nDUu+rKpjeze6fr0+2n7M9/fmrtvCYcgCU7tjv5/Jx0C8NW+30x&#10;ZAp/vdTsLB7k3GD1l4F8d/CSZD9SFSVGFBQ7eMmK5J5TYrzRY2FAul3GRqH02epx1j7VHSCjJhQD&#10;dQABIBCHAHgxDq/Wlk7vu2+3a2XxkZcwZNntz3NDsDN+SO7KcSxh7GQOwfLYc9rSaOYioyriqddk&#10;RwegYccqW5Y8lIZtm/0uibrTL+wsh7DcftSKgtJ+ljbiZvb0Nb1aFKxMw+5dX5pvi0KZRSl+oe5q&#10;btui78XWYjObBVrfzMSg09bOQnTsTBAAL56JIA27qP9ArtDkZRG42AoIOuPX27euueamz2+3r2Z8&#10;TVmXch3PaUtf9wWNEBcQT3XGcQ7AUqZMWTiXj2aHbl6tAKD5SnrfXNKKRGNMtnL20LCTq64Zf5T2&#10;ocTRh589rM74chHEdhzd7H0tQrKazkSvMQwgcAQEwItHAH3/TXIijPfxOVw7N7c9nUvT+8XQIJ38&#10;xe5kkkUmdxyL5qkkM4xdmmVDVwYO5dMdDDQvKv1OeZ/ZozNg1tXBixkJDfOjugZVQsNViOzDZJqZ&#10;l0FvqFr6D1dP9cwoopuvH3PHVmVHOeB1IAAECgTAi2epDZvvL0rczIKH1hBzKy93EKoCnZvHZZ5T&#10;spl9D6VrMk2V3Zm9aL+3A4SZX1PzLpZClxzNNJ6yV1KkCmmBv9ySXY6MNJm8ObOKSpNTjO7tbkFo&#10;ENtWklf6vHqc30g4mBXdMVhnzJY2JV81ew0iXSO6qcH+b/bsIAq8CgSAgEIAvHiOqsBHA5LgwxKF&#10;/SitMWm1sU2ockQGgy2dkcbp9uMD3Z/7koXIJK221m5f+VXyNdPBD19JkwntxgrL+C55/fkZflvO&#10;UCM/2GmwPk+ufQdE/orn+AijB0DgLBAAL56FGI1BbGZ3k0/yt4V62+zklvI5jVKWp2yvIFRX3g17&#10;PbtWwPJYYOuuWDsflX+nHKGhGeHTHLx6wqrwNT9plHZ9mYUX08RjH8pBF5axsE7745J4KD84MerW&#10;0WIPrYsVyVA8FqhoFwicKwLgxXOTLCWmRrFi0PjdWZ6mQzbLEs3ybqTr86G73eHBoG4FFzJcsZwt&#10;w0Q1nU7VKX/OEbLsO83By/uE/OHIbcGFegf6/V0PGdKNCMnnau02FslDW6ofpBisASgIBCIQAC9G&#10;gNX+omQXkelWuqQloOO1nkRnHZv85k83V5DrsRN4801AH3cpkqe6pveDl9GSufHyJgnIdbEbJYrN&#10;CEpEcbd5PFflGdcG6fUuXLHKnBTz4CJcqdsIA+8AgRIC4MXzUQpa+gUp1h+5t8dM6zR5EmtP6luv&#10;0Vt333xKgU85enJ89oqu8uNSvI9ubKtoictxUE8kzgySHCAK6SXbhk6jB6Zn3vIVBK6znRrn6vW/&#10;OD20OQvK4CJIMVokeAEIeBAAL56JatCKL/yn7kP4FVd0r4k04kmRL52htzhUxuFMuqnsCGah8uMO&#10;F8JIzu5ntQRKPe2uHrmnDBH9pNN/f768ppFsmVZELflyfstapWfeyhye4LOdvqEl4MIzmb0YRssQ&#10;AC+2TCBbdoevG6NXjTvSav+sBVlZn5OBRRUBHWDrLGNgYkW6Z0fnmmrbrb76qj+R4XxbBg+d1i57&#10;OmVP2bgVJqNVBb28pNtexSlIPdHUk3dDxnH+F6QYc5/7uH6YW5awL7wBNW4JJF4DAn4EwIvnoR2l&#10;M37mfd/SsrJIoSCNSAy4MZFUKcmm/vSf+NtTpYd5imw9+5HHGGrufwm8C5zH/XHzTn8sRBm3rpHm&#10;2On4+PJukuT9TvXYb6R6kmfcMJf/lokBjEiVLTBiF+xwsb2BGylqFAcCvxIB68g0YWB9gl/bg8Bh&#10;pGMmlHpGL5I6nafy3XeBNgnicqpfkVpb83qtXaia3SAbV0W5jfVyWa5VFFtPR6Xu8fUCnuK13UeB&#10;phA4zPRpqreop1kEoqR/QW3r+wHamFqf/MrdQksHDem0VDDo1ikggOlzClLaVx+jpA8/6r7EgHqB&#10;ABAAAkDgFBEAL56i1NBnIAAEgAAQ2BcC4MV9IYt6gQAQAAJA4BQRAC+eotTQZyAABIAAENgXAuDF&#10;fSGLeoEAEAACQOAUEQAvnqLU0GcgAASAABDYFwLgxX0hi3qBABAAAkDgFBEAL56i1NBnIAAEgAAQ&#10;2BcC4MV9IYt6gQAQAAJA4BQRAC+eotTQZyAABIAAENgXAuDFfSGLeoEAEAACQOAUEXDcj3qKw0Cf&#10;gQAQAAJAAAhUIBB+9TfuDT8lRYq6+vaUBoa+AoH9I4Dps3+M29tClPThR22vINEzIAAEgAAQODwC&#10;4MXDY44WgQAQAAJAoL0IgBfbKxv0DAgAASAABA6PAHjx8JijRSAABIAAEGgvAuDF9soGPQMCQAAI&#10;AIHDIwBePDzmaBEIAAEgAATaiwDOabRXNuWeRaUan9LA0FcgsH8EMH32j3F7WyhL/99//5Xd/fv3&#10;r9Vv2IvtFSR6BgSAABAAAntCgOiwzIiyLfDinjBHtUAACAABINBGBHJL0dc58GIbxYY+AQEgAASA&#10;wD4QqCVF2IuNwr7ZbBqtD5U1gEBZKGmaqno3aRonsZZIuCXdaEA6qGI/CERrtuiG661z07WcFOkH&#10;+ThdqQewFzezWbYQmUqwmf35M4tbmMK0KJ1VVbuZ3Ye0Sr2jSO29u+uufqTP3e7FfgYUNuwtS6X3&#10;NM5D9VugGt9Yel/3DlfsLPN+Z0mx+/2kSnaShV9iLljWz90oldhSInWvcTf8eAiIHXpbj6FcHH1A&#10;1vUK3zeDgM1EpIimsH0C1pq3NJt1uajDbiD/XbwlNCdfszfvdzWLWnpf6Bq1YyjeQZeWMPRzFpTB&#10;RV98MaErxvWHKrc+2fnX9bRX0eXRcucGShUsR3UY9abruma52zGdo0YDaq1rtfr7PUiHsfIOU4ou&#10;fljiPWetIag6kKyXKPdztCxLlRq0+q99QtWKXpYLuT/Lyu8mxZ3fLrphzC0FuK+TQRiKieMEcude&#10;H7+CPUyfPQxKyNTQWXM6yelBT1XbphKUFMacEvkaoM0H2YWQ6fqjLSGunu4Boq2q1KX/zz//VNdx&#10;AHvRu7KK1eihX8dhW31fsZaz8B/Hna2q9b60mT29+Go1d2vNtrtjben94Gu6Hi7IYnQ9d8krqc/r&#10;5Vq36qUhXfl0J5/J6Kpb7QsQm0nXsxj+vCbPtk1fs0fhGXnVrZBq3m3q3OeE7D56Bi/Jy4D+p3E6&#10;WtwR2wO9LjRdm0rp4mU05EnFA7bMxnxWuDhSfVkL5IHG9Wub6Yw/lqPPyXPhqeqMH0fJ17ecTuni&#10;a/o67tBjIGTNykyz5fwqfpMz2prS/fly9PKUT7jN7G71+PPzQWvkevUplanq6T9Mey8DoWqdm9ue&#10;3dM2CtJrJmadjeJFcyWLcDHuBI0h8Tp32k4tbf9y+jy5XvrohdZ5Wujfwz2y2/eDpo1gmyDZELCD&#10;ZHr7dvf94Ng8FaZIp9/X5yDN27r9mnj30pq55jRO0+5cVWNvSuf9pDOe2zsXQWD+h9lutfYil953&#10;327lDtthL9IS4GixWgwB/kZzraqXSajsuldsxuvRgvXq+nG8FqIfvIwSsc/hJXD47Q0ZGPsMxuT2&#10;puG94i5q/LvfJaaZMh3lAb/+XNAUS/37iliRfzB9lvmslCbbaKp7xJbLzCunarGmdNJ/WMtaueL3&#10;5HWeiFBUvsdS4vCEoJgNe1ddLkQ/TqXRsZktVE9PUpbhflTDvSVXzSA/o8tJZS9Q3oVWbGzNbW69&#10;W6/apRnoDAtyIch+l2rcl0+VsKigJM2pFiCY5SizNPx6W+1Q83tZy9jVGCh1/TUQ1tGlluS766Xh&#10;RLWd91RoPZ0u1aANED36kKltVRigEh9DCeT4/cMMkp3ZFVr6RqOR8BLz0OSYcjzKeqL3xx6zNke9&#10;07VuM9T+76unz/b9N72H29djv7kkAdsxKJK6/Ih0yaPNdTxk74h85Xs9ZwBMW3/DXfPbRGOaA1LU&#10;FCX97eOLApO69UxNVa+kajiu7GoPanVPvOhhSod2HoMXM2RCJqk+Et82IXBf4Fzw/WtrudagdbjE&#10;i1kosW60/L2mZG6SI27Jo9zuEo7QXSA+2eSu3EjGyE5wXzbxJHg6LY4KO8HaKmhKuZ4yqRqzMp/J&#10;QfJoeMk6UHVRK2NEn+qUMLgqLVLH223D5nNHvK2qjUBipvfGh94lm9VDEmHxXq+Xq5NL3QMtDLYb&#10;aIaZG9dgTBorGCX9KD+qPpE231+EoDSeax83/VXtxLUqry81/05/SNM5c7XXtrtrAdN3x1Ez+sT0&#10;h6X3i6FyTuza2m7vk6vl54dckCEPO120ok4XJY824OnPWYzbS4Q80Em8B+96WLh2RYzaE8PdvL99&#10;JhRN1GRW0kWatbc3OW66P6ooGohrBV6dy2v/tzGySzjoQ3qoRRQ6l4kMPhGYLyp0So7U7mBw53Kj&#10;cvxoOB5nbmy58Dx8l6KRAdI/myKZV7wIFekRm4pv+QUxVdQk2inQQ3qwTAYqdTT9Tio8266ce16L&#10;fuZdEf/P4wqU+fCVZXGQ5riXbBrg09X64/GaafM1ueMupIvk8XV4qURcfpVTKqrlL/soevUx7pvR&#10;mJZrzpa8SFOLUysaT19xoVVec6sCSaqGLLPCEZCiIHTo4zSHjTUyTYbBa6bzKFB+jCa0T3so580c&#10;DWqLmcTaGfDKXfXksTmeW3Zgy3OeoCBvPacgS6IRMVwzP4g6IGiR978c+lXcWNKMCH0IwsNdKGof&#10;WdkOBX3YUfO46v6ZqYBq/ya5u083s+8rLfuWDT/fjqO8EyIgyVjYx6mpHUA77KusGcQOYpvAmS+E&#10;r4aH51ve0uj24q57ZE5iEcNOFys2CLScDi1hjMLIE2O3J9KsFmItEnk7wiwUCQ/irWJ/ZFgZEl96&#10;k2LRRce5gsfk/Ztr+/4uYvb2qzeUwjPvV6ThyT72554Vsg1Ln0/DonixgIDAJuCDGWFb/RbpTUZq&#10;llgUAp7qfNSACgKL0C4orCTpd7drzjTxYtUZmrCadyvF6/Uu9qLZOmlIfXrJy4BTQngeps9v16Ok&#10;sHBU8tzn27u5QHMnC/LW3TeZ108sCPaOlGjxWoZjRMrcQmQ+uezFQAipG/Z2O2jAGUM3ktpC+Ygi&#10;6kRDKixQmihfi/ebm5vAkWguNgUIr+2V+byBNZ90sdEyYwdO0UwsPaz+tqmBEyuJqbFIRCKocCXI&#10;p+ThNtZfek/8zos0m430s+BYnjfLa0Hybv3lBC0xbM6UWcs6+R/2oXQuV3LWOF5VGbHuNLzcaV/B&#10;Ecde+qokFsWLGgTr6RflBwY5Dch4cFtvAZ46apG0QVu3F0nt2cSmFDSgHt9eiUwQe8hs0JgmTch1&#10;RAF92LEIy9QdtKWAQPjGRyFBU8z3jiwhTnCo1Se9f7p6fbiymMpn5lTbi5lfwPB+va9uHxRTFJ5j&#10;h71Y4X8wJGxs2KVXnf4tudbLEhHulR6n1+8oLTYjkkfCjB7OoNXDGBTX4Orz8QVML7HfOIjTZ+dx&#10;H6IC40gCJ/0ailH9bcP9y2gxrlo2LnnPmRFk9jOT68c4Ie9JyVwko0/tBWgXSU54eaw/TW6krnav&#10;hIueHS8OS9PRO7oRYCaZucJybsfS1xgvahVJY90w5SqacafnhMUXzf3IfEjNhIY145Rqi9K+IwuO&#10;vBtJF7lJ0yLNEHGCUfmUyWBgx1JdCCk/jzoX5ZsLRC9dOsmiXE5iA8pun1CnEx+jUpkxeZaTmVWS&#10;5ShovlTKN38oERH7fspbbz//6xKWqQecs2Ifqa7eP9AZkaZYkbf0D33TTb16pg0HtaDWrdweDphe&#10;QcfTtpgXZ/NKddx8+6h6DUAcE6xN3XBcFyb5ryNsxtwMzF2x7OSzDyN21s/ZlrI7SUixpe81j0x3&#10;bq5W5LyJUZS3CZ1+1GeEdT9Pi5Y+vxii7EWzGnGKql41yPPZII8JP2rYzqW9kzPwjr6DDIBMGT7Y&#10;N1xkkRUZXVH+Rv+CnxlS0g4ubw5NGQl60SrbzJ79lmVp3A4nDm0xut/Z2X/iZgpliBhKvvGgaP9l&#10;2TyzT0OrpgS5Ox3Aapj8He+ZaV3pjIcr7cx1nZC4b7ztCN0CVNa3eU+GpUFdPXyIPYKCN8BevFHB&#10;JHE8jdI02MhW7jtP81mUK8hBVAfJCX1fvdJUfCv1Zku4slw06+YLw13hv4xik87eL2n79yEOtFIX&#10;NFdseT5nX3Jwgj0HnPrD0clMX4kY3+7+0KUlNqN6ruVQyYl6XofYMw8XYn61aenbh71IdYpday1F&#10;8ZoWn2/o6zLT4t7uyDnYfA29o2/vHSoi7v05ZaGJacwzmi/B8SzkGR9K8y84A9YcymZ9WTbl/KNd&#10;r1wpq0xQd7NUOm1sat50H4w1wPJ40974ekUXp6pHVDBMZCRFXefDE/ztTtnBVBfRYiLz+vrDRN7u&#10;UfvwzQlMig1F4skCLhJn9cb1yGq9vag2B3TXUUKeciJETkDkx7eMi4xC8TzGbAlq4WlbAX2TL1K2&#10;jA199bfWWMRGcH37FnmfrlQ+0hmxrmqE5nBylC+jULeafr9NBmLnRu9zFzSx+q7eEj4jOUBxBZZ2&#10;CxmFrpNPpfn6IK3OaUFQ+yiIWElU9k1rlr4a3Qu3F63rawm+EIrii2CaCmCorXdT1R11VtZeRNRs&#10;7+R8MxdzKw0tWx/FvTB+60Y40MXaW2FL8hmeqqeUIVNZmjJN3DsrJvMn4mdHT2zD0PB4s5v79mGe&#10;DUQNRUuhUk7bD3qUeSbuy8nig5SUkejnJNy9F75jiiqqVAa9kEscAQLvjxsIUIp2tOQM+k0u4tNe&#10;Kd8poE/nVERLQaV1y863938rzuCotC5juyKCTcaRmhq4hCRYPWu9qOWK2POTyIBzYTp0xq/LR3nc&#10;g09NMJlRInPJOSLaldsjmRuRLxUcBEh6iZbRuqvED7z0bdndPNtJ/kC1WJ8Uv1q3GwSc6a8++Blw&#10;+t2KkQQ0mbkBK+EIqcdzbjvoDG/AyLwoV30RIR01P1QkzHGq3Do1nJWQ/9ffKWR305KUr4ISqs4o&#10;mCGf5Uj/VZKydpuAqqCiQfMrLm/YVPVjdYlT9KDqVWu2KH2Ub9jicJWtzqhWkNgpivrv9ndyFLXy&#10;dZ7rzzpYj9VWen2glyqmj5rWmjbqSlf9rbHk2AgFrRfG+PMghmOKefHXmnEK0LgJyb0sa1Mz+7FQ&#10;/Fp1r7AXDyTdumaqFs/Su9vfd1PXDd+VVMZCGEJQtQ2VClTTUlkrnEtYsfwaFCs001yqyx08Bi/G&#10;wyTfUIM3Z1wJkeAFUWOs0myXQJZaKvOWphbFXS56b2290fpr9dRcJRybnUIfXWOsWtbyRoPB2VZG&#10;1nuFenl40Ulj8kOdmL17x/1My4ZGv3019bzoqTue3LbvZBHcj+FFvax7R1aeevk7zr0S12LtT13z&#10;N6vEPwN3gKLRV1vBi/XMYN9y1CgGR66sjje37V6UaCsa0fcm1Wugd/O63RCihV5+oeYP7DgWE3GT&#10;ZNWcLl+5RbXUGlbcksXa24ES/VZx86CdHKv1x7oFzjlGV8vHGVI0Btu8cBq86B2Z6zrUbWAocai1&#10;r/NtbQPaciVrB7x2kCJRi+cFdUnfNpKD2fpkS/8sXtsDApDOHkBFlb8FgYrpkx0kcgfNq7/9LfCd&#10;+DijFk/w4ilJO0q0pzQw9BUI7B8BTJ/9Y9zeFqKkH56P2t4Bo2dAAAgAASAABJpCALzYFJKoBwgA&#10;ASAABM4BAfDiOUgRYwACQAAIAIGmEAAvNoUk6gECQAAIAIFzQAC8eA5SxBiAABAAAkCgKQTAi00h&#10;iXqAABAAAkDgHBAAL56DFDEGIAAEgAAQaAoB8GJTSKIeIAAEgAAQOAcEwIvnIEWMAQgAASAABJpC&#10;ALzYFJKoBwgAASAABM4BAfDiOUgRYwACQAAIAIGmEAAvNoUk6gECQAAIAIFzQAC8eA5SxBiAABAA&#10;AkCgKQTAi00hiXqAABAAAkDgHBAAL56DFDEGIAAEgAAQaAoB8GJTSKIeIAAEgAAQOAcEwIvnIEWM&#10;AQgAASAABJpCALzYFJKoBwgAASAABM4BAfDiOUgRYwACQAAIAIGmEAAvNoUk6gECQAAIAIFzQAC8&#10;eA5SxBiAABAAAkCgKQTAi00hiXqAABAAAkDgHBAAL56DFLcYQzqbbYJeKxV0vLmZ/bm4uE9lfen9&#10;xcWfwMqDekBV6p2lxjzV+78JbAfFgAAQAAJJAl78pVrQv0nucipLBLG5n8Fk0jV4SLxpMlPn8joZ&#10;DfsSyu5Vr3d709kKV4NgtRpWk27eu+7k8/PtPXX0+C55fU3eFT1v1T5eAgJAAAiAF3+tDnTGj6OX&#10;gTLyOuOPn/xZT3vJaFn8/vPzMdZpjt/8nDxH808F+WakR5yXjK66Dku26BB1j3i3n/V4PR1N17Kz&#10;1M3OeKzo+dcKFgMHAkBgRwRgL+4IYHteN2kn82pW9K8/HPWuurLAZnbvdH26Dbj+/OdnXsc/5E+1&#10;rEqdfHXaNSk5uew4jM2Xgc6dos/ssL246E5eNGMyYNjtkRh6AgSAQCsRAC+2UizxnUrvu2+3ym76&#10;WY4S4pFajujPc0OwM35I7sphu837WzJdeykwp+LBCzcoH/ZzMlMthj8er6Z8LS4GadiLOTyGWUuj&#10;zp258QDiDSAABICARAC8eCaaQCZc4e3sP5ArNHlZxLg6O+PX27euyaXp89vtq+FDzazLmag6d78y&#10;JWWeV/ZzsmeT2NTj1RSvLa+ZPMvcnZuwoYJBtk0oUigHBIBAEALgxSCYTq0QJ8J4H5/DtXNz29O5&#10;NL1fDI3IYv5idzLJIpNbI9Ofcxzz6zssK7YwR9ketRvdJtq5dcfxIhAAAmeOAHjxLAW8+f5KEp/l&#10;lVt5wrJ7KOKEnZvHZf7rZvY9lA7UNFV2Z/ai/d6WEHJ1ZkZPsl6VOI8r53im/jyu7oxoqDEKuzf/&#10;Zs+W3cRrQAAI/DIEwIvnKHAKC34mwYclCvuxOxiQb5MNspcB24QyYDgYDOJigTmkm02gNcgHRdzh&#10;UGcS62L4mjzPvsNE91c8YWVRCggAASCA+OIZ6sBmdjf57E1dgUHnaI1DGmSWlc9p/Lxerh0MV3CW&#10;K++GU3C6VsCy3L6qg44eurN7uHPLkQxe5lHMeb8zno8vZW1kY15fOo9LkqF4huLFkIAAENgzArAX&#10;9wzwwaunxNQoVgzqYKffdzCP6ZDNkmGzvBvp+HxwHUbkNuUpiwsiRHX00NsRcgrnBy1FIXWopPvA&#10;mbL0rXIYk7dV41aQYpBkUQgIAIESAuDFs1IKIhsy3UZLK2wXMEZ6s/Zch8PaS1NlR3pMtqRjH0bM&#10;jEw6xuEkxHJFZBCOlorxxGmQu2RIbtSNqJpPktxevlsHP3JSzIOLcKUGKAGKAAEgwAiAF89HD4hx&#10;BCnWH7m3x0ykSDRVe1Lfeo3euvvuKm7KLgjwW33q4rbu5Fo4RYNb4xyiPG1VOFQ/xn1yo7IBSy5j&#10;PkkiL795XHWzQ5E5C8rgIkjxfLQcIwEC+0cAvLh/jA/SApGi8J+6D+FLI81pEK7pq3hS5JP79Bbb&#10;pRzOvH50nHI0x01O1+UoO9jogUSk0drPepVMH/XLXLMCzMvJq3Zqc04ByPwBFx5E79AIEDhHBKz7&#10;uGiI7hu68GkLEPBLR2eEQk0FDfHDqTSJdempyGNxfOrKuzHHzu9lVZvRRJUdk7cbgJnsWv6UXs2S&#10;blRv5ffiJfMO14CmUOR3I4DF7TfLP0r6sBfPY7Njn/CTE0C75o0djZbrkq0zn4FZiQo3Jqq2LbZt&#10;sMySdxRJ24Zn+n2ljlTKIb6S5SiPkmhH/fW/BLLlkZJtuo53gAAQOEsEwItnKdagQTnO1Wfv1V/G&#10;JtJJlSe11JovCaeqW5L2bOqefV+aHlr7UElpBxyfchQEFgoBASDwaxC4oHVFHywtdtYnvwaKExgo&#10;pHMCQkIX24oApk9bJXOIfkVJH/biIUSCNoAAEAACQOBUEAAvnoqk0E8gAASAABA4BALgxUOgjDaA&#10;ABAAAkDgVBAAL56KpNBPIAAEgAAQOAQC4MVDoIw2gAAQAAJA4FQQAC+eiqTQTyAABIAAEDgEAuDF&#10;Q6CMNoAAEAACQOBUEAAvnoqk0E8gAASAABA4BALgxUOgjDaAABAAAkDgVBAAL56KpNBPIAAEgAAQ&#10;OAQC4MVDoIw2gAAQAAJA4FQQAC+eiqTQTyAABIAAEDgEAo57ww/RLNoAAkAACAABIHBABML/JAb+&#10;nsYBxbJzU1FXwu/cGioAAmeFAKbPWYkzcjBR0ocfNRJdFAcCQAAIAIGzRgC8eNbixeCAABAAAkAg&#10;EgHwYiRgKA4EgAAQAAJnjQB48azFi8EBASAABIBAJALgxUjAUBwIAAEgAATOGgHw4lmLF4MDAkAA&#10;CACBSARwTiMSsKMWj0o1PmpP0TgQaB0CmD6tE8kBO1SW/r///ivb//v3r9UR2IsHlAyaAgJAAAgA&#10;gXYgQHRYZkTZNfBiO0SEXgABIAAEgMBBEMgtRV9r4MWDyAGNAAEgAASAQAsQqCVF2IuHktJmszlU&#10;U+ffThnMNE3VsDdpGof0eUlGH802IyuAPH81OucRRk8DAYbrrW20qM3I5qRIP8jH6Uo9gL24mc2y&#10;VcsEbDP782cWt4o1gXg6q2p0M7sP6RP1neK49+6BlXqZPne7F4cZa3pfdCq9N3tIv1803w0BRfzg&#10;0vu6d7hiZ5n3Owv67veTKtlJFn6kXeNfP3fD5diE+u21Dh5NBln9yBgPE2AGknQG9LhXKVVXbjMR&#10;SckUkphw1UuPNQ1MQdsN5L+Lt0TF+Zq9eb+rWbkOv+DsJJucBWVw0RdfTOiKcf2hNq1Pdv51Pe1V&#10;jGS03LmByAqWozpge9N1XZ08qOCuU4sBVdY1KS+Dry/F41NdE9Dn3dypG2ZVei9CoHA0XS8GGm1v&#10;tCyLghq04NQ+oWrFgMuF3J9l5etxPWyJ9XTqmBk0qkqt00dTOzKHUDLUlHCCNfyw2GzbWtD02bby&#10;xt4TM81QcNc0Xq8r1yhT+MVvajE250++YmiTR3YhZG7/7GfBaQzPrCJd+v/88091/YfhRTcruJau&#10;xtEoV1hND7WriawwSGHqi7JKRVBm2MTWphH/mNW/HHlbqt665NuI0dQ1GTUovFxHC+x6Sq9r0qgH&#10;2qcf+edV3aax2i06ubK+G4dRybq9WvF9lb5E8KITXf3DI03PPcIdNn322IHQqjWmka9oa5ZnGgdO&#10;YaU866W531T1S/XRNl9hsyN+wQkFoslyUdKP8qMKP1T+hDoRw2d8RUnZtK/J6m8b6cDWlaTPk+vl&#10;cKEjV/y8GP78vCbvge7YwD50bm57vasul6Yfp4/jjvCMLK5exU+OpzP+qNNAofuXHU8FXCdFJ7pz&#10;VY29bZj3k854bjf/MnCjoj7tTj4/V2vvoNP77tutZFqHvfgx7jharPFg+Ry3xWvSf549NVMguHA/&#10;wy2XQr4gGXajGKctxXqHdJLwBDE7y2qZaYbbXU1K8bi6CwkqBOolioUi0H+YTod9LeBHCkIKza+n&#10;32oaW0GSfApLkhpN9U3ocpn5HlQtnX7fmMn9h3WuVul78jpPRLApXbyMuB/Z4wkyxS84oUAcr5y1&#10;HlaQqmFnye1JkJ/Fu+8M3JBqOyFHe9Xfulb7g9qLpQ3XTs7Mmi1PkGtSqZrXhKfvXd+VDWRXa9l2&#10;NMDLbCCjo5JvV61Nrb0jFjvb6dK1f/ZsczOFq7QzXZ7bTI0M4cnx+6dAVGFLUbUBLLUVzjmuQKkT&#10;oxaOWdMkSHJHACM0Gplxj6BJXretasX3NdNn6z5q9tLWdThXqqktC9K3qQpLkVg8ql9HJoZAK+ZC&#10;r+cMgGmrQ6DqiQ5FuMUaBTGvLEr62/tRBSYhc6bG21UDQtaMW/eqv3VXvSdeLBMHuz9K2rBHXgxz&#10;eiinDG0hfQEK54Lv38SUBx604SnxYkZIdasMf6/B6lYvnQXcJZTq6t1wibBCPSP2htLxXsOixWQy&#10;twk5n7l1Rx9Bxc/mcpa1JUW1pH/z1fToC9h+lkWqNWpljOhFncYGV8UzT9MCw+Zzh8e9+ymHC6U6&#10;+sPKJbVAC7z08tiHe3kLIgDpBa5YcILx2alglPSj/Kj6RmTz/UUISm9d7VNlnNS8LFxM5IZzP9Xf&#10;1vZrtwKmG5C8fgl9onmr0vvFUPktdmso6O3N7OmluqBMxOVekVOmb3lStFf7c54EX9/bpgqTiy65&#10;vanwuDq7eT0sXDu96UNf+P4c6aib97fP5HPS1YB2bT5ub3Kd0V1MRVGvTgWhzYU6l9fBZWsLkyaT&#10;s10Oit1X0scpWkmUJGjK9eJxLXVRKEqmu+SKJgdaf/yhHOm0hF1fFqILzM4Oh6GtJbPc5yJUpKte&#10;xbf8Ak/9DNG6JOtKAEgJlslAaX36nVRMIldWvZja865w9edBCBL3F08nftarT/eSTQN8ulp/PF4z&#10;0b0md9yFdJE8vg4vVYfLrza34LRQKbbkxc3sjnShmLwtHFlVl2hZ9UW2BjXkolXrNJaL5TZNhsFr&#10;r/OUUH7CJgzdm1feQJgxLWOUgwmzSX9e3ytmEovRaV5UdiM/VMHTxV6+PSGwYmNBqOe/8Ixm+YjY&#10;6+XaYmdBi7yl5ZCt4saSOCOEGIats1TU1jCgcEaNVlSnm6zeGQQeuc5Z2/bc3Ca4Y86ZFnUnL5Pu&#10;Tku92ctIld52iNu9x2pE7CCMkuWIfjMG7vmWd+a6vbjrRphCi9J0Txcr3qBoOR3ZxBCTWk5mbaAk&#10;soVYcEi+ym0gshrEW0WY2KFB9OZd8lp0nCt4TN6/ubbv7yLAb7+664LTZmWI4sVizSWwiRXqF9jt&#10;FHTvb1W4imJc5tX9JIssbCCk+t2uY/WpOl5Trrkjc2LcKTS5By5eZCT0+gyrlwHNLEGl6fPb9Six&#10;9h2Dl883sbYXD/OE4TjMf8k8QGKO21YtkcO1jLDwAvKyECuDy14Mgz5hG8xyegQNWPFUEmrACTqv&#10;L9yfk70wMJMdOjdXTIxcg5EEEThCXzHa2q4eWWLGTurpq8cbFJZm/uy61Gs9iFPpHUcY//pomY2V&#10;BDFKLKWt/ja+NfcbNIHFPFokIuNFS8kqhSeMyUzvid9ZnGw20s+CY3leLa8FybuVnYUths2peWtZ&#10;J//DDpfO5UpOMcerOy84rVaG8Lwbo6QMlwSFIqqYJqgC0XC1Dz/Gw7+n+KIFZFVU1ZoQkhH0LBP9&#10;eI3+M70Y6WKnzBSmkZA4sF2zGoESkQu1YoxZ/SKgWpq/rnhjOD66joijF2Z1nopcI5YvhrVch5io&#10;JVR9wwuboCuR0Ici3cLdp8CdnNFXK1pU5CtyLEg//Bo6wlq19Kl07YsNFqiYPuUFRP+k+tuatWmr&#10;ASxHZWG7ppFZOatCLjHXNCypkHYMUouAF2uROuvkii66xxW04BxFGaIWzyh7UVvPpbH+OXkOOmLg&#10;ntBhC1RT+7AD1+M7+uDgF7lFy02jkOv7IgbzNlk9GpZ97XUZynWjbAaftUDVdOkESpZRIneq4QFV&#10;8ssaZGpvDWiTq9IONF8qpZA/lM6asDtHbpz0RdxvGOuSkfO9dNCxKqQtoKczIpPP8pEJt1giCotD&#10;PTSURPN8idM2X5NJkkWJyq3k86si76Z4S0hOBMOzZyEMBPF0r3oissydTqbr15sIVfMWbVilm+hS&#10;WB3VQfbtQ/A1rXNMsDZ1w3FdGBuXuQsg941mrlh28umnLsSqs37OlEDIm4Pc5HsdDJTnVTkreLba&#10;r/rGULfgnIQybMuLcgYlAdkZFC0JTc8J09WzLhV4fV8ZA/Nsab7iWQsgfy74brgoO0czhxoH9ugp&#10;EaIZXxD0orHPZvZM554CXccuvwxN0u73szovR8OhCIqYnPmGgdIKLssnMJU7x0ZE4OF0AKth8nfK&#10;N9kZD1dhGzxFihcUwCy8apUKyQMJLCyTH8RRz0cKb2k9EsHdJmKLoqud8at1x4ImNkom+ny7+3Mx&#10;+Jqu+Qxo+cRqpmmhYcetVboFE70a84pvpZKFQmSNNEtcs+a0EV8U8/g1yeaLVsMmnb1f0hT/GK9l&#10;5prmii3Pz+xL3lFxrhen/rDLIJv9RIykDk+ma19uDZ0pGjULzskow5Z+VBGaJnTq3E3OO0YK91C4&#10;m+bU/Kg+70n9OQ1yMviuKSLAI70yIQ6QsjvU0Yj/EIiyuYpzHyF+VP0Ei/0znRpw6VXu8lH1l9wN&#10;xsk7oZjKP6iVpFT0Que0joaecak9b+GINtTOkcze1QrqcpNp7ubpFK2Z+HMa1TpkOOPYDjcupCsc&#10;fC5Xn6fmCpWO1OedildMn5Kn2/ig+luvH1XzTAb2O9dUfxigoiYpKmOl5F+sA4e+08mqXGmBsqqo&#10;GUn9gnMsZYhaPMPtRev62vSetsEin756u5xfq9GC3d9pdMF7le2+ui984mK2+M09kU5Z9ZQyZKrV&#10;YvHlPnHQn78mT+RLdPTENl0MTzXP5tuHeTYQNRQt9UktNB/0KJtT3JeTpWOKhJfa7b30QBJUTqCs&#10;u+SrC5vwyJRA3WwbP06FJ42mHWfQj/tk5FE6U20Xg5XESlxWJ0TICBjQbSmatbperYLr9BU8uEpv&#10;12MtBZVMNjvf3v+tOLCjcsD0lmWw6aVer/KXhE6zLtd6UcsjpESqt0SemyvWZfINLB/lcQ8+2cHW&#10;4eOqfFO+aJfPZ5D4X4xTUMKf3jP9+tuhm711GsoQYS9aAf6AbXD1LrzedMqsUksQxY7HlXNQZ4PW&#10;5ikEDMx3P2q1VctYBw3atyeL2vJkVki9Te9pzjLIfLiWdojOuLEBqmlqSFKWYhHFVAUVDZpfGTva&#10;sO2tSwyiB1Xa49YcPdEhG4FHcb1XCfkP+Fq4yVXPuJGhVp/l7LG6WRqo4f4pDKTyFM7aq5tngSbS&#10;AYtVTB81cTXV1YGv/lZNawvmwikW4FXTQbDs9eKrkh9Ge0tbeDzF6OMioO/0xxRummxKF7Okdm5k&#10;fam3Fw8ocKOpqMVz+/tuaoenCUIva6yaIRRU21BkgWpm8q8DBjkXK3npY1rhK4Z1IF7UFsud1y+N&#10;sQyoizbMJpyeGMNHaHnmBIQ2Zv4RmBPfMRELFfP6jDwSyhvdGbRwpbTvcK7cGPCkogxj/U9tVG8+&#10;ZT+qtE6hVUIkx+IYkzQcvoiS9bxYtUM8FAxb8aJNrG6TzqPVUgMc2y3Hpsy3c2xywYkQaUTRVvBi&#10;/fKv3/sYMbpTLxoRlSkPNUq0Yn01/4bFPsCLlmP5hZq/mWP3Wm646swWR7+c879cu+sPPO0DuYbq&#10;jESvNF7/hYAZQx+KERoCxFvNafCit/sVfxBna+RcdqBvHxzQyCEWnIBuOItELZ4XVIW+tyAHs/XJ&#10;bs5kvN0kApBOk2iirl+GQMX0yU4duSPs1d/+MhRPdbhRiyd48ZTEHCXaUxoY+goE9o8Aps/+MW5v&#10;C1HSD89Hbe+A0TMgAASAABAAAk0hAF5sCknUAwSAABAAAueAAHjxHKSIMQABIAAEgEBTCIAXm0IS&#10;9QABIAAEgMA5IABePAcpYgxAAAgAASDQFALgxaaQRD1AAAgAASBwDgiAF89BihgDEAACQAAINIUA&#10;eLEpJFEPEAACQAAInAMC4MVzkCLGAASAABAAAk0hAF5sCknUAwSAABAAAueAAHjxHKSIMQABIAAE&#10;gEBTCDjuR22qatQDBIAAEAACQKAlCIT/SQzcG94SkQV1I+rq26AaUQgI/BoEMH1+jagdA42SPvyo&#10;v1lVMHYgAASAABCwEQAvQieAABAAAkAACBQIgBehDUAACAABIAAEwIvQASAABIAAEAACLgRgL0Iv&#10;gAAQAAJAAAjAXoQOAAEgAASAABBwIYBzGqekF1Gpxqc0MPQVCOwfAUyf/WPc3hbK0v/3339ld//+&#10;/Wv1G37U9goSPQMCQAAIAIE9IUB0WGZE2db/D+K4RT+SPGlgAAAAAElFTkSuQmCCUEsBAi0AFAAG&#10;AAgAAAAhALGCZ7YKAQAAEwIAABMAAAAAAAAAAAAAAAAAAAAAAFtDb250ZW50X1R5cGVzXS54bWxQ&#10;SwECLQAUAAYACAAAACEAOP0h/9YAAACUAQAACwAAAAAAAAAAAAAAAAA7AQAAX3JlbHMvLnJlbHNQ&#10;SwECLQAUAAYACAAAACEAslh9lEUFAACLEwAADgAAAAAAAAAAAAAAAAA6AgAAZHJzL2Uyb0RvYy54&#10;bWxQSwECLQAUAAYACAAAACEALmzwAMUAAAClAQAAGQAAAAAAAAAAAAAAAACrBwAAZHJzL19yZWxz&#10;L2Uyb0RvYy54bWwucmVsc1BLAQItABQABgAIAAAAIQDq0vEx4QAAAAkBAAAPAAAAAAAAAAAAAAAA&#10;AKcIAABkcnMvZG93bnJldi54bWxQSwECLQAKAAAAAAAAACEAHQlb1bqDAAC6gwAAFAAAAAAAAAAA&#10;AAAAAAC1CQAAZHJzL21lZGlhL2ltYWdlMS5wbmdQSwECLQAKAAAAAAAAACEAdcB0K82LAADNiwAA&#10;FAAAAAAAAAAAAAAAAAChjQAAZHJzL21lZGlhL2ltYWdlMi5wbmdQSwUGAAAAAAcABwC+AQAAoBkB&#10;AAAA&#10;">
            <o:lock v:ext="edit"/>
            <v:group id="组合 23" o:spid="_x0000_s1250" o:spt="203" style="position:absolute;left:0;top:0;height:23450;width:24251;" coordsize="24251,2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v:shape id="文本框 8" o:spid="_x0000_s1251" o:spt="202" type="#_x0000_t202" style="position:absolute;left:7791;top:20593;height:2857;width:1319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v:path/>
                <v:fill on="t" focussize="0,0"/>
                <v:stroke on="f" weight="0.5pt" joinstyle="miter"/>
                <v:imagedata o:title=""/>
                <o:lock v:ext="edit"/>
                <v:textbox>
                  <w:txbxContent>
                    <w:p>
                      <w:pPr>
                        <w:rPr>
                          <w:sz w:val="15"/>
                          <w:szCs w:val="15"/>
                        </w:rPr>
                      </w:pPr>
                    </w:p>
                  </w:txbxContent>
                </v:textbox>
              </v:shape>
              <v:shape id="Picture 4" o:spid="_x0000_s1252" o:spt="75" type="#_x0000_t75" style="position:absolute;left:0;top:0;height:20911;width:2425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54zXDAAAA3QAAAA8AAABkcnMvZG93bnJldi54bWxET01rwkAQvQv+h2WE3nRjW0pJXaVWCoUK&#10;JakIvQ3ZMQnNzoTdVeO/dw+Cx8f7XqwG16kT+dAKG5jPMlDEldiWawO738/pK6gQkS12wmTgQgFW&#10;y/FogbmVMxd0KmOtUgiHHA00Mfa51qFqyGGYSU+cuIN4hzFBX2vr8ZzCXacfs+xFO2w5NTTY00dD&#10;1X95dAaeKtkUZfyTzc/lwMe1+O1+/W3Mw2R4fwMVaYh38c39ZQ08z7O0P71JT0Av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njNcMAAADdAAAADwAAAAAAAAAAAAAAAACf&#10;AgAAZHJzL2Rvd25yZXYueG1sUEsFBgAAAAAEAAQA9wAAAI8DAAAAAA==&#10;">
                <v:path arrowok="t"/>
                <v:fill on="f" focussize="0,0"/>
                <v:stroke on="f" joinstyle="miter"/>
                <v:imagedata r:id="rId55" o:title=""/>
                <o:lock v:ext="edit" aspectratio="t"/>
              </v:shape>
            </v:group>
            <v:group id="组合 24" o:spid="_x0000_s1253" o:spt="203" style="position:absolute;left:25841;top:0;height:23371;width:22741;" coordsize="22740,2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v:shape id="Picture 3" o:spid="_x0000_s1254" o:spt="75" type="#_x0000_t75" style="position:absolute;left:0;top:0;height:20593;width:2274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DJTFAAAA3QAAAA8AAABkcnMvZG93bnJldi54bWxEj0FrwkAUhO9C/8PyhN50oxSJqauIKHgp&#10;aGrr9ZF9TUKzb9PdrSb/3hUEj8PMfMMsVp1pxIWcry0rmIwTEMSF1TWXCk6fu1EKwgdkjY1lUtCT&#10;h9XyZbDATNsrH+mSh1JECPsMFVQhtJmUvqjIoB/bljh6P9YZDFG6UmqH1wg3jZwmyUwarDkuVNjS&#10;pqLiN/83Cr7T8+EL3frjzLtt+nfqe53vN0q9Drv1O4hAXXiGH+29VvCWzOdwfxOf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HAyUxQAAAN0AAAAPAAAAAAAAAAAAAAAA&#10;AJ8CAABkcnMvZG93bnJldi54bWxQSwUGAAAAAAQABAD3AAAAkQMAAAAA&#10;">
                <v:path arrowok="t"/>
                <v:fill on="f" focussize="0,0"/>
                <v:stroke on="f" joinstyle="miter"/>
                <v:imagedata r:id="rId56" o:title=""/>
                <o:lock v:ext="edit" aspectratio="t"/>
              </v:shape>
              <v:shape id="文本框 10" o:spid="_x0000_s1255" o:spt="202" type="#_x0000_t202" style="position:absolute;left:6993;top:20514;height:2857;width:11056;"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v:path/>
                <v:fill on="t" focussize="0,0"/>
                <v:stroke on="f" weight="0.5pt" joinstyle="miter"/>
                <v:imagedata o:title=""/>
                <o:lock v:ext="edit"/>
                <v:textbox>
                  <w:txbxContent>
                    <w:p>
                      <w:pPr>
                        <w:rPr>
                          <w:sz w:val="15"/>
                          <w:szCs w:val="15"/>
                        </w:rPr>
                      </w:pPr>
                    </w:p>
                  </w:txbxContent>
                </v:textbox>
              </v:shape>
            </v:group>
          </v:group>
        </w:pict>
      </w:r>
      <w:r>
        <w:rPr>
          <w:sz w:val="24"/>
        </w:rPr>
        <w:pict>
          <v:group id="组合 26" o:spid="_x0000_s1256" o:spt="203" style="position:absolute;left:0pt;margin-left:256.1pt;margin-top:4.35pt;height:165.85pt;width:171.55pt;z-index:251717632;mso-width-relative:page;mso-height-relative:page;" coordsize="21786,21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z07WQQAADwKAAAOAAAAZHJzL2Uyb0RvYy54bWykVs1u4zYQvhfoOxC6&#10;O5b8byHOwuv8YIF0N9hssWeaoiwiEsmSdOy06K3o7rGnnnrpvW/Q52n6Gv1ISU7iBEh2e7A8HA6H&#10;Mx+/GfLw1bYqyTU3Vig5i5KDOCJcMpUJuZpF33847UwiYh2VGS2V5LPohtvo1dG33xxudMp7qlBl&#10;xg2BE2nTjZ5FhXM67XYtK3hF7YHSXGIyV6aiDkOz6maGbuC9Kru9OB51N8pk2ijGrYX2uJ6MjoL/&#10;POfMvctzyx0pZxFic+Frwnfpv92jQ5quDNWFYE0Y9CuiqKiQ2HTn6pg6StZGPHJVCWaUVbk7YKrq&#10;qjwXjIcckE0S72VzZtRah1xW6WaldzAB2j2cvtote3t9YYjIZlFvFBFJK5zRv3//8s9vnwkUQGej&#10;VymMzoy+1BemUazqkU94m5vK/yMVsg243uxw5VtHGJS9ZDwZDcEEhrleEo/6/eCbpqzA8Txax4qT&#10;Z1Z22427Pr5dOFqwFL8GKEiPgHqeUFjl1oZHjZPqRT4qaq7WuoMz1dSJpSiFuwn8xOn5oOT1hWAX&#10;ph7cYd6Px8MWdRj4fUnfo+7XeLN6EfVJnSt2ZYlUi4LKFZ9bDW6j4rx196F5GD7YcVkKfSrK0h+U&#10;l5vcUAd7PHoCnpqjx4qtKy5dXXSGl0hTSVsIbSNiUl4tOThk3mQJThkF78AjbYR0oSpAhHPr/O6e&#10;EqEufupN5nE87b3uLIbxojOIxyed+XQw7ozjk/EgHkySRbL42a9OBunacqRPy2MtmtChfRT8k0XQ&#10;tIu6vEKZkmsamoEHLgTU/ocQofII+VitYe8BMuwgO8MdK7yYA8hGD+PdRED9Dmh/JBYVQ5ab71QG&#10;NOjaqQDGF1dMMh4Nk2noVTvegxLGujOuKuIFQI9Ig3t6jTzq3FoTH7VUngAhl1I+UMBnreGhX9ar&#10;AzCNozaVhmgY+raAfm1bImH0stPw3fqpTndZUM0Rvnd7Vx4JyFS3pNvfP93+8dftn78S6JBEY+db&#10;EnHb1wpNZqf3qPsE93AeDadjX21oQcmkFw8nTQtqm1TSH/Snw0HTpCbD8fB/Im5VKbK26sKFxhel&#10;qdlXurpwwZ/7VqUkm1k06mPr548Irc8GitVwWHdTcr+qlO95jpYeurFX7O1NGUMht/sHa29V0/rl&#10;Cxt7v7QmzpfsulsRdlbS7RZXQioTst8LO7tqQ85re9AxIFDn7UW3XW7DXdbcXDZdquwGFDEKFYLr&#10;32p2KlAu59S6C2pw00OJ14t7h09eKoCvGikihTI/PqX39mA7ZiOywcthFtkf1tTfGOUbiTqYJoOB&#10;f2qEwWA47mFg7s8s78/IdbVQ6EegOqILord3ZSvmRlUfUTZzvyumqGTYexa5Vly4+j2DRxLj83kw&#10;qi+ic3mpcX0lAU7fDD5sP1Kjm47hwPy3qq08mu41jtrWn49Uc/SuXISu4nGuUW3wRxcIUniiQHrw&#10;Bro/DlZ3j76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Kox0vhAAAACgEA&#10;AA8AAABkcnMvZG93bnJldi54bWxMj8FKw0AQhu+C77CM4M1ukpqoMZNSinoqgq0g3rbZaRKa3Q3Z&#10;bZK+veNJT8MwH/98f7GaTSdGGnzrLEK8iECQrZxubY3wuX+9ewThg7Jadc4SwoU8rMrrq0Ll2k32&#10;g8ZdqAWHWJ8rhCaEPpfSVw0Z5ReuJ8u3oxuMCrwOtdSDmjjcdDKJokwa1Vr+0KieNg1Vp93ZILxN&#10;alov45dxezpuLt/79P1rGxPi7c28fgYRaA5/MPzqszqU7HRwZ6u96BCS5D5lFCGLeDKQZg8ZiAPC&#10;8ilJQJaF/F+h/AEAAP//AwBQSwMECgAAAAAAAAAhAAmcp5XJbQAAyW0AABQAAABkcnMvbWVkaWEv&#10;aW1hZ2UxLnBuZ4lQTkcNChoKAAAADUlIRFIAAAIMAAABqQgCAAAAbt35mAAAAAFzUkdCAK7OHOkA&#10;AAAEZ0FNQQAAsY8L/GEFAAAACXBIWXMAACHVAAAh1QEEnLSdAABtXklEQVR4Xu29Z3Qd1dm+z4ff&#10;p/ddK/nnTSAFQkIKISQQIECAGEJIKKEasDHYgMHYmOKAwYAb2Ka427gX3Kvci1xkq9rqvffee+9d&#10;/C+dfXw4SBpZlkUgcF9rL60ze/bes8+emft+njlH0iWPveeuoqKioqLSZ5FJqKioqKhYlq/EJJ6Y&#10;5jFihifliekew6f23NtnefoD79GzvYdP9ehR7yiMw97Hz1d6jGB6MZ+RMz2fnO55rtLjmVneo973&#10;6udwvQuDjJ7lzc8e9ectzOFx24JwRI47Zo4PP59634v5MOEejVVUVP4DZbjtju5ToLhbqf+m3ZvM&#10;8+lZ3i/N831tif+kpQH//jRw8GVp4OtL/F9e4DdmzoAEbehNgvX996cBb60MoryxLABx7NGgz7Lb&#10;Pd09NP/ZOT496k1BXlcfTDjql7PzdNqOU5Zlv3fmEd/s1xb704Whlu6J2+6WejIw1yu8YJ935sz1&#10;4VjFywv9trmlJuVUuwXnrTmUSPlkaxSrbw70xqeB6w4nfXbUXtYfSXr/s3DeAlfMlJXBQfElb60I&#10;Mi3PWzCDd1aHrD2ceDwgNzy5LKOgNrekvriisbymubC8MbuoLiWn2j+2ZK9nxuLdsa8uHuhCqQyw&#10;jJzh+eoi/zeWBY375KxzPdfS60sC3v8sjDM7eXnQc3N8estEj4Kpv7YkgGuDc2os/6W5voz85pcL&#10;DV745Ox5R1P52gtncP6O6NDEMo/Q/EW7Yj7aErlyfzxSsGR3LCqBaIQnlSFHY2b3LUemcDFwxqev&#10;C3t3dQiC64hBTeFKeGt5ENfY2yuDX+y+Kr7Q4qc/8Jq0NJAL5rkPzzgqKVw5L3x8ZsJ8v97CjXAx&#10;zodbIt5YFshF+8GG8DmbIjg0avbcRz7PfXjBZezHZ19Z5Pf+hvCZn4Wz2eNwPcrFmgTTTcyqKipv&#10;pLj6ZZMQPDnd483lgcYkJq8I5O316DJyhtfcbdGngvP2emXs9kg3JSGrCt08dCbLbLp4ZhwPzN14&#10;LJn7ky6cD4+w/IM+WePn+y3cGYN2UzYdS9l2MtVI+epDCYj4nE2RMekV09aG0IVpvDj37MsLfE8E&#10;5nCs8fN8Jy7033oy1dU/B5NgdXDUFfvjQxJLl7jEOiaJgnBGx831NYURMBtarj2UeOhMdmF5w8Ez&#10;WVxM6w4nfrg5Ejs0vZwLJ5grwy0oj8bNrR0tbR0llU3JOdVnIov2+2TuOp3OJejikY7hhSWWpufX&#10;1Da0tbZ11De10Ya9zJMYp8eYKgMvj0915/Yj5ohJryyubGxp7TgRkGt2cZaX7YnDrdPyapAA4ong&#10;+BI2uerMfcJ9PnVtKJ49YYGfMQMub5pxcVbUNjc0tS3fF4+XPzXTkyvHPSQfiTHlTGRhcUUTp5IL&#10;sodYqHwDCyd32tpQpCC3uL6xub2jo6usuomz3NbeSamub41ILudUouY9OpryzGxvNCcgroR7mauF&#10;sNI/ptgnopAYn5EREK4o36gi2uBAm4+nxKRVcCy0kb5E8YFxJcv3xy/YGRMUVzJzfZh9zFneCNHp&#10;kDykqbdJjJt7dtHuGORo3rao/NIGFKO9oxN5ScuvQTF6NB544aBzt0cR+DLtflKKCzMJ3j/2NWtD&#10;BEs89qPuAG31gYTmlo7PbaTkViOp5zUJFmu7W5p3RAGp01MzvUw57JvFQjtqGGeXe7pneOHzH3Wb&#10;rTGJfV6Zoz7wQrtfWxxAMLjjVHpybjVr+vrigFcW+o+e5YMrRqfZTYK12+CazB2eX1qfmleDQC/d&#10;E0uvd1aFkFWEJpaeCMzFjahx5JUsGQ60bG8cWQsqwAsKZ+7NZYGvLvZfsS8+Mbvqoy1Rry3y55R7&#10;RRQ89X4f1xCVG12TWYr0/Nq9XpkYBuEGy/Xp3rg9nhmufjkc94hvztYTqfO2R2FsxAXzt0dzhRWU&#10;NYQklk1fG4o29RhTZeCFy48MctXBBC6SQ2ez2ju6MGzqOcuc3Kq6lsjU8qlrQt9bEzJrYwQXz5zN&#10;kVwSo22xCBcAYYRfTPGsjd03Kn6w4WjyUpe4t1YEB8QVN7W0rzyQ0DvhoxeeVFXXSpBkLleVb3jh&#10;JBJxNjS3oVqdXV2dnV0Ei6iwQ8q6uj4n3ScT7dHRlDGzvUk+iB3RVja5VEhBiDYW7Ix+coYHAsWV&#10;9sLH9vyVoMHFIyO7qJ72bHLVEQ4SsL4096x/bDFGwiBIxGHfbPRh7Md9Xz/j5/su2RNL0rDleAo2&#10;ZiZpwHV6NB54QZwxiSmrgrlueUdWV+95TII3YIrZPB2c19HZxcz4ecAni/pBm8TZ6KJJSwNIr0w5&#10;HpATFF/iqJkw3xcp9+plEpxdVJUcYsuJFEyFE0lojxMQ4nGvOpsEhclg46Q4TIzgffbGiAU7YnB+&#10;lgP1x6U4r9QvdYmdtz2akSkoC69zS+rxeUyelrgII4+c4bn2cGJAbDFZJAnEXs8Mz7C+TcIU8/ED&#10;Ie3JwFyClNb2zo6OTqLaiprmoorGmvpWxIs1JIohqkWYiGRHz+5OwnqMozLowq273zuTIJE80mxy&#10;xXZ0duaVNniHF+52z+DW9Ysp4nT4RBZOXOjn3LdH4SKkZZ8mweXtFpTb0NyOIfW+1FW+mQUJIgbH&#10;HjhxvtFFx/xzdpDfe2a0tn2hv40t7Z9si+rRsXcZ+9GZHafSwpLKiAJNruBcXl7gdyIoNyy5jGDR&#10;BKOIxidbo1Aw4g8iUbxk8a5Y74jCDzdHTpjvt/JA/KbjKasOJOAiDtWlfNUmgayt3B/PBHo0MMXS&#10;JEgaguJLETIKqTTZA5UEvPapff45QfHgTOKp973XHk4ilt9+KnXTsWRTyMiQ7J3uaWYTDyCF5xAM&#10;SBeHSTAr4vo3lwdhFdzkKXk1nEhCxWMBOeZRnTGJ4VM98G3UAaM+6pfNRYBXf7onluzkqF8O+o7K&#10;v7c6hMrl++PoglWYeaLU7qH5iAtv7Z2VwVGp5XO3RT0x3ZNzhoetO5JIG94gcnMqJH/kTEuTMAVB&#10;YUoMuPN0GtObsMCPI767OgQv5KxjWieDcgkf8KEL+ghdZSClh0mQn5ET1Da0ZhXVkTqYNlxdZ6MK&#10;W9o6uOTYtH301f0ZEpnf49O+GMrKJMhWiRtq6ls2HE2SQ/wXFeK8dUeSyqubCXi7S1d3cYbLJjGr&#10;imi1R0dHQR8ILLaeTCHvRNMJ8pw1nYuN+524wT+2hECzz2uDW/7Vxf4nAnP3eWVwgWE2qMF2t1Rc&#10;ZM3hRKzL+TmSMYnnP/JB0Jpb2u2z/PxzLl3Uw9HsQstT79tNghmSxHDL9GhgiqVJ4Crp+bVmKgS8&#10;JFBUDolJULjTnprp5bysB3wyz0YVOX+E4tzG/pnEmazJywMXu8Qu3dNdyB5WHUzAwCm8/nhrJMXx&#10;mQR2gk88NdPz4JlMTGL0bB+WAKvHBqasDEa4/aKLTwblodFT14QauefU7vfJzCys3XU6beuJVE4Y&#10;joI3LHGJQzhOBeUZxyJF4NQymR5BpVUxb4HUBBesb2prau2oa2zzjS5+zXZ2nRdBZQhLD5OgcPY3&#10;uiaTJnKREBbsPJ3OWcgvrfcKL+B2pQH5Irf0BtckojPn89KnSaAR8ZmVuM6ne+Ks7i6Vb2wh7CN+&#10;T8qpLixvNB9LdHZ2kfHXNLSie0nZ1USEVqcVmdp0PDmnuC4ytXybW+qKffHoz7K9ccR/T073JBZE&#10;N8hQz0YXfXY0mV0ULpJJTmpOOLLUhQSiYNbGCHNFjZ7lve1kKjoz87MwrtvDvtnPO32sjfJ8tDUS&#10;NeeqW3OoO45BwWgzb3sUF62j2cALl/eT3Q9O/D/ZHvWKxVM1R7E0iVEfeC3aHYsTULaeTDWZyMzP&#10;wnkD1Ngi8VBqXl3kv/NUmmk2f0f3QxsckkUcN+8shbtrgE/Yd3v09+0mJN7VP5vkw3Zvp/VZdrmn&#10;IQdxGZXvrAp2dOQ0swuvZuQ5myOxIjyDY+EuWAWVj39Zo4n0X1scwPx5I/Rl8m+vDEZENrgmkxi+&#10;vyGMa+Lw2ewjftlvLuv+tMe5b/+F4OWNZUGHfbOSc6rXH01kZWQPX2kZbgt0pq0Ne2XhF/cAa/7c&#10;h2feXRUyb3s0l+v0taHEa+f9qJlzh6MTTIz9+IsvL9Fx+tow58+0VP6LypjZPvgE0SExH1cIaoDE&#10;c1MTXCK73J5Ip9WZReLfWh48fV0YhQvsXAllQEQDVUEbu/d+sSuMi+fFuV98y44ROBZHcdRQOO6k&#10;pd2fX6JCvT8zJ8QhO5m+PgwXGZIyY30YKTXZ0nkl+sI+uP7qCkZqk+y+p8udSRZ23oyeM8Ti9vB/&#10;lp6OjMBaDNCxehSHiDA9XksUVFRUvjvlm2ISKioqKirfwCKTUFFRUVGxLDIJFRUVFRXLIpNQUVFR&#10;UbEsMgkVFRUVFcsik1BRUVFRsSwyCRUVFRUVyyKTUFFRUVGxLDIJFRUVFRXLMpQm8dRMrw83R64/&#10;kvjSPF/9zQkVFRWVb0EZApPAD174+Oyne+LS82ra2jsbmttPh+TjEz2aOZfHp3b/hZOnP/A67z/Y&#10;oeXIGZ6jZ3mP/ejMywv8xs/z7fFXN1T+k4VTNmVl8JSVIaNn2/8qMmefM9L9V0+mekxaGvD+Z+ET&#10;5vv1/+dP2MvZ52w6/ozumDk+M9eHz1gf5nxyGZM2738W9upi/z7/liINRr3vRV9GO2+hWT9/2v35&#10;j87M6P47PKHPnPsfhd1X3WzvMbN9rAoNHN0vsjz9gff0dWHztkezdLypHntVVL7eclEmgS68NNd3&#10;y/GUrKI67KGmofVMROHM9WHnvX9e/OSsW1BeREr5pmMp4+f7Ov4a0qwN4cf8c44F5LDXPTTfK7zw&#10;bFRRYFwJxTe6yCM0f/PxFPo6xpm0NPDw2exTwXndvQZWjgfk4mHb3VIRDsc4Kv0XVGzOpohle+J2&#10;nU4rqWwqq27e55251CX2nVUhn2yLCkko2Xw8edKSgOCE0qaWjvVHkvr8n32OMm6ur0dYfnlNMycC&#10;76fm7RXB2UV1jc3tO0+nGfvBLRjc/N3ck0G5z/b1HxbR/b1eGTkl9bkl9bRMtyjsyiutzy9rYHCr&#10;P//18ZaogrIGLuMptr8iTrPVBxIy8muZVWpuTXJutXPJKa6n8drDiY7rts8y6gOv2RsjPjuajPoz&#10;Va7bVQcSnP/brqMc8Mksq27q7OxKyq528cjosdeUjceSGaTHIUzBV5gw43M7vL0y+M3lQZgrNuZs&#10;1WNmey/dE7fBNZnb87x/0FBFxbkM0iS4/iYu8j/im11c2dTR2cUNfyIg9/UlAQMP87ms31sdikwk&#10;ZFVx+Zr7bffp9KKKxhX7419d5E/SMPbjM1zcBIBc1rZw9UuDk4VwE6JZiAh3xQDLu6tDotMr4zIq&#10;J8wf/L/9+64VNBp9cfXLwbPrGttIFrFtn4hCVLW2sc386+8lLrHsam/vzCysjUqtcJRTwfnEAWYc&#10;MkIukjc+DSThwFEaug0gb8qq4DeWBS7YFZOSWxObUbFsb9zk5UEr98fnlzZgG55h+dPXd/9dTDo6&#10;wnxTnvvQ51RIXlMLbQomLwsiDO+zcNLDk8u4Sl39s596/wt95JJ7bXHA6oMJlBOBeTX1rZW1Leg1&#10;m1PXhO5wS7P9Rffuf41FnuEoL3xyFp/o7OpafSihn/8CQsuTgd3/jAiLmrUx4snpHoj4moOJO093&#10;/4nyvV6ZR/2yj/rlnK9k7/PKNF2w4d5hDfbA2rq4p6fkVtc2tFbVteDfFTUtzLy8upkVXrAjxvwn&#10;K26fudujCsobGpraD/hkmf/Ep6IykHLBJkHiT1buFV5QXd/KjUcQt80tjXxicP82B7MhcnSENpgE&#10;13dAbDH207u4Beft88rgnjeNjUngUvu9M03N8x/6MLcPNoT3Lu+sCh5le9rAvRqSWCaTGHjBpA/6&#10;ZJm/Bn822mYSTW1kD2h6V9fntY2tROgfbopMyqnmeohJr0ATZ20M94ooaO/oDI4veW91iFl5yqd7&#10;4hqa28g2TIQ+wJJTVN9s+ycc+JBjVhRjEo0t7a7+9n9O1Wd5fKo7V1Rvk0A3uVrIWU1SiyGRtQTF&#10;lbA5f0c0b4ojeoYXmFxn3Nyzu93T8UjeINKfmlfz5rIgx1A9CiE/a/X555+j2ot2xfR+grRkd2xZ&#10;TXNxZWNEShkW27uEJZUVljfSfe2h7v9z1Wfh+sc4aYlPJ2ZXfbw1kkUghyODIZ/gCufsNLd18B7N&#10;vck0SP5a27v/+8vhs1n9p0Eq/7HC2eHEvbrYn5CFF1bnBZEkbuaME/d0/6OdXg1MIZAiwqYZYUr/&#10;T30HXgZqEszp6Q+85m6LIoSsa2xtae1Iy6tZvrf73+9d6NWGZHC37zzV/U8guPE2HUthgbiCR8zw&#10;Onwmq/tfh+6KXrgrBqFh1ViR8bZg8NO9ceT4WMUXT8O/bBJM45NtkXT3iyleezjRUbacSInPrCRf&#10;Mf/nTyZxoWXkDM/l++LXHU767EjSNrdULoC2jk7idwLVjceS1x9J2n4qLTGrCrHmqsgoqHllof8L&#10;H585E1WIxq07nOgskcYkcBcyj5nrwwiTD53J6qfQgJyD5I/sxMokmIlPZOHUNd3/76/P8sanAVGp&#10;5b1NgsIlxPQoXNjFFY1cPOQQXJ/cYNvdUutt8cqUlcFcKhMX+n3Y/V9v4xftjpmzKeKt5T3/GYCj&#10;INMYA0kJHsla9Rmzsw6YKzZwKjgPve5dTgTmkkjhRp8dTerR17lwarieCdEQF0SE7BxHZ2Iz1oVx&#10;RlraOjAPR1BFIasgDerq6iLCI3Jy1Kt8XWXiQv9j/jmlVU3EKBQuQi4JKp3bcGa5PqNTK0gWbf+y&#10;rDU9v2b1gQSTIzrKcx+e2eOZUVTeyGXDTUEqydX75nLLUGbgZUAmQczFvRqSWNpq+/eqOcX1XOX9&#10;xG79F97zvz8NIMCZsT6MhLqksumjLZHcqC/NPYu+R6eWT1kVjBhFppT7xRRxIHyCOxNPOh2SP2b2&#10;FwftbRIk1Lml9eZfUToK83QPyeduecP2j8hlEhdaODW4tX9scVZhnfk3XsT1qExWUV1mYR2n6eOt&#10;UQS8S/fE7vPOoH7X6e5/G85pRY84lc5DEeCgeot3x3JBv7kscM3BBFzEUTa6Jh/wzvSPKSYaQOBK&#10;qpq8wwumrg0d+/EZLgPciGk4j2ZMgpY1tslk2D5+6LOQIvRtEt3/IKT7/xWu3B9fXt2ED/F2CCl2&#10;nErd65nR0NReU9+SV1pfXdfKLZeWX5ucU00pqmhE4kk4+vzohSjvyNnsjo4uRuPNOrchzMLwiH6W&#10;7Y3joj14Jqv/csAnc+WBeNqTjfV41Na7rDmUmJZXyzli5Tl0Sm415o3cOJs0hcgM9+ro6HTxyHCu&#10;V/nPFy4/zho3VPf/9TwH+s6l7tyMXNY8L7W3sMFFyE3k3Gz2pgguS/tuG23tnYd9s5zbDK4MyCSQ&#10;Y6SWHJx4nHsSjeBeIqxzPEYYXCEbWn8k0ZgEPsTPvNKGXe7p5n5gcFyE9L+ipoXb9XhADqLg3L1P&#10;k+CW3u2ehqw4ymtLAs5EFibJJAZbxs/35XQj3Jj0J9uiiKlxBZYUESeEJyC1/TvC7pavLPIPii+u&#10;a2ojh0BVuUJ6fCuJZpxoooTehfiX0YiVCIG3nEi1/Ru4M84N6NjjkabjcRNx97i5Z0fO9OqzcCEF&#10;xZf0NolnbP/NlKCM8M0E/kybyw8df/Hjs2QSSC1Tem9NCFdLeU3328FOJizwI17hFmCzh/6awp3C&#10;4nCL4pfcMs5t8MX0vBomHJ1W4RlW4BVe4B1RaFXYSxvUAdXI6f6/3F+y295l7MdnGd+kaKsOJmB1&#10;TS0dnDUs2fnjeuzW/Cd999D8J4fuC1oqgyvIEVcaiTJxDCU9v9bFI/2Fj7/4bg6FK3/6ulAuRe4p&#10;Lh6u1fCkMu5E6p2bIZtrDycSHHDd0oy0mBzFOY8cdLmwzyS43xAF3+ii2sa29o6u1NxqYqVB/1aE&#10;s0m8sSwwLKksPqPy30sDqUcgPtwc6Rmen5RTTUi183Q62hGUUIJbEo6Z7j1MgjlMtv3zcbfgvOMB&#10;uV+UwO6vM3HzoyM0k0lcaOF0cNK5KDlN87ZHoTKkkkTKxNQsLMlfcHwpiomOo6GrDyY0t7Z3dX1+&#10;JqqQk9hjqPc3hOPW+aX1vUtheUNLawfBUnVdS49dpnA4JuA82kV+JsH74haa2f2dXd9Fu2JKKrsf&#10;N71j+3bTU+97bTvZbRLmM4npa0PRXBL5zcdTyKhQ7ZNBeT3iOEeh71HfbA5H93WHv5RJGJMorGhk&#10;MdkkpkEUcKnQpNLghBJHwYTySuoX7ez+MIOEm4n1aRLkQOT3e70y9nllsjLOXykkYFrqEldV24IZ&#10;xGZUmivflO2nUrszic4uUiVHpcrXWNAxYilkjYJtW2kp55QklVuMC6yHPTgXropR3UN5O0K3iy8X&#10;/ME1hcCEQA/xrWlo5YLj1tpxOu3VRT0T2/4Lg7y9IpiIifCN7H7jsWSfiEIu+vHzfPHS2PSKM5FF&#10;K/fHc31zMzMyirPucCJKsc8708SnPUxigEUmcaGFxT8bVRSeXE5Wxwuv8MKKmub29s6AuOKlLrHI&#10;k+2pvd/0dWFEDzX1rRmFtQlZlZxWv5giKp2fnD4105MTyinuXd5eGUQQxOW0xzODU9NjL2XcXF9u&#10;EsdQFMdnEgTdb68MJo/ps7y62D+ir283OZdPtto/k+jTJLg/idDxCQaBqNTyVxb59UhrHIX3i4+S&#10;RhCwsyDcro5dPUzi071x9U3t+MSWEynOj91Scqrb27tWH0hg5fsxCfaSHPtGF3c/cGtoDYwrIRJa&#10;fySJmZMlEHuxmPzE/xyZBOLCu+BN1Da2fvhlx1VRsSqDMQlTuEYnLQkgkCmqaOzs7P4o7LBvNrdB&#10;Py5nCrfca4v9kZvUvJodp9IITo/4ZhNAkQSsOpDA5rK9ceTpM9aFTV0biht1l7Wh3C3T1oVxZX+8&#10;LcqkY8YkSquaMwpqCWkHWIhwS6ub4jOrZBIDL5wyCqZOerfYJba8phlpJmlg15g5Psg6SlfX0EaW&#10;sO5I4ujZ3mScaFNKbk1NQ/dnvz1+S8654P2kKR9sDF++r/uLCa1tneSmXFo9mvVZjEnQpaG5DYkv&#10;LLcsTS0dfZoEZvDe6pAPN0ccPpuFJWQW1b21oluLHSaByi/YEU3aTmiP/wXGlxDWlFY15Zc1kLCS&#10;19LSeUBTmBh7ieIralrwAy5UU9/DJIirVh5IWHckiYSjR9nulrZif/z0daEETEyDK5ws2QzSo5BA&#10;vLM6ZINr8qngfFK6iOTy0MQyAiwSBZzvhU/OOo7Oqs7fHo2jMDEiPGIvxyAqKv2UwZuEo3AhbjqW&#10;jOJzHzY0t/tFFyEKzo9Be5Qnp3d/iXbLcfuXmqjhJ/cVsRLeQACFTGw6lrL1RGp3OZm63a1HSSMb&#10;MENNXOi/0TWZmwGtGWB5eaHf8n3xFH1V/ELLe2tCTgblUQ6fze5eQNvXzAic5+2IRlLfWRnc4xMI&#10;gmgMgBP0ykLLXyQmBXH1y8G5Kd7hBcTUL8370gPZfgrp+coD8R5h+UQVz8zyNk7Wu+BPXFFeEQVL&#10;98Q+OeNLykhmg9URr1B4X1x+5i3wk2DFJ7Jw0/HkBTtisBDe78SF9t8kJ7dYsDMGnV2wM7pPk6CQ&#10;MHlHFDS3dpAWcLWbjsQlDOUWnEvu5dy4d+EKJ/w6G13EHFz9c8iwnRMyq4IfsM59LjXrMGtjRE5x&#10;PX55IjBv0N86UfkOliEwCQrX5ejZPiv2xcdldD+6Jfyx+oKgozgCHJX/omKlQRdTuqV8mq1c+Df3&#10;mQwdzzulfpqZXb33som7MCVeWHXsUdOjjJnts3BX9G739KUuX3wVkAMx7Hn7UhzLMpDG5y1MADt0&#10;8ciYuy2qx1M7FZX+y9CYhKMQWHE5ygBUVFRUvh1liE1CRUVFReXbVGQSKioqKiqWRSahoqKiomJZ&#10;ZBIqKioqKpZFJqGioqKiYllkEioqKioqluWSd1YGqaioqKio9FkuaRRCCCEskEkIIYSwRCYhhBDC&#10;kktqhBBCCAsu+VwIIYSwQCYhhBDCEpmEEEIIS2QSQgghLJFJCCGEsEQmIYQQwhKZhBBCCEtkEkII&#10;ISyRSQghxBDQ1dVlf/XtYihNoqCgIC4uLvZ8JCYmVldX2/uco6qqat26dQcPHmxqajI1RUVFGzdu&#10;PHnyZHNzc3t7e05OTlRUVKQTbGZlZXV0dJj2QgjRGyQlPz+/srLSoRWouTOIT3h4eHl5uX37HI7G&#10;6FVxcXFra6upMSBKKB4jt7W1MXJSUhLK1tLSYt/dF44DmU16MTITs4KZO6bxNTKUJvHmm29eccUV&#10;L7744lQL3nvvveHDh//sZz/bs2eP85vPy8tbunTpb3/72zvvvHPVqlVbbMyZM+fqq6++9957XVxc&#10;MIMXXnjh5z//+bRp06iH6dOnX3755aNGjWLd7aMIIUQvkNqUlJTTp0+7u7tnZmaymZqaGuAEuxAc&#10;Nzc3+3ZAQGBgYExMjDEVlKq0tJQaGhCY1tTUmEoG2bt3r4eHB/ErAuXq6nr06NG0tDTUDPCPxsZG&#10;2/G/gJYciDZmE0chaD5x4gR66Ofnx+CGsLCw48ePo3u0HHQQzAw7OzvtGxfHUJrEpEmTrrnmmujo&#10;aPt2L3jDLMell166e/duZ5MoKSnZunXrtddeiyXs2rWLtYZly5b94Q9/ePTRR0kmcnNzn3/++T/9&#10;6U8VFRUMAnjDddddN3LkyPOaRFd7W1N2ekthnn1bCPHdg3i/qKgIt2hoaEBAkHj7E4nISB8fH/TH&#10;y8vLvh0ZSU7QQ+LRK6L+uLg4/ABxT05OPnz4sL+/Py3JIeLj4w8dOnTw4EHUj01g/NraWqNyzc3N&#10;SH9ISAiOsmnTJjyJ14zAODSor6/HljAw5sYh0DpfX1/apKenD07lGbOxsSk9PSshIaWwsKipqdlZ&#10;bAfBN8IkAI8dNmwYycTo0aNJGgB7IFcgO2HhSNAwiR/96EdPPvnkMzZGjBjxgx/8oB+T6Opob87N&#10;asrJaC0rKdq1ofzEgfb62qbM1NaSos+HyGCFEN9kSBoIxlFwQN8J8JFdRBm1QaPRdwMavW3bNmJ5&#10;+3ZiInvJOVB5BqFLuxMIF37DCNhAZWUlbYAXxLLkBMS7pgY4EIpnRmCTFISRySTIUXht9jIgpoUx&#10;nDlzhvgYedy5cycpC9NG2VpbW+k7CIlvbW0rLCyJj08KC4uMiYnPycm7mCdXQ2wSP/nJTyZMmPCB&#10;BTNnznziiSf6MYmnn36a02nyNbz0tttuczaJC8okutrbm/OyaoJ98zcuS586MX3GpOI9m2tD/VtL&#10;i7s69TGGEN9+UPPS0tKCggLCfyJ9hBjZJUWghjgdJzBRf2/Q6Pz8fHQcmSL/OGsDD9i3bx8dUXZk&#10;PTg4ODAw0NvbGzU7evQoToNk7dixg5/mgRXZQ11dnX0qNszjJsbHJIqLi5kV3UlHYmNjGbCsrIwa&#10;DsehExISwsLCSCnCw8OZhr3/BdLe3lFeXklWEx4eHRERQ25RVVXN5O27B8wQm8RVV12FH/LG+iQ0&#10;NHTu3Ln9mMT111//xhtvvGeDZOIXv/iFMQnONNkDeQYei+EDZ+LXv/51/4+bOltbasICSvZva0xP&#10;rk+IxiTq46KURgjxXYM4+vjx48Yk2CTKDAoKOnjwIIoU/WVQ9v3792MJPT6mBnKLw4cPYxL2bRvG&#10;fvAbQn5CW1yEGsa377bB0fEA0ggvL69NmzYdO3aMo2dkZDQ3N9OFFMeAryCeHh4eeIapoVfvaVwo&#10;tudsJRER0SEhEbhFZmZ2U1Ozfd/A+PofN7EK5F9Lliyh79/+9rdVq1axjjBnzpzf//73999/P96L&#10;ad9www133HHH4sWLl9tYsGDB5Zdffp7PJLq6Ottau9rbzFZnK68v2EWFEP/tOJuEeXxE/O7i4oIZ&#10;oNfOkASg1AT45zUJ89CJ9IJBTMbgbBLkKzgQ6QL17CUzoDtCh5qlpKQY9TOPoUrOQRuEkTmQTJga&#10;4uMefnNB2Mavy8zMiYqKwx4SE1OKi0ubm7s/CLG3GBhfv0lwwlJTU48cOYI9TJgwYeXKlZyJTz/9&#10;9LXXXlu3bh31p06dwhuwBOp526YXi0vaMZAProUQ33GMSRCkE86j3WVlZZgEgk7eYJ4vOUCp0aje&#10;JoF2xcfHk2QwAqOROpw+fdrNzY32jq+9IuvoFZ5BpZ+fH+MXFBSYXQbzuMl8uwmP4XDGmQyenp7b&#10;t29nnqQU9qqgIA7K4Uz3gcNsKyur0tIybQ+aolNSMmpqatvbB+k3Q2wSP/rRjx588MExFowePXrY&#10;sGG9Hzfhuqz+Aw88wAi4MbuwjYkTJ959991Hjx7dtm3bb37zm8mTJ3NqWVl+4s948tVXX/3MM8+Y&#10;b6QJIYQViAYh5oEDByIiIioqKpB1TIIaRBwBMRBusosonmY+Pj4OkyCKJQnAEnCOyMhIPIC9OA0J&#10;gQn2uz+ktsEg1GRkZCBfOAGDm081GKS5uRmtx2C2bt1KA2qop7LBCVIQ/IlDkHnYqxoaaOOIjAcI&#10;I9fV1ScmpkZHx5NG8Lqj46KesQ+lSZAKjB07ljdp+0WQPigvL8cnCf9ZZYdJYHokH9OmTXN1dWVR&#10;TCWwvizZpk2bZs6cSUrByaCS07B8+XISjhdffBHbwHId4wghRJ/gCqWlpQSjRi6Q3djY2ICAAOfv&#10;uSJQRO5kAPhHYWGhQ1iQ7ODg4PT0dPPkh59oEYIeFxdHIoLrhDmBeYScg16EvEbiacywvr6+vHBW&#10;OWdwKQQtNzd3SDSNvKG1ta2zcwiGGkqT4L2xIud9hxe6BLS/0C5CCNEPSMrAI/TvuP4MpUkIIYT4&#10;liGTEEIIYYlMQgghhCUyCSGEEJbIJIQQQlgikxBCCGGJTEIIIYQlMgkhhBCWyCSEEEJYckmdEEII&#10;YcEljUIIIYQFMgkhhBCWyCSEEEJYIpMQQghhiUxCCCGEJTIJIYQQlsgkhBBCWHJJtRBCCGHBJbb/&#10;DSqEEEL0gf4shxBCCEtkEkIIISyRSQghhLBEJiGEEMISmYQQQghLZBJCCCEskUkIIYSwRCYhhBDC&#10;kqE0iebm5sjIyKioqI6ODlPT1dXV2dnJi9bWVk9Pz8TExPb2drPLiqqqKg8Pj+Tk5La2Nsahff+Y&#10;8YUQok+QiMbGRvTEvt0L9ubk5DQ0NNi3e4HOtLS0oGb2bRsMW19fX1dXxwsoLCwsKCjo5yjAgXJz&#10;c+ll3z6nkFb0OOLXxRCYBAZw9uzZ3bt3r1ix4sYbb7z55ps3b968c+fOvLy8hQsXTpgwgbULDAy8&#10;7LLLaMAy0d7AgppVwAxqa2tZOzbDw8Ovv/76Tz75JDg4+J133hntxC233HLNNdc8+uij9u3Ro59/&#10;/nlXV1dW08xECCGcQVJqampCQkLc3NzCwsIqKyuRnczMTF478PLy2rp1K1GsfdsGEa0JdvlJe3d3&#10;dz8/PyQetzAjI2uHDx/28fFhTEJbxj958mRJSYn5l5+oWW/DwIq2bNmSlpZmNpuamhDGI0eO7N+/&#10;n6OjogbGPHbs2L59+0ysbBp/jQyBSfA2UHbWaNu2bej47bfffvDgwdWrV99///0PPvgguQWLiJr/&#10;3//9HzUo+4gRI+699160ftasWexiBJb+ueeemzp1KqeToa677jpMorq6Gm9n9WljGDdu3E033cSp&#10;sm9XVtL+/IvY2dleV9PR+IV7CyG+UxBHohXx8fGoPy8Q+oyMDDYNSAomgTrbt+PjU1NTEXp7Z5vT&#10;0CUrK8vX1zcpKQnNIW9Ax4G+QUFBAQEBe23QgE1Ax8rLy00QTHtshjGpJ4CmCz6Rn59PPQ5UXFyM&#10;eNIRgyF0JlyOjo5m5NDQ0ObmZjOBC4VxCgtLsrNzq6trjdVdDBdrEhjmypUrSRfg2Wefvfbaa3/9&#10;618//PDDv//973/+85+PHDny6NGjy5Yt+/73v3/fffdlZ2ej+7x/Eo7169fzTswisoL//Oc/X3rp&#10;JSzBYRIsFmdu2LBhDz300NM2fvOb3+A0DzzwgNm87bbbJk6cWFpaambSk66ujsYGCg5R7LKp3O1w&#10;F6vVUN/Z0swuexshxLeX9vb2iooKJMKApOAWVKJC5AGIvgHn2L59O9mGfTsrKy8vr88AFL0CtBur&#10;iI2NxUi6H3m3t5MTkGqcOnWKXqYG0Bujb7wmDmZYdB+TIHvgNd5APXtpRryLzbi4uJCa7Nmzh6GY&#10;Xu8HXAOEXo2NTenpmRERMeHh0cnJaWVllUzHvvvCuViTYNEJ+fFelpisbdq0aZjEI488cuDAAWpI&#10;2TZs2PCnP/2JLOGaa65xdXXlnS9evPiGG26IiYmxD2FtErQkdWDpzeO5V1999dZbb6Ujr1nZf/3r&#10;XxgGq2kf5ct0tbbURoWUnzhQtHtjxgdvZn38XsmhXeXHDzSmJXWd73MRIcS3gMbGRtQ8KioKG0B8&#10;z5w5Q2CKIhOqR0REIDVWsJde+ApSU1RUZJ4CeXp6It9kAIg7Kk8NA1KJshP4njhx4siRI+geeuXj&#10;48MuBBDPsE/FhuNxU3e82tCAFZlBSCM4KKkG+Q17OTTZhu2YZyMjI51zmoFjs4rG3Ny86Oi40NDI&#10;hITkoqKS5ubBGM/FmgTrlZycPGrUKLzh3nvvffnll19//XXknlzhL3/5CycGw8QDeJ+kGpjH8ePH&#10;SQ5o5ni0B84mgdmSjixYsIAuDpMwb8xhErzGNvo3Cehqa6uPjyrctqbK173C/VjRzs8a05MHsUZC&#10;iP9qiPRRHmMSbKLRiC81qDMhvDP+/v7Esui7I40wyQcg3/hBeno6lcgIgwBCTyWiRHs8YN++fQg9&#10;R2GXCW1pzOv6+vry8nIOumnTJo7r7e2NUVFZVlZWWFhYUlKCISGk+/fvRwDRTGr4SRpE1nIxkkVf&#10;soq8vIKIiGisAsPIze3OUey7B8bFmgTxPm975cqVeDXvh3XZuHHjXXfdNWfOHN5zdnZ2SkoK60tL&#10;sg2c4Morrxw+fDjraLobHCbBOh48eJA2rDUre7Em0dHRVlneXltt2+hsqyxrr6li2Ww7hRDfFXqb&#10;BGawd+9eVCv2y6DdLi4uiLhp6Qwy5TAJQJQIakka3NzcUHNqMAyEiySD8elOe5NJkLtwuODgYDID&#10;MgmU0EgiIoZ82Q8cG4tF7dy508PDA4ljMy4OQc/tPY2BwwzpjgElJqaEhZGfxGVkZA/iU4ohyCRY&#10;07feegsFR+XhN7/5zWWXXfbYY4+9+OKL//73v5cvX455MNfdu3fffPPNV1xxxcMPP4xbOtsjTkO+&#10;xinEikeOHPmPf/zDuIiVSRhvv//++/s3CSGEAGMSCDrheWpqKuKOah84cIBAFs1xBolH6Ps0CUTp&#10;0KFD5BMkDYxDtkHOQS5SXV1tBAotYkzEmDwgISEBYWQ009fA+I5vN6HU+fn5TMYBqrhr1y4myazs&#10;VampGM8gfIL58JYLC4tiYxOwh5iYhMLC4qamQSYlF2sSQLqEu/KGsVM888knn7zjjjtYI6Sc1cRO&#10;N2zYgGcQ+OPDLNPcuXNvv/12Ug3c0pH48CIiImLMmDFIP2fIvJn169djA5hHD5NYsWIFDjRs2LAl&#10;S5YM+gsAQojvCOj4kSNHUG0vLy80uqGhAZPYv38/EsSmMwj0nj17nE0C8UHZsIQTJ04Q5gNKBUT6&#10;5eXl6A8qZ0CX0XTzgQdWgUNQYwZBDHEFbMZhEtSUlpbajMkOHYmk/fz8srOz7VU5OfgNI5tBBggT&#10;rq2ti4tLCg+PJocoLS1raRl8OgJDYBIGVn/SpEnjxo2755575s+fbz5s4W0PHz588uTJZAOkC6Yl&#10;7zklJWX27Nljx44l3aOGtGDHjh2PP/74vHnzyLBYPtOysbERz3ecrSlTppBkkKxxjjltDHiheZMQ&#10;4jsIWpGUlET4b57zoBvBwcFubm71Tr/XRoAbGBhISHrs2DGswqFCNTU1np6ehPk0phJRIvDFBmhs&#10;PsNwBokntzCfOTMUrmDGwTPYPHnyJIkCBzIj9wDPIN1BGx2HHjSdnd0fRWAVbW1D8CWdITMJ3hhq&#10;DniAI6nhhfOmM1Rywhy7OG307bOlA04SEYE5zUIIMWjQpR6Cw2tUCHprNJW9pYkaA+2tYK9pzGsz&#10;sqOmN2aofhp8XQyZSQghhPj2IZMQQghhiUxCCCGEJTIJIYQQlsgkhBBCWCKTEEIIYYlMQgghhCUy&#10;CSGEEJbIJIQQQlhySbMQQghhwSV1QgghhAWXNAohhBAWyCSEEEJYIpMQQghhiUxCCCGEJTIJIYQQ&#10;lsgkhBBCWHJJtRBCCGHBJe1CCCGEBfqzHEIIISyRSQghhLBEJiGEEMISmYQQQghLZBJCCCEskUkI&#10;IYSwRCYhhBDCEpmEEEIIS74qk+js7IyJiSkoKOCFvepCoFdNTU1VVVVHRweb/KysrKSmq6vLNBBC&#10;iIGAaCAg/UhHe3t7XV1dW1ubfbsX9O2tY1TSkV68gHob/csd7WnDT/v2fwlDYxItLS0IOjruwM3N&#10;7Uc/+tGHH35YWlpqr/oynBVjAH1SXFw8YcKEJ554Ij8/n82MjIx777331VdfbWxsNA2EEOK8IN/V&#10;1dVBQUG+vr6ZmZkoFTpO8JrkRGBg4K5du/z9/e3bNrKysoziI1N0PHPmTEJCQm1tLQOakVE8Ly+v&#10;4ODg5uZmhuW1h4eH8QmDo6WD3NzcnTt3omZms6mpKSwszNvbm74cPcCJs2fPUslxvwmOMgQmwSL6&#10;+PhMmjTppXM888wzV1111Q9/+MMRI0bYq3qxfPnykpISMwILWlFRUVZW5rCNwsLCp5566u9//3tO&#10;Tg6bqampf/7zn8eMGdPQ0GAacAKKioo4T73PRG9wfGIJ+4YQ4rsEEoGII9Aor5+fH6JBhMomEmxA&#10;qbdv347c27czM5EdAlmHtqBLOE1ERMSpU6cSExPZxC0QcRcXl2PHjvHC09Nzt43Tp0+zCXgSka4Z&#10;AX3jiDU1NXjP5s2bY2Nj6Y6UMQ4+gbgdPnw4PDycibGJzaSnp584cQLLGfSzE45YU1NbXl6Jfw1u&#10;BGcu1iR4n7yTcifQehbrJz/5yZQpU3htr+0LTkNrayuD4JaffPIJuQKGb4Y9r0nExcXdcMMNCxcu&#10;dPiKFR0NDWWu+6rOnrZvCyG+G6CVKAwOYeA1UoNoUk+iEH8OnGPr1q1YiH07Pj4tLQ29to9yDjoy&#10;SFtbG6lDVFQUvQhtGYp6RkbTcQgknk0HpiPtIyMjQ0JCaLNp0yachtcYBqOZYdFJMpWjR49iLdiD&#10;m5sb2Qa9TPcLhQGZRkJCclhYVHR0fG5uQX19o2Myg+BiTYJsAH1/zonHHnvs//v//r8rrrhi5MiR&#10;9ioLJk+ezFqbcVgU0o7Ro0eTCbLZv0ngw+PHj8ckSktLuzv3RWdLc3WgT8mhnaWu+7IXfZC3cl75&#10;yUMlB7bXx0d1WT98FEJ8ayB+J0tA/b29vffv3x8YGIjEIxoEo0g8imxgL7rMT/u2jYCAAFTIKDiD&#10;QGhoKFpPdIvT4DGMYAbx8fGh74EDB/bt2+fu7m7yFSA5QKnsU7GBmm3ZsgUHYlgGYSYIILOiO5DK&#10;kGRwFAYkF2EE4yWDeMbO+LxT4vCkpFSsIjIyNisrp7a2vyf8/TDEH1zjqO+++y5pBM5M9mT7Q7M9&#10;IfPobZIYMuty6623Ll++HBvs3yQY/Morrzx48KCtqyVdHR3NuVlFOz8r2rG+cOua0kO7WooKWD/7&#10;biHEdwPSguPHjxOtm0cXqA1KjVWg4xG9wB6QZseHAXRB6yEhIeHQoUPp6elGgtFu5Cg7O5tKLARD&#10;YteePXuSk5N5zS4OyoEYwVgCoseuzZs34wH4AX6DQhITY0IMzmj5+fknT55MTEykLyOwF0NCMAen&#10;7Ab6IsNpaZlYRXh4NJ5RVlbe1nZhn3MMsUmwWIj7Aw888Oyzz77YCypvu+22m266iZzLLJ8zeMP0&#10;6dOHDRvGCrJ2ViaBUf/qV78ifTlvOsaZbMpKa8xM5RR1trQ0JMW35GfLJIT4rtHDJJBOf39/cov4&#10;+PiML4N5kBAQ15uWzmRmZh4+fBgnsG/b/AObodLkHHl5efQlyWB8QPrxEpqh9Z428ABMgvwA6acv&#10;zsFotg+qu/Hw8Ni+ffuxY8ccH2JjKuaR1KBBZuvq6rOyssPDo0iEYmMTi4pKWlsv7FHKEJsEoN2O&#10;1TEw0YqKir179z755JOPPfYYRtr7BBhYlKlTp5IiYKp9mkRRUdGaNWuWLFky6Ad2QojvGg6TQJqI&#10;3Ik1jUnExsamfBkkCKXq3yQQNEbgxenTpxkWscISaMALxmQQ0gIMw8XFxTxZMt3B8biJ19QzGYTR&#10;AR3pEhoaygztVRUVtDGDXyg4UFVVTWpqOvYQERGTnp5FSjG4oYbYJJgZ73P8+PFjx46dPHnyvHnz&#10;Nm7c+Morr9x+++3vvfce3sji2ps6gaOQXhlqampYF1zhiSeeuOuuu0i+qIyKirrhhhuwjZKSEjZp&#10;YGvbjbMbCSFEb+rr611dXVF/ZJ3Yn0Aek2AzODgYbXEmIiJi9+7dPUyCkNRYAvErMS6vaUlfRB/7&#10;sTf6/HO8ISEhAZULCgpi/JiYmB5y52wSSCWJizmowdfXd8eOHadOnWIO9qqoKJTwQgNi7Ke+viEp&#10;KTU8PDoqKjYrK7empq73k5uBM/SZBLNhfdF63h5ve9OmTZjEfffd9/DDD0+cOJE1wh7tTW2g8l5e&#10;Xs888wwe4ACHGDZs2G233fb444+zOXz48FtvvZWaESNGmAaG0aNHc+acvVoIIXpQXl6OahNxmm8f&#10;EVAj5ceOHSPKtLf4/HOcgwaRkZEHDhzASBxBNyGpp6enu7t7cXExel1aWhpm++UG8hIGwSpCvgwO&#10;EWiDvSQfRp2TkpKQfsTq0KFDRUVFZuQeMD4mhM1cjKAb2ts7KiqqiotLGxou6ntNhqE3iT5hoiwu&#10;S88iYqH2WiGE+I+DHBHFljn9YhagS3gJ9HjCw2tqejx9YgTa4xnm42u8x2AebzhwPOdgF8FxVVVV&#10;S4vlLy4wYJ9f6vna+Q+ZhBBCiP9GZBJCCCEskUkIIYSwRCYhhBDCEpmEEEIIS2QSQgghLJFJCCGE&#10;sEQmIYQQwhKZhBBCCEtkEkIIISy5xPanBoUQQog+uKRRCCGEsEAmIYQQwhKZhBBCCEtkEkIIISyR&#10;SQghhLBEJiGEEMKSS+z/QkkIIYToxSVNQgghhAX6jWshhBCWyCSEEEJYIpMQQghhiUxCCCGEJTIJ&#10;IYQQlsgkhBBCWCKTEEIIYYlMQgghhCVfoUl0dHS0tbXZN87R2dnZ3t5u37gIurq67K+EEOIiQEzQ&#10;pYuUFOQOzjsIDS7yQP95hswkEhISXn311e3bt9fV1bGJPbA5fPjwuLg4x6JUV1d/+umn9913n6ur&#10;q/NKNTQ00MzPz+/kyZO7du1asWLFjBkzJk6cuHr16traWpY+KSkpKyurubnZtE9OTr7nnnsWLVpk&#10;NoUQok/QmZqamqioqMTERPTHmAEaVe5ESkrK0aNHaWDftkFjo1F0ycvLi4yMLC4udo56GxsbIyIi&#10;oqOj0SXq/f39UTAq6WWwt3OisLDw8OHDOTk5ZrOlpYVDx9qI/zLoIZUlJSWon2n8NTIEJmGSA1Zq&#10;x44dt95663vvvcdZoSYzM/P5559/6KGH0tLS2MzNzX3jjTeuvfbaTZs2mQZ0NCNwDpYuXTp37twl&#10;S5bceeedv/vd73bv3s3ylZaWskb4BNby4IMPPvPMMwcOHKisrOTE/OxnP3v77bdNdyGEsAINQTRQ&#10;eWLQ0NBQ9ASxJqi163F8PPq+bdu2s2fP2rfj49mbnZ3tEKimpibUzMvLy8PDw9S3traGhITs3LmT&#10;eDcoKCggIGCvDV9fXzYhPDwcp3FYBV2YBpHuli1bUDZeG9nEeIKDg/fv34/fFBUV4QqAYDJV7IR5&#10;OuZwQXDclpbWxsamIfGYITAJ3s+//vWvRx555Omnn0bKH3jggVGjRiHo8OSTTz766KPm9f3333/N&#10;NdcMGzaM1yNGjPjnP/+5bNmy+vp6RuBnamoqa4f6P/XUU9dffz1Lz2Z6ejpma9YXi+Ysvvnmm4cO&#10;HWJBB24Snc1N1X6edVEh9m0hxHcGW0xvh0DWhKfoSVJSEipvQPq3bt16+vRp+3ZICFG8kSZn6FhR&#10;UcEIeEZYWNixY8cyMjKwHPKSqqoqNze3EydOIPHdfxKvro7ujrSD9viQt7c3XQiRETcfHx+SG/No&#10;hGEROo5OZXJyMp6BouIxjGm6Xyi8UyYVF5cUHh6dnJxWUVHV1nZRT/iHwCQwYWJ/frKCOCor1Q+e&#10;np7kDTExMdddd93kyZNZcUYg0SP/mDJlCv5x6aWX/t///d+YMWPwgFmzZuG9u3btwmzmz59PLwyc&#10;JRhIJtHZ2lIbGVzpdbIm2Ddv3ZKiHetqI4MqPE80pCZ2DcWHIkKIbziINWpLdE98eerUKXTDCD0C&#10;jco7OHPmzL59+9Bo+7YNIlEUH7VhEFTIkJubi/rjMQUFBcgRCYcBUyF4PXjwIPmKvSohAekntDUz&#10;IdIFshAyCQJis8nIDIgxcDjSFGyGOeAWmBZWQUKDCZFeECibQQZOZ2dXfX1Dbm5+dHR8WFgUhlFa&#10;WsY4vB17iwthCEyCBVq3bh2LgqliAxud2LBhw6pVq2bPnk2S8fvf//7GG2/EDEjcOE/sYi0c75/Z&#10;s4ITJkz4wQ9+YEyCFTf5GsbAIRYsWHD33XdPnTqVFGxAj5u6ujoaG5pzMwt3rM9eODN74ftlrntb&#10;CnI7OeKgVkoI8d8FQozCELBXV1cTv2MGiAkST2iP2sRZgNqgUeg7jmJMgk1AuA8cOID0MyzRbX5+&#10;PvEuUr5//37EHbnHe3bv3o0t5eTksKu4uNhZ3xkKm9m8eTMNMAYEEwMgoWEmZWVlDQ0NyB2HYBMf&#10;QiEROg7KsMzZPsQFwhF5p/n5hXFxiVhFbGwC88I8mL+9xcAYApNgKhyVpe/NkSNH7rrrrtGjR5Nk&#10;sZost8n1DI65kpeRYY0YMWLatGmjRo265ZZbOBlz5sx56KGHOAEmKeMo5F9YK8tH4vaTn/yEtAOb&#10;wfCt3nNnS3NdZEh14JmOhvr26spKH7eGpFguHPtuIcR3A7Ty+PHjxiTYRHz8/f0RGaPRzqDLZBUo&#10;TG9pZtfhw4cxCfu2zYTQenII1B+Bwhjoy2vGZxNZ4yfNEK6QkBCMBKNCCUkaGAqboQFZBbMykEls&#10;27YNzaSlqWFwo36DhglgVIWFxRERMSEhEZGRMaRDFzrmEJgE72r8+PHP9QVy/7//+79kAPZtJ158&#10;8cXly5eTfGDyCxcu/Pvf/75r1y7yu5dffvnWW2/FzHl7OC3WOnPmTDM+6QjGwItHH330f/7nf26/&#10;/falS5eyspwS+1SEEKIXDpNAH3mNAWASe/fuRbsJ/52JjIx0cXE5r0lgD0SrdMchkHLT2NkkMIZj&#10;x44Z88AM2CQ1YXPLli1paWm28bo/jTCJjoH8gylFR0fT0tSw1+E0Fwq9mpqaCwqKSCBsT5wSSSka&#10;GhqtQup+GAKTYIHIlUiRekDesGjRoiuuuIJ3bq/6MqwC74SVMtkZs2cch0mYwakhe8Dh8Q+8ly4c&#10;jnxN324SQgwQZBfJPnr0KD7h5+dXVlaGSWAGvEbonQkKCtq9e3cPk0D0KysrHb5SWloaERFx+vRp&#10;fpaXlztkl3jX19fXw8ODlu7u7mQM9DK7DAidwyRQ/7i4uLNOnDp1ikzCTNJedfYsnoEGmu4DBFFF&#10;J7Ozc6Oj48PDoxMSUoqKSng7gzMbGAKT6AGij7Wy1pyAcePG/fznP2fF7fvOR2+T6JMBfSYhhBA2&#10;kPWTJ08ivoWFhaizedzk6upK3InEGxAfIlF0fP/+/WgXOmb6YjCoGY2RNRokJSUhaD4+PqGhofHx&#10;8WympKSknoPXNDOfbSQmJjq+w8oLRg4ICNi5cycvzMg9KCoqIhFhTNPlYiAJyc3NT0vLqqiovMiv&#10;NsHQmwTnAC9dsWLF8uXLN2zYgLUO/HEQfT09PXF4rN5e1Rfs/eyzz7BZ+7YQQlhDEO383IYX+flo&#10;aJpzuoBJJCcnm08pMAZ7re1X3nJzc833MA0IWlNTU1VVFZ6B+ptPsA20dKa2ttZ0KSgoMN/pr6io&#10;sNJDxuTQDDvokL8HQzXO0JuEEEKIbw0yCSGEEJbIJIQQQlgikxBCCGGJTEIIIYQlMgkhhBCWyCSE&#10;EEJYIpMQQghhiUxCCCGEJTIJIYQQllxSLYQQQlhwSaMQQghhgUxCCCGEJTIJIYQQlsgkhBBCWCKT&#10;EEIIYYlMQgghhCUyCSGEEJZcUiuEEEJYoN+4FkIIYYlMQgghhCUyCSGEEJbIJIQQQlgikxBCCGGJ&#10;TEIIIYQlMgkhhBCWyCSEEEJY8k03ia6uLvsrIYT4poJSfVvFashMIicnZ/v27dHR0Z2dnaampqYm&#10;04Lc3Nzm5mbTDJqamrKysqqqqnqscmtr67Zt22bMmFFcXGyvEkKIC6GxsRF5QUPQE1PT1taG/jhg&#10;V2BgYGFhoX3bhqMxglZZWYlkNTQ0OAsUgzAs0LK9vT02NjYmJoaO9t19UVFRERAQUFpaajbpxesi&#10;a+rq6r4JxjNkJnHy5Mkrrrhi8eLFrJ2p8fX1fdeJd955Z+LEiTfeeOPPfvazESNGZGdnm2acA2zj&#10;5ZdffvDBB3fs2FFfX2/qgTY33XQT9QkJCZzI3rDoLLS9tRBC9KKlpQWF8fLyQqNSUlLwDDbDnPD2&#10;9t66dauHh4d9OywsPDw8KSmpo6OD7sg0OkMl3UNCQjAMU5mcnOzi4nLq1CnG5PXhw4cPHTqEUqXb&#10;wDx6SzyR9JYtW9LS0swm7sJR3Nzc9u7dy8iJ58BvOBaDM46ZwyDg0I54/SK5WJNgKrxV/PPIkSOX&#10;X375/PnzUXnOimN+eAZLw/KNGzfugQcemDVrVnx8fG9lp1lwcPCYMWMeffRRzhndSUQmTZp01VVX&#10;jRw5cnwvRo0a9YMf/OCRRx4pKCiwD2FBV1trQ0p8U3a6fVsI8d0DpULf0W5MAuVF1kPP4enpaUzC&#10;vh0aGhcXR95g73kOOqampqJmTU1NNDh48CAtMzIyGBPdP3r0KD6B6HcnF1lZNEMJjUkgj7T09/fH&#10;UTZt2nTixAnyCWQQnXTsxRXwhrKyMoyB+QC5Sw+PGSD0amhoTE5Oi4lJyM3N5/VFusXFmkRJSckn&#10;n3zy3HPP3XPPPf/zP/9D4I/QkzFER0fznpcsWfLQQw/dcccd1OAT1JjlA5aAc9Zj9pwYjJSVIvUj&#10;+fjDH/6wZ88eTgnLvWbNmldeecXkGSzr3Llzf/nLX545c8ZqHbva2xrTkurjIhszUwu3rS09vKs5&#10;P6cuOoyfXYM1ZyHEfxHIOqF9ZGRkREQEyQHigz3U1tai9Wg0Qm/w8/Pbvn372bNn7dtxcezFRaqq&#10;qhiEINj8nTsgOSCcNYEvSoVMIYBAqHr8+HFXV9fs7GxTA+Xl5bRkBDSKmSBuHJdMgsF5jYgxMoKG&#10;3OExRMb79u3DZvbv309uwbQZvLq62lia7d1cAG1t7aWl5UlJqeHh0VFRsRkZ2Rxo0EnJEGQS+CE6&#10;ztsjk5g3bx5LySYT+uyzz0gFJkyYcP3115MQvPXWW0888cSVV145YsQI5P7qq6+eNm0aje0DnYOO&#10;LN+nn3769NNPY6dmlTkHJA0333yzOW2c79tuu23p0qX9OC1O0FpaVB8fVbTzs/QZkzJnTS5z3Vuf&#10;GNtWXfn5EGVhQohvMu3t7SgGYo2AIFDElOaxB7qMytseC/UBko3Wl5aWomMoDI3NMyjkiEiX1AGN&#10;KioqiomJIRQODAzcu3cveQCixPi7du3y8fHBlthFVtEjHeGgmATuUlFRwZQIlEkpMDDMo7i4mCPS&#10;JT8/H4PhKHgJB8Wx8Al7/wukvb2jqqo6NTUjIiKGwovy8srW1rZ+ZLNPvsLPJIBVRsqvu+46zhDL&#10;Onbs2H/84x+8wCevueaa2bNnm8zAAe79+uuvk5FhPM7vBJMnb/je9763cuVKxqSG03/eHKqzpbkm&#10;xN/kEI3pKSX7tpFYyCGE+K6BaBDpG5NgE5X39/cncjcq7AzSv2fPHuJ609KZzMxMdAwXsW/bQmTU&#10;HOdA5ZGjvLw8xjT5ir2FDayCXjjH6dOnETdmEhoaimGgcrgR7mJgejt27CCNYFamhsF7T+NCQSox&#10;oIiI6JAQ0qkosoqmpv4+Xe/NEJvEokWLOB9YH3ZN3vTggw8+/vjjnI/KykoyiVtvvdXLy4uVxTxJ&#10;O9asWeNYApYY56TxqFGjcFpnh8B1hw8fTuqwfv36e++9d+bMmWRh9n3ng3zC8XCpq6O9q1MPmoT4&#10;zuFsEkgNuokoubi4EH0GfRkyA7KB85oEAoXEk3O4urrSxWQMziZB+Ovn51dYWEhL9JBepA4oG5kE&#10;jmL0zexCzQyMhj/hEKilqWHYHn5zQdD3G5FJsPopKSms+IcffnjppZfefffdL7zwwnPPPRccHLx7&#10;9+5Tp06ROrGyI0aMePLJJzkHnCFW/8CBA2QGnDbHYpF2PfTQQzRjpRyVLPSxY8eox2w4E5xajPfV&#10;V1997LHH8KRBZ2FCiO8UxiSQo+joaKSprKzMZBJEqwlfhmSidyaBFmEJ9KULDdAl5J7RPD090SvH&#10;sxOGRZewItIR7OfIkSPFX/7uvnncRBdeo2YMgqw58PDw2L59O4qHGNqrAgMJnQchdAxeVlaenJz2&#10;jfhMAnucN2/etGnTVq1adeLECdYR82RCLJyvr+/06dPvueeeMWPG4BOkTtgpLsrrf/7znwg9NYxA&#10;Sx8fH5KMF198Ea+mhtNDqrVgwQL6Yg+fffYZ1mqcw+wlv3vggQfYRSzALlMvhBB9QqhKYHrw4MHY&#10;2FgidDQEk0CIioqKbB9IfwFCT0sUyWESCC6qhbghaMg6Cu7u7k53HIXuFRUVVYTrNniBKyBitEfr&#10;8vPza2pqjHA120Dxt27danSPeg6BezkgAt67d29UVBQJhL2qqanHg/eBQPuGhsakpO5vN+XkfAO+&#10;3WQF0+IN79+/n4Vj0mxizm/ZmDt3LmeLxTUtTX5AksEqs4ln0HLy5Mnr169nrdlrmvUAV8RIZs6c&#10;iWFcTEYmhPjWg4xgAA4xQY6Q+9DQUFTY1ACK5OfnhxNQj1XYaz//vK6ujoQjLy/PiDU/6UUonJKS&#10;QlZBWGy+PQW2zxG+BM2MQNOSwckMSCPQfdvAPUEA6ULYfZGabjCqa9+4OL4qk7hIzPkQQoivAhRG&#10;IjNAvqEmIYQQ4puATEIIIYQlMgkhhBCWyCSEEEJYIpMQQghhiUxCCCGEJTIJIYQQlsgkhBBCWCKT&#10;EEIIYckl5i+WCCGEEL25pFEIIYSwQCYhhBDCEpmEEEIIS2QSQgghLJFJCCGEsEQmIYQQwhKZhBBC&#10;CEsuqRJCCCEs0G9cCyGEsEQmIYQQwhKZhBBCCEtkEkIIISyRSQghhLBEJiGEEMISmYQQQghLZBJC&#10;CCEskUkIIYSwZChNorGx8ezZs35+fh0dHaaGFy0tLV1dXU1NTfv374+IiGhrazO7etPa2pqSkpKR&#10;kWHadHZ2RkZG7t27t6CggBFMG2Co3bt3c6Dm5mZ7Vb/QzMvLi3HKysrsVRdIbW3tvn37Tpw4wQzt&#10;VUII8d1gCEwCGzh+/PiqVavmzJlz7bXXXnfddYsXL16+fHlmZub777//3HPPofJo+qWXXkobjIT2&#10;BszAWf0rKysXLFhwyy238LOmpoYaTOIf//jHvffeGx8fj2dQk5OTw4C//e1vDxw40N7ebut3HkpL&#10;S5955pm77747OTnZXmUBU/r444/fe++9GTNmzHRiypQpN910009+8pNXXnnFXnWOadOmTZ06FfMz&#10;0xNCiG8ZQ2ASiDUZQEhIiKur6x133HHXXXf5+Phs3Ljxr3/968iRI9PT05FpXvz4xz9+9NFHx4wZ&#10;88QTT9x666333Xff7NmzMQZGIFR3d3cnP9i+fTtCfNtttyHWu3btombhwoXDhw/HbHbs2LFp0yZ2&#10;/fCHP5w1axZ7XVxc6EVfM43c3NyxY8fef//9HOJZJx577LGf/vSnP//5z5988kl7lY2nnnoKB/ro&#10;o48cI9TV1V155ZWjRo3CnBITE6Ojo5nAJ598wlHYhLCwsDVr1ixdutTDwyM2NhbrWrt2LSMztx6O&#10;1dDQgHMwAi/sVUNBa1lJW2X5507OKoQQXykXaxII67Jly160QcB+4403XnXVVXfeeSf5xO9///sR&#10;I0YQ8qP43//+9++55560tLT6+vrDhw/fcMMNuAiRu8kkUlNTsRYyBioR3K0WbNmyBZ/YvHkzbTAJ&#10;jjJs2DD8ycyEFzfffDMOVFhYWOHEunXrmNK7775bVlZmr7Lh7+9/++23k5cYowIym6NHj548edLL&#10;y4s5Yyrjxo3bs2dPXl4eM8cVSImQ/pUrV/Jm6Th//nx88dixYz0eiAGD83ZwrODgYHvVoOnqaq+p&#10;aqso72hsKNq9scx1b3tdTVt5aXtttdxCCPFVc7EmgTgSiSOgAQEBbm5ub7zxxi9/+Uvkdf/+/Qhl&#10;QkICGo12o7nXXHMN9tDc3LxgwQJMgjDcPsTnn2dkZJBqTJs2rby8nDaTJ08mn+jBxIkTR48e/c9/&#10;/pMUZO/evZ2dnf/+97/JEuhrBjEm8fTTTzs+q2BuWVlZDz/88KWXXnr33XdjM0VFRQ41ZwLYjLNJ&#10;4Bxvv/02mQSJC+8lJyenuLj40KFDL7zwAtMbP378448/vnjxYt4Uh8CKeI9M7OWXX46Jien9uIk2&#10;uKB94yLo6mhvSI6r9DpecmBH+oxJGbPfKj2wo9LrRGNqYte5z36EEOIr4mJNgug7MjLyX//61+WX&#10;X/7II4+89957s2bNev3117GEW265BYWtrq4uKSlpbGzEP5B4EgvqsQHnT7BR2IaGhqamJhScel44&#10;QKaJ1qdOnUrwPmHChFWrVnE46unFmOQlDnXuYRIItLu7O7E8GYy3t3dYWBgqjyusWLGCMTlQb5MA&#10;xqypqUH0V69eTRqBCfF2oqKi2tvb6YIxbNu2jS5PPfXUBx98wPj5+fnM/Kv+QKKrvb02MqRw6+ra&#10;8MDqoDOFW1fVJ0RjHvbdQgjxlXGxJkEa4eLisnv37vT0dBM7L1269KabbiJ1iIuLQ15DQ0ONH6Sm&#10;pj744IOXXXbZM888k5eXZ7obSCCOHz9OftAbxvnFL36B0KPaHMVee45jx47R1wziMImCggLMacyY&#10;MbfffvuHH36IspvsobW1NSIiggZ/+9vfdu7cGR4e7mwS2MDJkyfHjh1LGvToo4/yFt58883ly5eT&#10;Ca3/Msxkzpw5ZBV/+tOfcEeSDJphPLZZ2OENrlmzhsa4iL3qYujq6mxs7GhqNFsdjfWdzU161iSE&#10;+A9wsSbR0dGxZcuWl19++YUXXnj22WcR2d/85jc//vGP0WLSBcJw9uIchNtr16698cYbr7766vvu&#10;u4/Q3vE1WUDoSRcwm9589NFHV155JTnK5s2b7VVOHD161PHFVodJkCJgVDgK9uB8FAOJgvnUoYdJ&#10;AIZXVFTEVAMCAv7f//t/M2fOPGvBkSNHmBKehxGaTzh6HCgpKemdd94hAWJW9iohhPgv5GJNApBI&#10;tJWfjY2NKCyR9R133GG+b0rwzouFCxeSChB6I82lpaWrVq267bbbsBCSDMfnB1b4+flde+21qG1d&#10;XZ29yoLen0n0hpyGGQJT9ff3//Of/4y3OT9uMgQGBmIS8+fPx2/6xNfXd8SIEQ899JA8QAjx7WYI&#10;TMJAcvDGG29MmDABMyBpQIW7urpiY2NHjRr14Ycf4geO30Qj6CbGX7FixcSJEwnnTWUPsBNcZPz4&#10;8U888cQ///lPHx8f588w+iQzM3P48OFvvvlmPx8XR0dHT5o0iYzn+eefZ560d3d37z1yRETEr371&#10;K9rMtgDTIh/CYDiovY8QQnwbGTKTQPoJ4ZuamjADxwe5+ASb5iOBHlCJOve5C9rb24n3yR7q6+sR&#10;fatmzjAB2tPLvt0XTIzRbJ+INzFbqwlwdBKjfsyGcZgYh+v9OEsIIb5NDJlJCCGE+PYhkxBCCGGJ&#10;TEIIIYQl/zmTGMjnCudlSAYRQggxQIbGJOrq6lJSUgoKChwfMjc3N9u+a9pNfX19fn5+QEBAXl6e&#10;vcoGbZxFv7GxMS4uLisrq/fXjTo7O6uqqmJiYoKDg1NTU/v5SNlA+/Ly8ujoaEY7b2MhhBBWDI1J&#10;IOulpaVhYWFnzpxJTExEl3GFpHNQExIScvjwYSTeXmUDz2hvb0fQa2pqeI1DHDt2LDIyMicnh82i&#10;oiJcpKOjo6KiIjw83N/fn/rq6uqEhASOgidhM/bD9wUjM6XQ0FBfX1/cS19DEkKIQTAEJkE2YDBf&#10;Qi0rK0OgqccbIs6BUh86dIif9u2ICFSe1IFmxiTYPH36tJ+fX3p6emZmJn5AEoCR4A1YgvlbgWlp&#10;aezlZ1RUVGBgIKPhKGQMHNo2kT7AveLj493c3BjfzEoIIcTAuViTwBVQYaP7ZBKIO6Jv4n3b7ybb&#10;CQoKIpPgp33bRnJysvltZ1QeP8AMiouLTdpBltDU1JSdnU0NhyAn4AWQVVRVVTE+SQYvsBNG6Mck&#10;GIT0BZMADEY+IYQQF8TFmgSW0GL79bT6+voTJ04Q2iPEQE1RURHZAELfG+rNn4Y1qk3ygYgHBASQ&#10;JZw9e/bUqVN4RmFhIVmCl5cX9VgODkSqQa/8/Pzo6Gg6kklQ2c9zJCaGFTEg4+BeHh4e2JI5ohBC&#10;iIEwNJ9JAOJ78uRJYxKmhrwB20CXifedoYaWZB6OD6hbW1vxCRIFjAFLcHd3x0VIGgBjILFgMzY2&#10;ll4YT2pqqre3N31R/9DQUCuTwIGwEFqShZBqYGYMguVgP/ooWwghBshXYhIoMrqMSRw7diwqKso8&#10;XHJAzfHjx51Ngsb0am5urq6uDg4Oxhji4uLS09OxBF7HxMSQCrBJhjEQk2AozIY8A79x/uN9zArD&#10;8PHx4RAcqJ+HVEIIIQxDbBJ+fn54ALF/XV2dMYno6OiEL0ONs0nwMzs7m8YE/vT19PTEGKhhhKqq&#10;KozhzJkz+AQN6IVJkIsEBgZyuN4mQUZCOoI34CI0o419hxPmi7YchdSkpqZGViGEEP0wZCZRUVGB&#10;oPv7++fm5rbYfluCgN3DwwMhRrsN9fX1hPZ5eXm0xA8cIk5jI9YoPvW4Ag7BZm1trbu7e1paGsqe&#10;lZVFL1IBTIV6QOhxGpO10CAxMZEsAYfAYEhKbAP3De3pjvFwIPwM4+nngw0hhPguM2Qmgc6i1M5q&#10;SyyflJSEN5hNI80pKSmoeUZGBoZh6p1B8fEY2hiV5ycjlJWVFRYWUskuxsdazCCYh/ESwDnIIRh/&#10;4HLPfDAzXAcb47j2WiGEEE4MmUkIIYT49iGTEEIIYYlMQgghhCUyCSGEEJbIJIQQQlgikxBCCGGJ&#10;TEIIIYQlMgkhhBCWyCSEEEJYIpMQQghhiUxCCCGEJTIJIYQQlsgkhBBCWCKTEEIIYYlMQgghhCUy&#10;CSGEEJbIJIQQQlgikxBCCGGJTEIIIYQlMgkhhBCWyCSEEEJYIpMQQghhiUxCCCGEJTIJIYQQlsgk&#10;hBBCWCKTEEIIYYlMQgghhCUyCSGEEJbIJIQQQlgikxBCCGGJTEIIIYQlMgkhhBCWyCSEEEJYIpMQ&#10;QghhiUxCCCGEJTIJIYQQlsgkhBBCWCKTEEIIYYlMQgghhCUyCSGEEJbIJIQQQlgikxBCCGGJTEII&#10;IYQlMgkhhBCWyCSEEEJYIpMQQghhiUxCCCGEJTIJIYQQlsgkhBBCWCKTEEIIYYlMQgghhCUyCSGE&#10;EJbIJIQQQlgikxBCCGGJTEIIIYQlMgkhhBCWyCSEEEJYIpMQQghhiUxCCCGEJTIJIYQQlsgkhBBC&#10;WCKTEEIIYYlMQgghhCUyCSGEEJbIJIQQQlgikxBCCGGJTEIIIYQlMgkhhBCWyCSEEEJYIpMQQghh&#10;iUxCCCGEJTIJIYQQlsgkhBBCWCKTEEIIYYlMQgghhCUyCSGEEJbIJIQQQlgikxBCCGGJTEIIIYQl&#10;MgkhhBCWyCSEEEJYIpMQQghhiUxCCCGEJTIJIYQQlsgkhBBCWCKTEEIIYYlMQgghhCUyCSGEEJbI&#10;JIQQQlgikxBCCGGJTEIIIYQll1QLIYQQFlzSKIQQQlggkxBCCGGJTEIIIYQlMgkhhBCWyCSEEEJY&#10;IpMQQghhiUxCCCGEJZfUCCGEEBboN66FEEJYIpMQQghhiUxCCCGEJTIJIYQQlsgkhBBCWCKTEEII&#10;YYlMQgghhCUyCSGEEJZ8002iq6vL/sqJPiuFEOLrAlH6turS0JiEWaDq6uotW7Zs3769tbXVrFdj&#10;Y2NxcXFHR0dtbe2sWbNOnDjBLtOlN7Q5deqUp6cnL9ik1+nTp+kVFRXV2dlp2gADTp8+fefOnQxu&#10;r7LR1NSUmJgYf4Gkp6e3t7fbh+hFS0uLj4/PRx99FBISwnzstUKI/x5Qhtzc3LKysra2NjaRJu5l&#10;7noH5eXl3OAlJSX2bRuO+x3xqaqqKiwsbG5uNrJmYLS8vDxG5gWNExIS0BMUw767LyorKzkQMzGb&#10;9KKGTSsaGhqcj/h1MQQmgVivXbv2tddeGzNmzJVXXvnLX/7ypZdemjhxYlBQ0FNPPfXss8+yvkeO&#10;HLnssstWr17NmbAvQFkZS++s/oyzZ8+e22+//eWXX87Pz6eGE/DCCy/ceOON3t7enDbWKyws7G9/&#10;+9uwYcNYa+e+QJcPPvjgvffee/fdd/npgFldccUVf/nLX9555x17lQ2awfLly40n9YBjcQVMmjTp&#10;z3/+88qVK+vq6kw9B83IyNi1a1dsbKxsQ4hvPoh7Wlqah4cHMShBIZ7Bz2An2LV161ZCUvu2DRTf&#10;KAxSgFhRc/LkyfDwcEJhU5mSkoJe0QtBYMCjR4+icsnJyVk20K76+voeEp+Tk0MYzWTMJo7CURiW&#10;cQIDA5EUQ2RkJPG0i4sLLQctMhy6h0IOmos1CeaByKKnrAvv8+9///t9990XFxe3Y8eOq6+++pVX&#10;XsEhMjMzqcc/0GtE/9FHH0W1//rXv3788cf4BINwDrCZ999//8MPP8Rg7r777jfeeIP4nQao+ahR&#10;o95++202Z8yYcc0119DXbNKeXvQ1MwFjM1OmTGECTIxlAl9f3+uvvx65x/BNDbv8/PxefPFFV1dX&#10;E1w4gxtxbshgmDMT4GTTxb7PtvSlpaWzZ8++7bbb+Jmdnd3nmcALmcm+fft4Ya+6eLq6GtOTm3Mz&#10;eQP2GiHEwOC+RisQdFQC5UXiIyIiEH0gBsUkPD09zSaQFhDF23va4MZH6JKSkrjlcZ3ExMRDhw4R&#10;BzNOamoq9TgENSgPm8CBiCyNdNCeY9HY3d1906ZNbm5uWA4jmLSD+bCJgXFQEguE1MfHh5bI5uBU&#10;noMyJlOIi0vKzy/EFAc3joOLNQkWgvyAvAHQ93/961+/tXHrrbfyety4cfghu773ve/dddddxhgP&#10;Hz580003IaD2IT7/nIW+8847H3/8cSz97Nmz/GSN+oE2rPj9999P2oF120exORabDz300IMPPhgT&#10;E2Mq8QNjElwlbOIKnKQ77riD2XIanA2A97J582Y8iWRo+PDhJBB79+7duXMn5r9u3boVK1YsXLjQ&#10;mNO///3vf/zjH+RG5DQHDhzo/QyNo48fP56UiEjBXjVYsITm7IyGlITW8pLCHetKD+1qLSlsSI5v&#10;zsuWWwjRD2gl2sLNCNHR0QTySAS3OTc+sm4eEIG/v//27duJJs0moOAkBzU1NQyCbqCzBuQeBUND&#10;GAqpIV5E1oFYkNj/+PHjBQUFpgbIOYzmcFCyCuMxiAm5AnNgbozDgDRjPhgDYSViwk8EygxOL4xk&#10;EBLPyMXFpQkJKWFhUdHR8SQ2DQ2Ng7aKIXjcxNtgfXlvxPVkCT/60Y9Gjhz52WefYQ8hISEbNmx4&#10;5JFHDh48+Ic//IEFYt1JCDAJDNPe//PPSUTefPPNpUuXklhgyJMnTyYFcQabee6558gwrrrqqhtu&#10;uIGROVWffPLJa6+9RqRvH+UcmDnmNG/ePE4qmz1MApN//fXX586da5IYZ2jPbDEDLIHIAnvAybA0&#10;zj3OdObMGZyJTJBrCLfjKuEyWrRoEfPhWBUVFfZRzoH9ODvQoOnq6GgtLqyLCineuyVt6ivp018r&#10;2be1LjoMq5BJCNEPaGV5eXlxcTF3K2E+tzDxHLc5NSQE3MUm6u8Nql1UVGQ+EsAAAm2cPn0aHSNF&#10;QEkwAxKOsLAwI33Hjh0jGyAXQTT4GRoayi6ECJW3T8WGedyEVSCDjM8c6I5I4kn5+fm4AlNi5MLC&#10;QrwtKiqKg/KzxyADp729o6KiMjk5LTw8OjIyJi0tE+cyMnhBXKxJsI7IKFkCuj916lTWC95+++0/&#10;/vGPTz/9NKrKecJFODfo8i233IKqXnfddYsXL+7xrM0hqeaFA9aLiP6FF17AD+bPn89pRo6NJZoG&#10;5gUrzt53zjHFhnnNNPCtG2+8kVmZGue9wHnF2LsnYYNTyPTIGM4L74iLhkuKa24QSz9wutrbasMC&#10;ivdsac7NbMxIKXbZVBcb3vVVHlGIbxMYA6GeMQk2EZ+AgABCQASaDMMZokAUjLi+9+MBnAOtIzS0&#10;b9uUh0rsB01HlAh2GZPwt4e4kTRQiWd4eHhs2rTJ1dUVYaQjwkgX+4Gjowln0SKsCGMwNbhI72lc&#10;KLasoiQiIiYkJILEIiMjy0TPA+diTYL3yXLjeBggsTkKTk5A0rBs2TJvb2/WdP/+/bShJSH/iBEj&#10;vv/975MWOH+QALjo8uXL5/TF+PHjf/zjH+MuqPns2bPtteegl8kkOAQOj773hnX/3e9+N2bMGDIA&#10;e9WXYebOEk/G99Of/nTatGmEA/3A1YDx4F74v72nE2Sy5CtvvPEG49urLooufMLhCl1tX7wWQpwX&#10;Z5NAzbnf/f39XVxczINrZ1CzXbt2oV3nNQkaIP0Mi7ibYN/ZJIieGY3gFSNhLy5CGoFPkEnw2kS3&#10;zITwlFzHkJycbJ6+ICmmpra2toffXBD0JWVJT8+KiorFJEgpSkvLiNjN0QfOxZoE81i3bt1zNl58&#10;8UUMAEW+/PLLCfyJx1kR48lIOYqJqt5///133HHHhg0bnN2MBUVV8c/ebN++/Te/+c3YsWM5efYq&#10;J+h13lysx+Om84JJ/OxnP1u/fr192wLUf9iwYVYmgfHw3rdt20YmZK8SQnxNGJNwd3cnUkSFCVIx&#10;CQSdvAENcYYGZBK9TYJ4HIkn5KUNmQG3PyH/qVOneOFoWVJSQpaAFdHS19cXJelx+5vHTWm2bzch&#10;R4mJibbnWHY8PT2RO+Zpwm4D8+FwpvvAMQ+aUlPTHQ+aamoG7zdD8JkEa9Tc3IwlQmVl5SOPPHLn&#10;nXeahcDHWLXnn3+eVGDGjBlUcrbc3NweffTRhx9+GMemvRmkB6wgw5IfcF6vvvpq4vpBP5gbhEmQ&#10;u5D0LO2X995777e//a2VSQghvjngCocOHeLWJrJEc9AWTIK0ABFHowzV1dVVVVUIPc0IbXEF0xfd&#10;IHs4efIk6h8bG4ueeHl5BQcHYw/FxcXmA2rHCHTPyMhIRZ7T04kUSQVM2I5CIn0YzNatW2lADfXo&#10;GwbgIDs7e+/evcwQrbNXNTbS5kI/cGbkurqGpKTU6Oj47Ow8BrvQEXowBCZhwDknT5786quvTpky&#10;BYM1S8xiTZ06lZOBkjpyHF6wXtjmggULWDVT2QP2IuskECQojInlDvp9YsWvvPLKmjVrBmikvBEc&#10;YsmSJUQT/UAYMm7cuEWLFnFl2HsKIb6R4AoVFRXmuTcgJshCUFCQ8/MM5J4QntufetTfXmv70mNo&#10;aKjjkwbzjCg3NxdRiomJIRdxfJU2zAnzUBqfMLpHboEtAb2cD+oMSkKWk5eX55DKi6Gjo/up2pAM&#10;NWQmMbTw3oDzcfFvkhE4uwP3GFricOdtz7Ccg6E6DUKI/yTctrpzB8g31CSEEEJ8E5BJCCGEsEQm&#10;IYQQwhKZhBBCCEtkEkIIISyRSQghhLBEJiGEEMISmYQQQghLZBJCCCEsuaRWCCGEsOAS+9+REkII&#10;IXohkxBCCGGJTEIIIYQlMgkhhBCWyCSEEEJYIpMQQghhiUxCCCGEJZdUCSGEEBboN66FEEJYIpMQ&#10;QghhiUxCCCGEJTIJIYQQlsgkhBBCWCKTEEIIYYlMQgghhCUyCSGEEJbIJIQQQlgylCbR1NQUEhIS&#10;Ghra0dFharps8KKlpeXkyZOxsbHt7e1mV2/olZ+fX1hYaNqwSftjx46VlZWZBgb2Hj16NCgoiDHt&#10;VU5wuISEhD179qSnp9urztHZ2cku+hYXF5tZ9Qm7OPQAYUx7NyHENxJu0sbGxra2Nvt2LxoaGjIz&#10;M+vr6+3bvUBzUJseosGwdXV1tbW1RgcKCgqQr36OAkwjKyuLXvbtcwrZD/Z2XytDYBKtra0eHh6b&#10;N29euHDhddddd+ONN65Zs2bjxo05OTkff/zx2LFjWT4/P78f/ehHK1eu5Hyw3AYW1HkVMIM5c+bc&#10;fPPNS5cuZempwW/+9re/PfDAA4mJiUaO8/Lyxo0b9+tf/9rFxcVxPhiksrLSy8sLR4EVK1Zcf/31&#10;d9555969e02Np6cnc8B+XnrpJQZMTk42HfuEXr/4xS/uueee588xZsyYG2644cc//vHjjz9ur3r+&#10;+eHDh1999dVTpkzh0PaeQohvGIhDTU0NweuJEyeCg4PLy8vRDSJIahwgX1u3bnV3d7dv2yCgRP0Z&#10;gZ9YyOnTp8+cOZOdnY1wmZGxhEOHDnl7e1dUVCACBMEcggDU9h8/a3GC3oaBJG7ZsiUtLc1s4hkB&#10;AQEHDx4kqOXojG9gzCNHjuzevRvd6991+meoPGYITAKbJeT38fHhrf7lL3/561//ymKtXbsWnUVJ&#10;4+PjOTGjR4++9NJLH3744WeffXbkyJEoNa+xBKOwePjZs2dZFwT6tddeYwR84rANXjAIZmOW8u67&#10;78Zs6MjpISfw9fWlL2tRUlLCmq5bt27JkiXz5s1btWrV8uXLacbm+vXrd+3alZKSwvi/+93v/vSn&#10;PzGZF154YcSIEY8++uhzzz23aNEiTq15L7Bz506m+vbbb9PewHEfeuihyy67DJOzVx05ghX94Q9/&#10;mDRpEpeIvWe/dLW3t5YWdbY027eFEP8pCDERiqSkpIiICBScuBbdR5ribBDCbtu2DQkym5Camtoj&#10;sUCsc3Nz/f39CTF5TbTq6uqK0KHyeE9gYOC+ffuQL4ZiEzgQumdkmsNhDBydxgTTHIjXjMY4TIzg&#10;2DgQUSwOVF1dTV9CW346DOlCaWlpLSgoyszMqaqqbm+3P9cZNBdrEhgmckmEDkTcZBK/+tWv7rvv&#10;vj/+8Y/E+wgxQk+G8f3vf/8f//gHBs7So7AE5mh3c3OzWUQU/K677sIAGOqzzz5D661YvXo1aQpt&#10;NmzYcMcddwwbNoy+ZiYYflhYGMH+m2++iWeQOrz77rsYDBJfVVXFSbr33nsxJ9pgCUQEzO1f//pX&#10;dHQ0RmVCBoMxCdSfZMVAlEE2Q+XixYvtVS4uWMvvf//785pEV2dHW1VFR0N9a2lx9sIPGlMTO5ub&#10;qOlqa7W3EEJ8NaDCSDD3e5EN9BdRphKfIA/IOgeasH37drIH+3ZWFh6AaCDuDIJGoQ8GAmJGQLux&#10;CryEHIU20NDQgNC7ubmZXgbjAYxAL+SIMcPDwzEJDsTr0tJSMxotsRP8A6VCLXEaMhsakGeYBra3&#10;cmE0NTVnZmZHRcWGh0cnJaWWlJQzlH3fhXOxJsF7YOlZL8yTjOmdd97BJJDm/fv3BwUFkS5hBljC&#10;zJkzr7nmGmJ/jAF5pYYu9iE+/zwjIwNxR9NZLNpMmTLl9b548cUXyT8I6g8cOMBxyTnYNJ894FVI&#10;+a233kolq08Np5YThj9Pnz4d73nyySevuOKKq6++mknSl0vk5ptvZlbMxzaFLyBlQf1pTzJh+Pe/&#10;/33jjTd+73vfI/+wV739NqZ40003zZgxg6PYe/ZFR2ND1Vn3crfDBZtXpk5+IXfF3HK3QxUex1vL&#10;SuwthBBfDegsQWRsbCxROeKLGqDI3LCIT9T5oJdJBfAYXxuenp44AfKN4BJlUsOAVB46dIjAH4dA&#10;u9A9kxZAaGgoLmKfig3H4yZGIFxmKLIKIEHhiEgZSsjPmJgYPIOkhF2RkZE9cpoBwswbG5vy8gqi&#10;o+PDwqLi45MLC4sxDxOXXxAXaxK8W7I2JP4Xv/gFgTl6isRPmDCBlOKWW25hyVhoFBmnffXVV2lA&#10;GnHbbbeh+Jwt+xC2JIDVZC2Qb1Qbn2fTQApGTvfBBx/gEM899xxJCZmdWTWMAX+iL2+b5SbJIMDf&#10;tGkTJ4zwgTPx9NNPc1AmwAyp5zR89NFHqD/uhbj/9a9/5Rw4GzU5AWeIxhgebRx4e3uPHDnypz/9&#10;6e7du+1VNmhGIkJmyht0fjs9wCcqPFwLd6yvT4guPbSreO+WtsoBPaESQgwJTU1Nx48fR7jNfYpo&#10;ENSj6SgAcuwMek04z91NHmD6Ii/dSURHBwrOLhOVUol0QG5uLpW4Dg14vW/fvszMTJNDOOQYkUTT&#10;SkpKSFmMQCEpOAGqiFKhHqgciU5CQgJOhqqYD1ABRepHWAYCc0BROUJERHRoKI4Tm5OT19x8YU+x&#10;LtYkePPbtm3buHEjy8RsWI41a9ZgA7Nnz0ZtScoc32hKSkq6//77L7/88hEjRuDDprsBb3d87NyD&#10;JUuWXHXVVffccw8ZCQZjrz0HvZw/N2bRuQ6wEwwAi7rzzjtZccepAg6Egf32t7+99tpruWh6nICT&#10;J0+SzdgzBRvkJQxC/gH/+7//y5h//OMfn3nmmbfeesvewgaZCleAfZRedLW3t1WUdprnS11dbWUl&#10;+mRCiP8kvU0CM0CRUW3E2hnCvj179iDivdUZ9XeYBGADiDgSdOrUKVQInSFUxSSysrIYv6WlhTiV&#10;KJaWyA6hLcciOSCTcHwkzgg4AZsGnGnnzp2kJignm4mJifiHw6sGgXGIoqLihIRkkglSiszMnNra&#10;Oo5rbzEwLtYkeLe87fHjxz/77LOjRo1CQNH0yy677IknnnjllVfQ3LVr1zJR3ipe8qc//emKK654&#10;4IEHQkJCnLW7tLSUE4bT9Gb69Ol0wV1IFOxVTnA6nT9zBq4GvPr666/HBm688caJEyc6vhmFV+Gk&#10;w4cP/+EPf3jNNddwOslGTa/ecHa5IJ5//nlyI66tSZMmkSrxgoOOHTt27ty5mJ8500KIbzgOkyBg&#10;J3JFtTGJAwcOELkSsDpDuoAy9G8SqBniTtpB2Iru19TUGDUjA9i/f39ERASiRNDs4uKCYZi+Budv&#10;N6EeZB6okwMiWkwC1zEOYWBKg/j4mvk0NXUnELGxCdhDTEx8UVFJU1PPb/EOiM8///8BVQASkJT6&#10;GvQAAAAASUVORK5CYIJQSwECLQAUAAYACAAAACEAsYJntgoBAAATAgAAEwAAAAAAAAAAAAAAAAAA&#10;AAAAW0NvbnRlbnRfVHlwZXNdLnhtbFBLAQItABQABgAIAAAAIQA4/SH/1gAAAJQBAAALAAAAAAAA&#10;AAAAAAAAADsBAABfcmVscy8ucmVsc1BLAQItABQABgAIAAAAIQBPbz07WQQAADwKAAAOAAAAAAAA&#10;AAAAAAAAADoCAABkcnMvZTJvRG9jLnhtbFBLAQItABQABgAIAAAAIQCqJg6+vAAAACEBAAAZAAAA&#10;AAAAAAAAAAAAAL8GAABkcnMvX3JlbHMvZTJvRG9jLnhtbC5yZWxzUEsBAi0AFAAGAAgAAAAhAOKo&#10;x0vhAAAACgEAAA8AAAAAAAAAAAAAAAAAsgcAAGRycy9kb3ducmV2LnhtbFBLAQItAAoAAAAAAAAA&#10;IQAJnKeVyW0AAMltAAAUAAAAAAAAAAAAAAAAAMAIAABkcnMvbWVkaWEvaW1hZ2UxLnBuZ1BLBQYA&#10;AAAABgAGAHwBAAC7dgAAAAA=&#10;">
            <o:lock v:ext="edit"/>
            <v:shape id="Picture 3" o:spid="_x0000_s1257" o:spt="75" type="#_x0000_t75" style="position:absolute;left:0;top:0;height:17651;width:2178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XqfFAAAA3QAAAA8AAABkcnMvZG93bnJldi54bWxEj0FrwkAUhO8F/8PyBG+6sWIN0VW0IrYX&#10;waj3R/aZBLNvQ3aNsb++WxB6HGbmG2ax6kwlWmpcaVnBeBSBIM6sLjlXcD7thjEI55E1VpZJwZMc&#10;rJa9twUm2j74SG3qcxEg7BJUUHhfJ1K6rCCDbmRr4uBdbWPQB9nkUjf4CHBTyfco+pAGSw4LBdb0&#10;WVB2S+9GQbw36fYQd/I5bifl5n6ZftNPrdSg363nIDx1/j/8an9pBZNoNoW/N+EJ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l6nxQAAAN0AAAAPAAAAAAAAAAAAAAAA&#10;AJ8CAABkcnMvZG93bnJldi54bWxQSwUGAAAAAAQABAD3AAAAkQMAAAAA&#10;">
              <v:path arrowok="t"/>
              <v:fill on="f" focussize="0,0"/>
              <v:stroke on="f" joinstyle="miter"/>
              <v:imagedata r:id="rId57" o:title=""/>
              <o:lock v:ext="edit" aspectratio="t"/>
            </v:shape>
            <v:shape id="文本框 11" o:spid="_x0000_s1258" o:spt="202" type="#_x0000_t202" style="position:absolute;left:6597;top:18205;height:2858;width:134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v:path/>
              <v:fill on="t" focussize="0,0"/>
              <v:stroke on="f" weight="0.5pt" joinstyle="miter"/>
              <v:imagedata o:title=""/>
              <o:lock v:ext="edit"/>
              <v:textbox>
                <w:txbxContent>
                  <w:p>
                    <w:pPr>
                      <w:rPr>
                        <w:sz w:val="15"/>
                        <w:szCs w:val="15"/>
                      </w:rPr>
                    </w:pPr>
                    <w:r>
                      <w:rPr>
                        <w:rFonts w:hint="eastAsia"/>
                        <w:sz w:val="15"/>
                        <w:szCs w:val="15"/>
                      </w:rPr>
                      <w:t>图6教学巡视表</w:t>
                    </w:r>
                  </w:p>
                </w:txbxContent>
              </v:textbox>
            </v:shape>
          </v:group>
        </w:pict>
      </w:r>
      <w:r>
        <w:rPr>
          <w:sz w:val="24"/>
        </w:rPr>
        <w:pict>
          <v:shape id="文本框 9" o:spid="_x0000_s1248" o:spt="202" type="#_x0000_t202" style="position:absolute;left:0pt;margin-left:400.85pt;margin-top:-91.75pt;height:22.5pt;width:51.95pt;z-index:251715584;mso-width-relative:margin;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cngIAAJEFAAAOAAAAZHJzL2Uyb0RvYy54bWysVM1uEzEQviPxDpbvdJOQtE3UTRVSFSFV&#10;bUWLena8drPC9hjbyW54gPIGnLhw57n6HIy9u0kovRRx2R17vvn7PDMnp7VWZC2cL8HktH/Qo0QY&#10;DkVp7nP66fb8zTElPjBTMAVG5HQjPD2dvn51UtmJGMASVCEcQSfGTyqb02UIdpJlni+FZv4ArDCo&#10;lOA0C3h091nhWIXetcoGvd5hVoErrAMuvMfbs0ZJp8m/lIKHKym9CETlFHML6evSdxG/2fSETe4d&#10;s8uSt2mwf8hCs9Jg0K2rMxYYWbnyL1e65A48yHDAQWcgZclFqgGr6feeVHOzZFakWpAcb7c0+f/n&#10;ll+urx0pi5yOKTFM4xM9fv/2+OPX488HMo70VNZPEHVjERfqd1DjM3f3Hi9j1bV0Ov6xHoJ6JHqz&#10;JVfUgXC8PByNjw5HlHBUDY5HR6NEfrYzts6H9wI0iUJOHb5dopStL3zARBDaQWIsD6oszkul0iH2&#10;i5grR9YMX1qFlCJa/IFShlSYyFsMHY0MRPPGszLxRqSOacPFwpsCkxQ2SkSMMh+FRMZSnc/EZpwL&#10;s42f0BElMdRLDFv8LquXGDd1oEWKDCZsjXVpwKXq04jtKCs+d5TJBo+E79UdxVAv6tQqo+79F1Bs&#10;sC0cNHPlLT8v8fEumA/XzOEgYSfgcghX+JEKkHxoJUqW4L4+dx/x2N+opaTCwcyp/7JiTlCiPhjs&#10;/HF/OIyTnA7D0dEAD25fs9jXmJWeA3ZEH9eQ5UmM+KA6UTrQd7hDZjEqqpjhGDunoRPnoVkXuIO4&#10;mM0SCGfXsnBhbiyPriPLsTVv6zvmbNu/ARv/EroRZpMnbdxgo6WB2SqALFOPR54bVlv+ce5T67c7&#10;Ki6W/XNC7Tbp9DcAAAD//wMAUEsDBBQABgAIAAAAIQBjUdW95AAAAA0BAAAPAAAAZHJzL2Rvd25y&#10;ZXYueG1sTI/LTsMwEEX3SPyDNUhsUGuHKG0IcSqEeEjd0dAidm48JBHxOIrdJPw97gqWM3N059x8&#10;M5uOjTi41pKEaCmAIVVWt1RLeC+fFykw5xVp1VlCCT/oYFNcXuQq03aiNxx3vmYhhFymJDTe9xnn&#10;rmrQKLe0PVK4fdnBKB/GoeZ6UFMINx2/FWLFjWopfGhUj48NVt+7k5HweVN/bN38sp/iJO6fXsdy&#10;fdCllNdX88M9MI+z/4PhrB/UoQhOR3si7VgnIRXROqASFlEaJ8ACcieSFbDjeRWnCfAi5/9bFL8A&#10;AAD//wMAUEsBAi0AFAAGAAgAAAAhALaDOJL+AAAA4QEAABMAAAAAAAAAAAAAAAAAAAAAAFtDb250&#10;ZW50X1R5cGVzXS54bWxQSwECLQAUAAYACAAAACEAOP0h/9YAAACUAQAACwAAAAAAAAAAAAAAAAAv&#10;AQAAX3JlbHMvLnJlbHNQSwECLQAUAAYACAAAACEAznf6HJ4CAACRBQAADgAAAAAAAAAAAAAAAAAu&#10;AgAAZHJzL2Uyb0RvYy54bWxQSwECLQAUAAYACAAAACEAY1HVveQAAAANAQAADwAAAAAAAAAAAAAA&#10;AAD4BAAAZHJzL2Rvd25yZXYueG1sUEsFBgAAAAAEAAQA8wAAAAkGAAAAAA==&#10;">
            <v:path/>
            <v:fill on="t" focussize="0,0"/>
            <v:stroke on="f" weight="0.5pt" joinstyle="miter"/>
            <v:imagedata o:title=""/>
            <o:lock v:ext="edit"/>
            <v:textbox>
              <w:txbxContent>
                <w:p>
                  <w:r>
                    <w:rPr>
                      <w:rFonts w:hint="eastAsia"/>
                    </w:rPr>
                    <w:t>图4</w:t>
                  </w:r>
                </w:p>
              </w:txbxContent>
            </v:textbox>
          </v:shape>
        </w:pic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ind w:firstLine="560" w:firstLineChars="200"/>
        <w:rPr>
          <w:sz w:val="28"/>
          <w:szCs w:val="28"/>
        </w:rPr>
      </w:pPr>
      <w:r>
        <w:rPr>
          <w:rFonts w:hint="eastAsia"/>
          <w:sz w:val="28"/>
          <w:szCs w:val="28"/>
        </w:rPr>
        <w:t>（四）实时</w:t>
      </w:r>
      <w:r>
        <w:rPr>
          <w:sz w:val="28"/>
          <w:szCs w:val="28"/>
        </w:rPr>
        <w:t>查看</w:t>
      </w:r>
      <w:r>
        <w:rPr>
          <w:rFonts w:hint="eastAsia"/>
          <w:sz w:val="28"/>
          <w:szCs w:val="28"/>
        </w:rPr>
        <w:t>、随时收集、及时整理</w:t>
      </w:r>
    </w:p>
    <w:p>
      <w:pPr>
        <w:spacing w:line="360" w:lineRule="auto"/>
        <w:ind w:firstLine="560" w:firstLineChars="200"/>
        <w:rPr>
          <w:sz w:val="28"/>
          <w:szCs w:val="28"/>
        </w:rPr>
      </w:pPr>
      <w:r>
        <w:rPr>
          <w:rFonts w:hint="eastAsia"/>
          <w:sz w:val="28"/>
          <w:szCs w:val="28"/>
        </w:rPr>
        <w:t>对于在线教学这个“新鲜”事物的结果我们不敢保证一定会取得完全成功，但我们可以通过收集反馈信息来把握方向。于是学校从第一天开始就不定时向带班行政、班级、学生、家长和研修组收集各类信息，在实施过程中也会因为网络卡顿、少数学生参与不积极等情况，但老师们总是办法比问题多，在相互交流中、在自我创造中不断得出解决问题的办法。</w:t>
      </w:r>
    </w:p>
    <w:p>
      <w:pPr>
        <w:spacing w:line="360" w:lineRule="auto"/>
        <w:ind w:firstLine="480" w:firstLineChars="200"/>
        <w:rPr>
          <w:sz w:val="24"/>
        </w:rPr>
      </w:pPr>
      <w:r>
        <w:rPr>
          <w:sz w:val="24"/>
        </w:rPr>
        <w:pict>
          <v:group id="组合 29" o:spid="_x0000_s1259" o:spt="203" style="position:absolute;left:0pt;margin-left:4.45pt;margin-top:9.9pt;height:142.65pt;width:421.35pt;z-index:251718656;mso-width-relative:page;mso-height-relative:page;" coordsize="53512,18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s0RWBgAAlRQAAA4AAABkcnMvZTJvRG9jLnhtbOxYW2/cRBR+R+I/&#10;WH5P1nbs9a6VTZVu0qgotFFT1Je8zHrHu6a2x8zMZjcgJBC9p4IS9d5AW4FoEaStEFQhpe2fya6T&#10;J/4CZ8b25lolKaqgUqVkdy5nZs755pzvnNnhQ50wUGYxZT6JKqo+qKkKjlxS96NGRf3o5JGBkqow&#10;jqI6CkiEK+ocZuqhkfffG27HDjZIkwR1TBXYJGJOO66oTc5jp1BgbhOHiA2SGEcw6REaIg5d2ijU&#10;KWrD7mFQMDStWGgTWo8pcTFjMDqWTqojcn/Pwy4/7nkMcyWoqKAbl59UftbEZ2FkGDkNiuKm72Zq&#10;oNfQIkR+BIf2txpDHCkt6u/YKvRdShjx+KBLwgLxPN/F0gawRte2WTNBSSuWtjScdiPuwwTQbsPp&#10;tbd1j81OUcWvV1SjrCoRCuGOkmdnulcuKDAA6LTjhgNCEzSejqdoNtBIe8LgjkdD8Q2mKB2J61wf&#10;V9zhiguD1pClGwZ4ggtzeknXbc1OkXebcD071rnN8T1WFvKDC0K/vjr9Tl/v3Dh7u3FSgdcyzi5b&#10;Rqp9bp9RLJtlE9wrtU8bsi1rf/bBSsssD/VXmnpRov5K+yBK2IYjsH/nCNNNFGPpX0zccYaVbuRY&#10;9a6f7y3+2rt/ToExefVSTjiCwjuHCVytno8zGNzFH8pmUS/rqiIu3tJLpi7NQ04OnW7ZZqkErieg&#10;M0qWbcmY7NuPnJgyPoFJqIhGRaUQ0jLS0Owk46AUiOYi4nxGAr9+xA8C2RE0gqsBVWYREEDApbqw&#10;YotUECntilocgqPFooiI5enOQSRGsCSS7Lh2zJzUWNnicwEWMkF0AnsQSDIGdjkbuS6O+udLaSHl&#10;wVEHWZjJb2h1kMWpHbBCnkwi3l8c+hGh0nrJvBuQ1U/nkHmpPAC+yW7R5J1aRzJIFlLMqZH6HLgI&#10;JSndstg94sPlTSLGpxAFfoVQgZzBj8OHFxAAn2QtVWkS+ulu40IevB1mVaUNfF1R2SctRLGqBEcj&#10;iIOybooI5LJjWrYBHbp5prZ5JmqFVQIeAZ4J2smmkOdB3vQoCU9BahkVp8IUilw4u6LyvFnlaRaB&#10;1OTi0VEpBJQeIz4ZTceu2FqgLFzzZOcUonHmvxw8/xjJIw8529w4lRUrIzLa4sTzpY8LnFNUM/yB&#10;BUaGY9914D/LC9DaQQd7509YxVsCxjQHh/vaI0T0dCseSO31a37g8zmZjsFmoVQ0O+W7gg9EZ4NZ&#10;zJxYundeJBfPK9CvY+YCkGPOzPhM79qt7qX73R/PzKzfedq7eXcGUmJ5wNAMbXV5vrd4d6Z3/Un3&#10;+/nuuXvJpafJjbO9xwsz67/cXF2+KGbWbzxLHr6cSc4+gK1haXL1Dz37+vuvy8nX871b8+s/P+kt&#10;/dBdfNh9dLl34craF192ly90l79Knj9Kbp9Zfb64unx78OO4IUgtVz01BG7SdyeJe5opEak2UdTA&#10;oywGLsoosLBVXHa3oFAL/DinJdHO8Abbt6XyXa4sLRPGiNsKgUPSuofiAHEouljTjxm4roPDGq4D&#10;Px6tg1O7UHNxSOUx9aOULsHtgMAkb0BulaXJZ0ZpVNPKxuGBqqVVB0zNHh8YLZv2gK2N26ZmlvSq&#10;Xv1cuLFuOi2GwXwUjMV+pjqM7lB+1zokq9jSCkdWSikd50wPqkkaz1UEfhYICV0ZdU8AyHAd0OYU&#10;c7cpmikLynFB5vmERH0DaHElgqmVWvtDUgc0EASUjMr9FC1bU7Npl8rmkPALODBfnuedfaamfmIR&#10;2UKY0R+APcWI1D/NLbIJBshwzyqctKiRxc6O+gaKq63FWylNzAcq3gy7ZJStoszWWWkMdyJLOMMq&#10;lgwbKgNZ4ti2UdRkYkDOXiXcq1b2cdxawolLg/+3htOgdkuBzzgN+m+O03qLK7qSfLOUrDzoLv20&#10;+ue9jO16155Af+3xi7WF39a/u5XyWnL14frCRfhL7vzeW1haXV4xNLEB0F+y8jJZuppc/1aQ3eAH&#10;UxNvN+EZMqhz+kiLy3cMt+ezbGtkmqUiUNx/wXCiuHnzr5p+oG561UhCF8dDjTJ9gFeNrpX0IR04&#10;VzxrBHBWRoY5XerwBIQHxbtnzT7fQ//nZ02WSfMC/N2zBiqXN/qs2SgIsuoHfvuSdVf2O534cW1z&#10;X0pt/Jo48g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jZhaK94A&#10;AAAHAQAADwAAAGRycy9kb3ducmV2LnhtbEyPQUvDQBCF74L/YRnBm92ksRrSbEop6qkIbQXpbZud&#10;JqHZ2ZDdJum/dzzpcd57vPlevppsKwbsfeNIQTyLQCCVzjRUKfg6vD+lIHzQZHTrCBXc0MOquL/L&#10;dWbcSDsc9qESXEI+0wrqELpMSl/WaLWfuQ6JvbPrrQ589pU0vR653LZyHkUv0uqG+EOtO9zUWF72&#10;V6vgY9TjOonfhu3lvLkdD4vP722MSj0+TOsliIBT+AvDLz6jQ8FMJ3cl40WrIOEcq68LEOymzwkv&#10;O7EczVOQRS7/8xc/AAAA//8DAFBLAwQKAAAAAAAAACEAoo8jqA/yAAAP8gAAFQAAAGRycy9tZWRp&#10;YS9pbWFnZTEuanBlZ//Y/+AAEEpGSUYAAQEBANwA3AAA/9sAQwACAQECAQECAgICAgICAgMFAwMD&#10;AwMGBAQDBQcGBwcHBgcHCAkLCQgICggHBwoNCgoLDAwMDAcJDg8NDA4LDAwM/9sAQwECAgIDAwMG&#10;AwMGDAgHCAwMDAwMDAwMDAwMDAwMDAwMDAwMDAwMDAwMDAwMDAwMDAwMDAwMDAwMDAwMDAwMDAwM&#10;/8AAEQgBZAK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qAmM/eqsII7rUmLKhwPSo47iRk6AN70trITdHf1IAAr5u9z3fIG05dO1Lzo12q4&#10;+cDjnsa1rWWMj39ap3jq1vyu4Hj6VNbfOgG3oKVwTsTXU6rJtBXdjjNNt9RjjnVnmj6Y5cCs/UIi&#10;2o28bcfK2R1/z0rQaJYIFZUXbjB460x8xrW15Bc2uVbzG/2RnP41lXcW6RlUsjNnr3pWk8mNGX5W&#10;LADFU9VumjuFb5vUVMtg5hsf+jlRuJ3cA+oq8mirYOskcjccncetc3DqV5f3a/6KkcC9Bv5/StyW&#10;+aaxwy8gc4bOaEPUtajr0UCgMTnOPXJNRaLYqu6URszSMTu6Ae1YUcrXkoZRjb0BHX3rWjm1C2t4&#10;xCRNGTuKE/MPof6H86EM1t7aegL/ADRuxBwc7fwoaCRp98cny7eAf8RWeNQjunKyO0LYx5b8HP8A&#10;jU0V7sj5Zo5F6kHiQev1qhF68t21H7OuVVkbcSGz0HaqM9lFaatZoskisz8kLu6/5NXILiGWQlpj&#10;GyKMP0BJ9T/nrT9c0mfTE+2C73/ZVRyDHnPzexFVElyOhgtYrVVa3XccYY+WQT+lA0ddSmEj71wM&#10;DaccU6z1C6m03a0Nv5m3I2S5P4jH9aNO16EFo2WSNlHJ4Ix+dSNSRtWKLa2wVWbgYHNV7m5WLUFV&#10;T0XLe+TVX/hJreUqtv5jO3quwD8Wx+mTTpQsd3DumVpJe4PX2/nS02JNyF4zbcqOOeKq3vhuPXoC&#10;qyeS2QQcfpVVdV+zCYzSJGsPXB6g9PxpseoTXFm0truC92K9/wAP8adibWLn2X+y5QybWbaV2+tV&#10;01NrUN8hlvJBhUHRfqewrDlubo3WZJrj5g33cL+XepLe3utJt9yG8Zmycy7TuPv3rSOxEjoNH01U&#10;kEt5I0szn7o+6vsKva5o9rIm+ZY1jxypxtx71i2Uz3EayO2wqRkZ+561JcX7ahcorQs1rj5sMPm+&#10;vI4rQyl3JLC3tdckXasa2UX3fl/1h/w/nVzWobWBYYAiK9wwXGOQo5P+femz6xb2tt8y7VX9B9Kx&#10;9N11NavWmtds0EYMaNJx35Izj6fhRpYn1L+q6Gbp45wu54PmjdeD7g+1VrdXVCbtDtU5En8JB7e3&#10;Fa9ppc87KWbvwin5ak+yPD5ltIc7RuUY+8p4/wAaEBf8PW6WFmscMa+Wo+UduanuoI5JF37Y5JDt&#10;QhsMT1xVLw5byadZKuWaFSVZepXHp/hWqb20kkiYOrbPmUA9eKrWxnuQafb3GnNudvtHOcfdbH8j&#10;+lbGm6lbzXHlO0kMmOEbjPrj1/CsnWb5o7RpLUeZcdI4wuSx/HA/Or1y6zRR+dFHuwM99ppxWopa&#10;F59Et3l8wAtz3NV5IY/LaMqoU8Yz1ptjJJbQOYpPMVcna7Ek/Q/41mR+MbS91EwlZFmzjYyEEe/v&#10;9RTskLcv6faRm7cKrbcYw3Q/T/GkTQWiut0KZjU52/4VLCmJ1kUN2B+b+Va1rqEdtG27t1FUrWJa&#10;aIrXTGLqVDNwTx/X6VoQ2RBUN8v1qpbay8JMke5Vb5Tj+IGpGujPOsiySK3PGeD9aoGSqkIuWabz&#10;PLA42gUSR6deXhEcMvnKd48wggY4JHHX/GooXaRlWUDex42jg1Nd2R8wNuZGXkY7VL7CUS1aahC9&#10;mY1jG+F/LI3cnPIz+VNuHS6SFo7f911do5MYbnj9KrvoE18snkkRzSISDnvjI/Gm6RplxHaSw7s8&#10;bz9aNRxjYtARLPmJWjLcjOGwfyFa0Jjubbb56q+P4hjJ/CsW3WON1Mgb5emT0q9DtI+TpRoaGpBp&#10;Mz2se7bjJG5WDf1qWbT44YSwbcxHzN60kFu0dtntjPXmoZmEi4ZtuBRIqJJp8EMUG5WVtx7VcV1S&#10;P5dv51l2yxwptV1257nFOF1s7hlHoetSDRqM0cEW+SQBeMk+tSuQ4Ty26ccCqkMf2qA7kbYw6HtS&#10;paJbySBeFUZyG+8am+ocpYEUil2Mm7LZJIp0tusw3EqpxyPSq0cjW8W9lZuMge1WoS13HzHtHXJo&#10;KtYhnhinCrv+ftVoWEa20bKzqVPJx96pIYPKZW8uN/XJ6VJc3aI20KGXGMVNuoEkIYjcrbQvfGKn&#10;itPtp3M3y9uetViPtKeingjNQ28vkyeWjSBR8vy0E6G7bQx2x+X5if0qpc6jFZzsy/M+cZx/Wqtz&#10;bzXMaxqWVc7iwO2oba2xcgTDfHH8yknOTTuFup0FpqS3Kxhl8vOM5NT6nbw39zIw4ZjkEcVzli8l&#10;/qJjZmWFZAc9Nw9B7VqRTeYRJIkkSscqG9KtbElqVWjiUfe29h3NOjtBcxHOF3djTTJtkVdwbPOK&#10;tX0wsI4FX5m27m47n/62KBXsZB0Dyr6Y8bFAAIHBpXmWxt2dQTHEMnjqfatmGZbyHy2i+Yjk561S&#10;1HTFkmhgWP5d3mO2f7pyB+ePyqeVbC5mSaHZs1kvmf63GX/3u9WpI0SIqZPvdRipLWM7CdrLxVG7&#10;Vo85Yn5uBVElr7Hapo00pkYTbwkaAdRgkn+VUTosCWqyrvknk+9leB+OatNCvkKv8TLk59T6fhio&#10;57BpYlYs+FJHBwOlHLcfM0Yt/A01xskj+THQDrUsKRWsZHz45wMcCszxBNfaWN1uq3DdMu+3b+lU&#10;rLX9SgRI52+ZhnYRkEVfKkjD2jbNqRkGG+6SenrVuQx3NttVVD9axLeWW5mZpGULnhRwBW7pMSzB&#10;VC8n0rJx1NlPQhh0G3uVDTKN46DHFPl0iOzX5VUKeScVv2uj7oxwd3Wrkmixxwncu7NHKRJ3OZhX&#10;hdqllzjgdKvNaFF+bBb+VXhbeQ42rt4/CiVFaDdu3MvXHOKaVhGXZ6Uqb5JWwScBaLuxM3TnBxyK&#10;1LWwe7i80xssfGA4wT+FWktFUfdP1NVy3Aw101THgr81FbDWaqxYqT9KKVgPyz+0tEy5Xd7e1X4E&#10;STa4+U44I71hWfiCG8IkTcwVc46Z/Orlq83nfu2WKKT1+bH+FefGR7TjqLrdzHpiTNJLHb5+ZXJ2&#10;5596n0XWmeEbdlwe5D7c+nNGu+GrXXtK8uYCRT98n5iRRpegxaXcfuVxHsCgD2rQOUjvZZ5L/wC0&#10;CPaY2VMEk7c9f51ce/uMbNy5xnbg07iSGWNvl3MefQ02OY3durqisyEq+OoI6igOUiXVZLrZGwWM&#10;o455NLrm2RPMa4WNumSRUlzDC1u7MFRiONx79RWb4otkk0hLhQrFcMuMNxRy6BbUNF1CBFVhdRO6&#10;ttZSQefwq5dmS8yd6be207SK5jwy6Xuo38cyooXZIoMf3wRg469xW+scMEsaeWsZ3DqNme/pUoJG&#10;9omnJDbOGQ/KOfl3ZqxJPbqBt3qx7FCP6VT0+9e3b5S+z0bkCq8eoyXtxIkibIVYgOoLFvyHFVsG&#10;pcku9NkDNNIpZRyUjLN+NZ97YxvZs0TY8wfKpDAfken4Va1O/h03TJGjjHyjoEIB79cYFWdJ8Uaf&#10;c243NGrMAwDEdPzoJKOjpK8EsdpHJIjJgpLgAH6//Wp2rxTTD7NtmsUZVDbZcocA+n09q0rfyxcS&#10;TKvlSHoydx2qlqlrdIBNHOpKkKRIu7Oe59OaqLJsT6dq94nlukNtdQ4ALD5s/j659q6TS9et9Pa3&#10;jkgkjmkyThNyj15XI9OuK5DR7e80jSbVo0WV3PyhMqrHnqCa6LQ9Eub+cXFxILaRhjbCAMD8c5p+&#10;pKRb8q1sdVuL5nDrMMPEQGyR0b8MVmeJ9egsbYeXuiaRlEeX6semOeMelblzoVvHEEk3SDIOZHJz&#10;7VV8T6LYarpUlq1tCsxIYEKNykcgg9uaSs2VLRXKOj+Hmm2YMv2lmJadzuOfcHjn0rrba8f7CsMo&#10;RVY7DgELn2/GuO0fVJrmVluoY9yER5Q4MmTjmug020Ek0NtskhhZt4KyHt1HJ/pWltNTN+RYm0ER&#10;vGyny9sgLE5OR7fnWtNDcou6N45Nozh16/lVfX9Lujpzsl+u0lVWN0UjqOemc0ltc6hc2CyRta+Z&#10;MNi5UnYcdcZ5/Oj0D1IGurmWUg20PlqcsQxyfbGO1aC6lDe3H2GFdsnl7pQSNyj8KyYvDN1aJ5d7&#10;cXE/mBh8hVFOfbGfzNNstWt/Cdsywq0sm4s6xopLMeuSD/Oqiu5nKSvY2NTfyLdYFHzzAjcq8oO9&#10;XLW1S5sxDDbrtjGEDcD+tZnh6Wa+CXl5C4nm+ZkUhgo7Ac/5zW6lxHZhpDHJF2HHJ/KjUkb9ruLG&#10;DMkHkiPupyv4f/qqHTYJNU1WW63dAEC9GTjPP50y81fUL/futZVjU/u1VQDjPUluM+3aiwvJkgxH&#10;bTG4mJIyV5z+P+cVpYz66mnpm+G4ul/g8zOPqoNOu4IbeJpoo4/MZ8P/AA7/AP6/86wtTfVdHgvm&#10;t4YmurjZIqtL0ONvp/s1f8B6dq1xpCm/uYDJJkkLGcg++T+tFruwr21L+j6gt1bLNG7c8cqVYH0w&#10;akEm6X5m+aTkAnk+tVNR0y40q6VvO/dtyzCPFWtHmluGmmaXzIy2I02D5ccE5A79fpj8XyESlpc3&#10;vDkCxhmYduDirE/huG9YuscLSckMDyD2rLuNQujbiK3RfMk+UM33R+XNa1o7SWKrOu2YgAlfWrUQ&#10;inuV1tZ9Htv3iyXEYzltuWH+NNW5guY/OjwecHqMn0xWra2+y3YMzMJAQcVk3Xhv7PFttfMXad3z&#10;ZbP1zRymhZ0/zrvT2NwsauW+XYOAKsw2GzczdF5NVrLVDcSrbeWq3CrkpuwCPWrg0y7mlVml8gL1&#10;VOc/if8ACizRLWpaiC24VmO3J/WmxCWXVF3D5C3J65BqLUIZkUGPv13Gn2kkkDxjjyweWPap6jSN&#10;mC6W2uIdqlWU449jVm/t5IdS8xVUDO1gABuA/rWbPxKzKCzCQgECrV/czToBjbnBLHr71fQRDPBH&#10;G0yy43KeKzvJu0nLv8sWflCVtqP7Qtkm+6V+Rh/eK9D+WPypzp+4X5lAzn61DiCkR6fp9xJpn76c&#10;nc+4Fcg4/wAmh7YPcKrLI+enzHFWFvjbQ4XB3dMmrmlwSA+ZJtJbsO1SVcp6foiQyMwijXdxwOla&#10;Udqsa7UjjbucDFWJAsMi+56Z61Jdlyu6OPd6AdaCrlC582e3aFZFU/xEdQKbHZyW1vj5pMjlzV23&#10;0dtzTN8rMOQcVHZXEt0ZImA2r9w44xRy9yiS181h9yPHcE1M0jLNho2G7jIFWbIRqirtbjqelTzC&#10;OJcryx9eooApXCi3gZ1+bA6VkJLLdzKzDYnPzE1tNA03/AuKkg0MfLlhj09anUCjAjzS7VYsh6k+&#10;talvpnkwY2qSeSR3qO+VdNlhVQWWRsZUfdqxBIqyMNzbmIHNCRm5EVzHI5VV+6Rg1Xs9AaORuW29&#10;sevvWiyZfa38Jxmo7tLi4QLF+72nk561XLcXMyxbWH2VlZfl2c8DrU3niRfubsetOtbWZoFVm+bH&#10;JHelbTZI0O1tu7v3osG5BH+/uVyNgTlsDt3psmrKWd5nRAxOM8ACr1hooW3PmbmdjtGT271K+iLJ&#10;+78teD0xmnZksqWd5/pKyLNvXGNqnIrSguobibl13Y6d6rjw6tqOIFTvwNtT2tosLfwjb0PpS1ES&#10;xzMSVVflA7inJ5RX5oo1btkUslmz27MHw1RWmmy+X5jZZ8Yz1qlcmQ1ywm3BdxIyPl4qvHPM1uwk&#10;2ht3TbWjFvAUZ+YcYqpc2s09z83yqDgc9aGCKMNt9sn2yxwvz1K8Vl6toCxXG5FV2xn5RgCulGns&#10;IzjkgdKWbRZnh+6y/wCFFiTmNP0zedzK3X7uK3tKWONwqrt7deaS1057ZWaSRQOg9RVq303yl8xc&#10;sxPGakDUiXZEMfe70jwTTNllIUHC1Z0zTJY9rSfxc/Sr0igLt7ZzVcpNzFXR3HLMG57DoKsWWnKk&#10;vK4Uegq6i/P/ALNSrNHAD3+tHKHMVbqRbZTI3yxxjJZu1QwTQ3zrtDMMZ9Kk1DzNRRlQFE6D3q3o&#10;XhFraLezfMxyeapXbsh+pm39m0cTeWoVvUmitPVdJ85NofbmispKV9h8x+ONrpv9nec6x/6zLbR2&#10;pi601s2yS23RrznjOD/hVY+MrcRLumST/aBzwfpU0eow3TxsssK45HOM15yZ71u50GiuiozRq0Mh&#10;5ODjcPX0qGXxXNp07ReS1xuPyFQB/XmqMeoxvExW4ty0RAZA/JHfpUlzqUV9iNDEgTncDuI+mK2j&#10;JC5exuabIZrAEqysvXeMZ+lU5J5LO9c28wLTEbwTkZ7ZHuPT2qKHWbWC2j8yWRiqjcWPfvxVM+Kd&#10;JvxKoIjb++cq361UhWNHWtfvo5rfNqvlhgWbeCqcYz61S0q0e48xGnkmZsplhhcZ44HFN/4SjTFG&#10;2aaR5GHUN97j61kP4uh8+byrnbtfGCOe3oKTYcrvc6fQtBbStSj8zaxkjIYj2P8A9er91LGbraW2&#10;svIz3HNefxfE2RdYVg25FG1yX6Z9K0LnxvayR/u7hVZXBJZuefxqdBO7O10xsIQw+XOQoPFWmnWW&#10;13RRhWU5Kn5WyOtccPGzRw/6yLGMZAP+NXNA8W21wrNJceaXJxh8hfwpXQ0jsEaO/t/LJVUZcEEZ&#10;rJhmt9L1ZreRZBtjwrBSVdf5cVWttcQbvKkUvnIBHT8qdrV8t3pybvkkjcMpA5A7/WqJsaNh4gS1&#10;vxarE0kBUsN5w30X1+hq1rE0epaTceTM0O0ZGcdueQRXG6tFca1ZxTLK1u8EituDEMQOo46ZGfWk&#10;vddjt9MnUSSecEYA5OcD1HT8KlysFkdf4cNxNpMkMkitJBIxR/YHg4rYt9QuJwjExxoB8xXIyfav&#10;OfDN0Xhula4b984Y5OFPAOMelddPr9vNZZypkQHbg9DRzA0dNp1x57NtZisY5djkk/jWXcajcRyy&#10;SWredJJ1LLnP49vpWfoGoqPLaW4R48cID0/xrSTW7eB1KmJd3Yn9a0i7E7mXPb3N1psm7atzId24&#10;Ejac8GuqsGF1YRvMzM2OcynO7vj8qx5CL1GDGPDMSGQ5J+tVdBsm8y6jkbEfmZTDnd/n2qnLQjlN&#10;rxXerBHbqUuiN4b5JWxxzTvDep2vn2zSXF1HsXIDTMF5696x9TwN8cc00m4bSS3CZ7iprG+TSWj3&#10;lTu4GAcn9KfQk63VNZhlhVYbyRXzkYPmY/76Brn5bK6uNQV7fayxjO0oqbz74IFWYbuzNsfkEbZz&#10;uC5ya0dJ1BXJZFjkUDAdV5/EVcWZygmWdH1i5tWjiurdY1Y4BEgNbKakt9JH5cskCj/Y+9+JFcsf&#10;EqRasf8ASnjWFQo+T+I9f0x+dbNrrYjjz9ogl29S42/yNXEiyR0V08aWLC4mm2svynbjb+XNWrLT&#10;LbTHjWNV3KuN3c8dz1rnJ9VhcR+ZItqyyL+7V87+/K9h0POM57ir+o+JIbmGJVhBYMSZEJ/eexPQ&#10;Dj9avoZ2fQ1dPSO51m+34bakeG6561o2loLUna3FeeeGrmafxPfTzGJY2KiMKT8u0HP8zXZf8JBG&#10;lmNn7yYHv0IquZE8j6mtqFvDf2LRzKH3D7tc/wCEb5INOhgdSoyeccdTVfVPGvkW0sjLtVVLHnpx&#10;UPhHU1Tw5aOzK0xjD4YjkkZIo5roIxO2t0jKrtxxyDTVumgny0bBc4BNYsfiqOCVf4V7jGc1U8Sa&#10;1Jr89rZwjbDcNmUg4Yxj7w/HgfjVdNCjtrG9WJtw+Xdzz3q7f3Kyt5TD7w/h61z9pqKiL7qt2G7n&#10;FXLS684efGFkZsA89KAHa1Zyyqi2qs0ytzJlVC/XPJ/AH8Kv6RJMF2yf6xfXrWfq0omgWOSPcrkh&#10;tpwR+VPi1FbWSPbNIqxrt+Ufwj14oe4GvPtuG27cEDgiq76Y75/fN1yDjpSQX0E0u5bhVOM4zgt+&#10;dQz68ttP/rlMbDDA46j9aklM0L6O40+yVmk3SMm5N/yhj0/mKvW6NNaQtIqrI8YyFPGR6VgX+rw6&#10;npmPOUyowwmf4fWp7DXlkskSRWDwk45ByPWnfoHobmnQmLT7nK+jjPft/I1XV/tL7cALVddSfzVa&#10;J+FPQH1pLW6WCRfMdQzHklqQcuptwaVBPOnzFgFHbFX7rTlYx+Wp+Xpz0rIg8R2tqW3SLkHHWr1p&#10;4jhUFvMVsjt2osCNOLT1wrNyw9ac3yDIOeazn8UWs7BfPj+Y9zip11WJEAjkjZiOAGHNTp0KNEKt&#10;3DtVu3QdarjybCPY25Wx8zYyar2sxjl3EkSdeDU9xebwCwXPr3/Oh2K1LkZil+WFtygA7vXjmlji&#10;3SMdpJPFUrW6w3yq+31/hH41dtryNk4Zc/WixOo2a1Z1G1tvrUytMowP3jEfeJzjtTpZ1FsG3jNQ&#10;/adsKyRyMzdhjih2HcsLbMZIfMXJ5J9jippItzr8qqU7jvVSLVGd8ySBucE0251WFZP9au5e2etG&#10;lhF6S0Kzedv4xjZ/Wnrf+Vb/ADRhW6jjNYdtrReaRskLnjPpVqC8FxcqX4XjPv70hWNa01GQpukC&#10;x+54rQjj3R7lbduGQRWTLc2sxEe9WHTBOBVyy1OETIsbIy8ZCkYAHH8hVIWxeu7tVhhjX5WRRn3J&#10;5qGO6ZpezZOT7Vj6l4mS0neRlkbceTxgZoTxLCsLMqs74ztBGaZJt3F1tfcW5PB+brT4JGdN3auV&#10;l1uO4ux9oWRRGcqQ5UH8O9aS+KLcxoqnIboM1N7gbsN1JMzbs47Zq3ZS7H2j5ayLXUo5Fzv6e/Sp&#10;bXXAzNzn/gNUS49jYRfMl5TkdyKd5Sofuj1qCy1FG/2qtW9/BcPtHHHU0EkSN3ULuzyTUiStL8vy&#10;soHOaWVoYGPK+tJbOHzjbtY54pEtmYNLkF/8zBlbnYB0rXtYFjVV24I/SkCbG49etW49NYwLIV+V&#10;sgeppxRnKQ1iy/N8zH60POqp8zdam+VEKkZ9PaiGCPcG+9VcpKkQwwTXafLhF7kirUGkBfvfX61I&#10;ZAvTCn69Kg+2KH/1jcUWRSbNCG0SPbkLx2qd3Yg7W+mKqW8qum7dmphcrGO1XYdysthI7M0jE7jk&#10;AdqKmF1vJoqbIdz8AdG1mM232e3hmmMZ2jG4fnuANSWL3yXR8yFkj/i3MGH867tfDcOmS+ZEu1W6&#10;7xzV+Lw3YtH5xxubgLjqa8blTPpOaxwZu/ss/nRxtIvR0Cj86huvHkGmz71trxWUdUx+WM16TbeF&#10;o5ZGPlsCT1PSqureBofKkm8tWbrwmTV+zaK5jgF+LTRDB067mjY/LuAH9a3NM8X6fJaCa8ja0LKf&#10;mJBA9M1e0LR7LWriS3aFS0fTKEDH19q0h8MNMvG3XWnw3QjOQCoZT9QaNbi0ODufiPpLapGkEl1f&#10;ecdq+VFk5rS0bW4p57iNbW/jYkgGWIdsd677T/BOj6cU8rTLGBkOU/0ZFKn24/Wrcvh+1kff5ce7&#10;dnIwDmr5WZymuh5ZFqlwuryW4sJjJwceUNrD1zmrcF1I7zW82nzw5UYDj5Tz2Ndhqcy/2m0awQyx&#10;sAQPukGrMnhqO4i86F2jfoyn5sfSjk7i5rnMSSTWA+a2O1sdO/6VsadIqQrJ9guO5YAdPzxWilrI&#10;rMrx71jxhsfepslyY3Xcu1Qc+xqVECH/AISRoJVP2G6Re/Gf5Gls/iIt3JJG1tdhV/iwcn6VtwyQ&#10;y2vRV74A5rJ1TWNN0t45GXDO+zjuaqWmwEd54zaGLbHb3TKpz8y9vc1m3njBtXt2hWymj3fKWDY6&#10;1vPcrfQNt+UN3z1qnJpUbWc0cbKoY7h8vII981Duxoy9M1eawO0wzbM4AHOe3XFblp4kjUfNHMd3&#10;XC/1NNtZr2Fv+WMkPBKng5/KteztftVpnylj55H+BpRiRKSZnweNFtrgIyzYzhSQP6VLJ4yjtbyN&#10;ZkmkjckYCDGMfQ1pLpFvPtaRQWXpjvVfUvBdrrLL5mVVQcY4P51pGL6kSfYc3xHt7E/LDeNuU/KA&#10;OMDPTis+H41R6VqMjtFK0bICoK8j/PFNu/h7ZwEND5rMpG52csF7ev8AKtDWfDWm+Wrm1VliAwOW&#10;I9Tn9aciObUavxw02QMyx3Uh67lXaM++auwfGLTbzZugvm56rGDx7VVttGtWZY/IhaNweGUdv1p9&#10;14ShWzYWQt4ZlYMp2ZHBBxz64x+NXshXC/8AjOgjK2mm6tt7NJFwfyqbQvjLHCrGT7bbtjawP+Fb&#10;GlwNFpsa3kUTTA4YR8qRng/iPWp7/wAMW10TJaW8PnYB+fpVR2uRsU9J8bWOrSTXG+VpA2DvT72P&#10;etvTfGlvDPGygwBT1WIH6fWnWXh+1mjXzLW3Xpnag4P1rotF8OWow0bqu37qMgZT+P8A+utEJmdY&#10;+KLC51F2keT7RISzOy7d49Se9adr4ggeRgkij0AP3qb4p8I3EkcN1atbtdQglEjQHeuRlW5HX1q9&#10;aaJPGpjhkjwwzjZytX5kFOy8Sx2Y3SpMvmSHBA3KR7VsWOrWt588bzozDAVlwM/zpNNtvKtvLkbz&#10;Vj4K8Y6Y6Y4qGHwuI0aRZnLLyFPAzRyph6FTxJNLc262cYkDXcixuyrkhOrHn/ZBrZ1DWdN0azEj&#10;FsqM/KgJz9Kl0zTlvLi0kKlZYTukDr93gjjsc1u3VlBOvzKGyPmz0rTlSVyXK5xmkfFnT7k+U0d7&#10;KV54gJH44q5feMY4rhbq2gEasu0B426dTn0rUa1jhX/R7GNVVgCM7cjPJrpNNsbN7barQlj90jnN&#10;PlZmc14Y+J+mXSSLNIpmwUIEb7QT3B9RW1oktjOpa2v7xWUF2BG0KCffrT7jw/CkTs9mkx/hKHZn&#10;v7fzryz4zfHfSfhNoUt9DZw3dxAvz23n7pFPPXnHb1o62BPU9N1XxrZ6bgzSSNyAOCCfU49s15X4&#10;/wD2+fhz8L9ZubO+1+2hmtvvJuxIcjPC/wCPrXw/+1H/AMFK9N8f2E2nyaXqOk3KjKSQ3TRqDgjl&#10;ff8A+vXwZ8Q/iV/wkOpSTTXTSckructj8ya0jRk9RSlZXP1u+In/AAW38A+GI9ml2uoalOh2ncux&#10;WHsefavIfE3/AAXXabU/OsfCkMMO4MySXO8sM+ox1/z61+ZLa8ztnduXqMVPHNBdR5kDxk9Ch/pX&#10;RHDp7mUqiWx+j2j/APBbvULvWLqWTTI7OK64VIuVh4x3yT65q54Q/wCC0GsaVrjw6zAL/S5fkjli&#10;bZLHnuRjB+nFfmTe3LadcfuZGZV54HFRr4qupG2hmdfT0qvq9NCVSR+uXh3/AILK3H21VuI1a0DB&#10;MxMqtInPJyuc47V6dB/wVw8F32r2avp88jSMo80zjao7kjg9q/E+21bVk+ZRIq9QMVp2XjDVNMeO&#10;Zmcd1zR7OkP94f0BeBP2/vhb4vsHkmu4rFYZRCZZgwEr4BO0d+uM/wCNe06D8RvC/iHSYbnT76xu&#10;oJwNjwy7uv41/N/4f+NmrW/ziZ8Kcgdq90+Bn/BTHUPhBeW6xw+ZHb7d6vISkuOuR6ewx169axlh&#10;19lmkZS6n7oHV9FSR2eZVKjOduRTtP1e11VyLVmuAg2s0UZZVPXkgcfjXyN+x/8A8FO/hl+0wsOk&#10;30K6LrkxCxxOf3UjHr8x6fjgV9h+GdKs9OKyWJQQTD51Rsxv7kdK45JxeqNFdlyxNxa3G4tHj+6z&#10;Dmi9iuLhVlnlVo84zG3ypz0J9eauyyL5c0cdvbIzIQkmzOwn270yS2aawhgmk85VAD7V8tWx32jj&#10;rRzFah4c1ObRIpNtwzRkZdDhlYH2pt74j0+CYSRrPubIdNvCHPQGrEVqkMTRqqqjLinQeHhcD5ZF&#10;j2gtnpn/AOvRdsmW5lt4/iWYwiCRV3bVY5HQnOePUV0QvC8OQVXeMj5qzLnw9NOV8u6bcCOW5wM8&#10;1Yk0a4lvCskym02YOf8AWMfr2FFu4DbsyPMypPFHnnlqrCS3tIVkkuFYtyTuzmtK5ijgSRoot5VC&#10;Ao7+lc/pmiSzRG6u7RlaQZEWM+X7dakC5lNZX/R5JGk6/K3tUlxeNpNkGa4brjLjnr/9fH4UyxuX&#10;sUDf2fNCFwc7Mn9K07vS5dZgWb7NHh+Tn5c/hVKwanP/APCVqzMvnQN/dzlcn61JpOpXVhuka/06&#10;Fc54bdx+VR/2FqA1OSGGxt/JBBYt7d/1Nb0/gyw1Jow1ru+UlhjgGn1JkULjxTptwLfztUinj3bW&#10;ERHJ98/nVu8tLXUJ2e3uVEbbQvqo4zVRvAml3IZbW3jV0baC2cA1vaZ4DtIbaGPazcfvHMhA/AUt&#10;2HN2MSDTbRbh/N1iVVILAbd2MnjFaEulwxavGPtcLxxKMsx2nOOtaEXgyzSQny227hyTnpWg2h2n&#10;lqgg8xumXXNHKg5mU008aiyJbXUTR8fdcZP5VfbTbi2kRVWVlxltg6U+z8NQ6PFJJaQrC3covT6V&#10;YsNev5GbdHDHD0AJ3Ofr6VXKiZMLTTrmdFaPzlQHnJxn/wCtW1ZabJGvLFmbHB7VDp+u+fJs2nKj&#10;suBWjb3m5fm/U9KpRMJysImkRyNlgd3fBqaKxjgPybg31qWK5jLfMw+gNTLsZuMNQyIu5Zg0kLbb&#10;pB8zj5Qen1qaKMIpzIGLccVV+0vIp3fp1qW2BZSx4H86a8gt3Gyx/wCfWlghwS3t0qxHCqjc2NuP&#10;zqNJPLLbfmGaZJG0TSfw03+zRJyTj1qRroK3Wm/askjPNKxXMx8cXkhVXJHep9yhP7341R+1HcRm&#10;m2cUjXJ5bY3OO1VfQkvM+3JAFFJsZT07UUhXR+JV9qDxW/7wnIGDk9PpWcnj7TfCkjHVNUs9NjX5&#10;t9zcLEpH1YivzA8UftV/ELxru/tHxZq5V/vJDL9nQ/8AAY9ori77VbnVJmkurie4kbq8rlmP4muP&#10;6q+rPq1G5+u3hv8AaU8B+MfEq6LpPjDRdQ1NwWWCC4Em8Drhh8p/A13W1iPmXzFb054r8UNA8UXX&#10;hDxNaXljcPa6hZyLNEynaykf0r9Tf2Tf2krf42/Dq0ulmRr6BRFdxE/NG4HP59fxqa1Lk1WxPoex&#10;GEW8ivtUZGRsTGPqcVaiMzuzLcMMgcFcrVVtQW4g/CnR34jhVVX86x0TsBYntftkqmSZyv8AzzGN&#10;p/rVdkTfuDxuq9Yi5/xzUOo60sEPzg7lOVAPOfwqnb6jI8oDfckOSSB8vsaq6JkuxqW11p94hjm0&#10;61kfbwSm459wc/nUYmWxdmhjh2IOIyu1awbvz7XXlkiaHypF2hhnIPJGRyMVoJqUd5aqs67XP3hj&#10;g1Rnc0ZdatruFG2wxyYyQjZ2n9aytev2vI2MMKLjjCsR+tSNDtAjj2IvY+lRSwrA67QWZuAOuT71&#10;mVzEGmeIo3jWNtNazkjJBDkuD75BOc+9Wnlgv3jMlvayjdkGNyp+hBzUP2AyvmRsBfvKDxReXEdo&#10;dsjfu+yqO1LUnR7GpG9np8L+ZakQR9Tk7ulWodL0uaORFZoWbkb8sufeufOvxujbopNoPHI5/Wnp&#10;rURj2+TN+Q/xpqZPKzebSra3sysknnNt+Vk+Ug+nr+NLpMUdjbtDItxjg7y+7Iz0znNc9HqslqrN&#10;ltoGVV1Jx+Vfnt40/wCCqXxT8P8AjDVdPRfDphsbuW3QNYsSArlRk7x6VtTpyqPQmS6H6T6hG7XH&#10;mW9y6bRhUKgqT79+PY1JbXTq22TdKy8/L8v51+Yyf8FbviYF+ay8KyY9bOUf+1ami/4K8fESIc6T&#10;4X564gmGfb/W1v8AV5i9mz9NtUkja1/cv5LYxnaHx/Kq66jvtFMktvuGRhAcuO30NfmzF/wV58cD&#10;G/w/4ZbHoJx/7UqZf+CvPi0SFpPDOgt/uSyr/U0nQn2D2TP0di16xiib7UzQmMHEhZApwemc1k3f&#10;7QXgPwrbXE2qa/pcKW6M0u/UoQYgO+M5/DGa/Hn42/tBat8c/HV5rV61xaLclWWzW6eSGEhQp2hj&#10;xkjOAO9cYZWYht3U10RwN9WzjqVrO1j9evEX/BTn4MaAh2+Jpr5z92O0tZpGP4lQg/OthP8Ago58&#10;H9NSzm/4TCzdNQIBEavI0Zxn5wqEr/wIAe9fjizbIlbrzViyzAvy8bhkEdq2+pQ7sy9vI/cTwN+0&#10;94K+J13Ja+GfE2kaleFdywx3cbSHjrszuwO5xXqnhbVbO4sg1wzvIi5cx4wPp398Yr+fHR/Fdz4c&#10;1yJ4bia3uIyHjkjcoykdwRyCK+gPhZ/wUz+J3wyvh5msrrtmVCiLUo/NwB/tqVfP1Y1LwL3iw+sK&#10;1mftVo2t2omIZLl1b7r+XtyPcE1vLeQ2VorxW8nlZwflVSBz05/lX58fAP8A4LGeDfFtgLfxpb3n&#10;hrUEAxPCj3dpN/3yC6n2II96+tfhT8adD+OPhODVvDer2+qaXMSqSwv0I4IYHlSPQgGs5U5Q3RfN&#10;GR6P/Zi3CTXEKT7mJkcY3j8DVvw/bR3q7pvOj/ukr/Mdaq6RKbexiiX/AFajHB6+ta2nxIUkw23d&#10;046VHLrcfNpYdPYLFlo1kZ144ACt+tWbHTd9uryTbWJPyGM8Y7VFAJI5PmkDEdflxmrlmWcr+8b8&#10;hV2RNyrdWi3K7VDN22+VxzRBYSabCo/1caDoin5RW4kL9FwuerZ5/KpJVkQ7tytHtxsI7+uaLXA5&#10;Pxr4saw8H3FxbySMyodrKOa/Kf8Ab/8AjdNLrl9HZ3SQy5ImeJ2U57qcoob8z+Ne6f8ABYf9p65+&#10;GllDpcOuTaVcXAJgsrVU85x03Fs5Cnpn69a/KHxl8U9W8YTsby8urje5bDyFuffNa0YX3FKSQzxJ&#10;4nutWu5JZJ5JGY5+Y9awrgtL97bt68iobu7kAyMe5Y1CZ5LjG59tdZhIsW3lxn78m307V0GlfZ5o&#10;uJZNwHIxwK5u0lVX2yMWU+nGa09IKCRsJIqnuH6/hWiZDVzQuoLVZD5mVYjgr3qbw7c2ljcjzofM&#10;jznPORVY2kkytwGXPVugq/p2mC3hyzFS3J4wMVnUimtTSleL0O2gFrrsGyHcvHAZCCO2fTp/Ouvt&#10;fhKutaakjK3kqAqlFxuIHr6d+lcP4Jj86TaGzj5Qew/GvcvBVzNZWVqk8sI8zhYgMs3pz9cV5dS8&#10;NEerSfOtTzHV/hQ0ZZl8sIDgBflx+PrXM+JPhFqENq9wsBjhX5sMw3EeuOtfRHiQ3FjaiUW8NwLd&#10;d80O0SM54JA7fz61z+pS3HiFo7hbVbWOVfLGyNf3APAypwO/bpVU6j3ZFSmkz5v0vV77wbqiTW80&#10;kbwngg9xX6Mf8E1v+CuOp+Ebmw8LeKne900FYo3aRI0t14HA4J/MV8U/En4YNpF8+6RZurn5duR6&#10;jtXnZ3aVPvhZoyh4x2NdXuzRyfCz+o7wj4hs/G2mW97pl3b3lrcIHWWJwyc9s9OK3NRtl06y8xZo&#10;ZX7xock/0r8Z/wDgjj/wUZ1LwX4xt/AfiLUYzo2qMI4J52JaF84AHPcn8q/YW3aSaNZFzjgg+tcc&#10;4cjsaRbZbhlBj6FT6HrVq0ikuHKISp253Mdq/TPTPtWfDI0svz5LZzzW1p1qZIfmZlTOdoPesyjN&#10;OoSWkyqyvyzKWHbHf+VTwzXd/HKYY5GWNSd2K049HiuHJOMAcDHJqxbQNZq0aySiGT7yhjtaqsyd&#10;LGdpTzC0/eQs0ncKMj86t28vmts8mbdnAAXrWrp6KHBV9ing8ZzVr7ND53MzKhGPlj+YHvznH6Uc&#10;ouYxo7uGSZoiQsinaQTg02bX7W0ZoWWT5TtHynBP1rehi02CSRyrMzDHKjP1qFrKO6RtqhRn5fei&#10;wtDAfVUwWYSKp9FOas2F6JA+0segBxjGatJozCfdIUZWGNmOB71ft9Eka3XO1CxzgLRyu5PMjLlg&#10;yjDa25geVqeCaaOLbGrdO6nNXjZvZEty3H92kNxceVloyo6dKOVg2hkMk0rRxnG9yAgx1PatRIlR&#10;Tul3uv8AdGR+dN8NsLm/jNxHJ5MbAnA5JzwP89s1ZtJDbiX93I0byiNQV5YHP+ArRR0M+bUgmdng&#10;27jsbjiqtrpcdvk7vvHJPSpp7C8tiysrSNk/MF/lVe2guo9wk9cqoXoPepC6ZpWKRgf6zk9/WrH7&#10;kKfnXr61hpNNcnMRZcHGQn9K2NJsmiiLSJ5rTNwh4yfeqiZVIpkkrwWkEjvuaQn92AwCgdyam0gp&#10;dzD95IjZztB60APM3zRht/PI61YjWOyU7Ix5jfeI/h9qoSslY1oxHCn3v1602a9Rj8rfdrn9Tu7h&#10;UTy0Y85+lU59bu4P4VXipuB0cl7ubg5/GmRXzOfm+UA9q5qTX5WUevcgVPa380s3DMB6YpmbOmTd&#10;IQV+6epxRPaNIPlbbzzx1rNt9caIcqW478VctL93Xd6n1pi5ie3tsNjH4nvV+OzWM5zWf9rZW7A0&#10;9dWX7rbt1VpYlyNCMAP83aiqS3J64P55oqSLn8XrOTXZfBrxTD4f8Rrb3CRtb3n7vewBMbdjmuQE&#10;WTT40KOO3fNZykmrH3Hsmz1T9oz4YSalpMeuWSD7bYjMuOrx/wD1v5VV/ZE/aAu/g54+tL5J2Gl3&#10;rCK8jz8oGfvfhn8q7r4MeNU8ceFms7rbJdWaiKQHnzUxgH/H/wCvXhvxW8GSfCfx/LGquul6gTJA&#10;x6Dnp+H8sVNO04+ykcnL7OfvbM/Xrwd4qt/EGhW95byLJHdIJFYH5WzW5Edwzwfx6V8Vf8E6/wBp&#10;Jb2zXwjq0oeSEZs3ZvvJ/d/D+VfadqI2iXaPlYd64/Zu9hy912Zn6/4x/svVYrRbG6uZJkJSREyg&#10;IzkE9vxqQytcW/mMpjkbsT09v/1VrpZW4VXZfu9DSanZKLT92m1lbcMd6n2TJ51sc2pfT5mbdM7f&#10;3WPyiqv9tXitI2MqDlR3Ga3IplvG3eWh2HBKjPPvxVy68P28+0qqr3Jx1+tSot7A5I5m11C4uSrb&#10;5FX+6TVqa8kSEFnbcB2Na1toKqW/hDdO+PpVmPw/DJ9I+vYk0405ESkjEgupUtwZPmwOp71n3uqM&#10;p2t8yg5GR92uqvdCtxb7d7KDwMHmsm48JRyNkszY/wBoinKmxcyObuPErK7bZFyuMnGaD4gmii3e&#10;ZGfetmfwZDI3HGTn71UL/wAGAOdsoUdOTWbpyRSlFmLd+KrpfvSKy4xj/Jr8sf2gLT+z/jT4sjX5&#10;dup3DAfVyf61+r03giNlJ8z5sV+Yv7Zegf8ACP8A7Sviy1P8VyJAfXfGr/1ruwKkpPmJlZ7Gt8Jv&#10;2TLX4nfD3T9aOvXNpNeK5aJbUSKpV2XAO4en61538XPhvJ8K/GTaW1ybpREsqyGPy9wbPbJ9K+rP&#10;2EtLj8S/AKDcT/ol7PBx25Df+zV5R+394RHhv4laVPHuZbyxwSfVXP8AiK3p1Je1cZPQpR00PCBJ&#10;tGMCmO+R0/WlxmgJXVoFirNIyHPp71ain83TWkX+Eg1Xu0+RqbpMjNbTR/LzzzW9M8vFxtI2IIft&#10;Nsx46cU2ymZGC7hwcrnsah0KfeVjZuV45ovIfKmbHHORWy2OMPEitqEHnRrtmt/vKo5xUOia0Lq2&#10;2s2XUcZq1HI0sP2iH/WR8Ov94etZ+q6NlPttkNuOZIx1X6D0qraE67G5BqDW1oXVuo2r7Gvev+Cd&#10;2r3ll+1b4Jjhvr+3t59RTzo7eVkEqgE4YAjK8c57Zr5oS5a40SGSPcfLmy4HbivqL/gmZLHN+1r4&#10;RnwreYLlQCeFb7PJz9eP1pyScXcl3R+0vhvXVeNI/MB3dMnrXTWN8GHFee+GdGuJpYnkRQE5Ax3r&#10;srHT5yFU/ePp3rzXFnRGVjpIZElk3e2D6VJHJtfd/d/Ssmx02dBtZSec9etXI7WRCdyuo7DtUcpo&#10;blpdEn5fmrC+M/xCk+G/wx1rWlhWZtPtJZkQjO4qpI4HJrUtDJDF91q+Vv8AgrJol9rv7P8Acef4&#10;vbwtosZJnVUdjdnGNp2fMep+UdT1yBimo62A/Gv9pb4n658VvinrGta/fS3+pXk5Z3abzNo/hUHp&#10;gDjA4GOK85F6Ih+FXPEsQ+3TGPzGj3nazAgsPXFY4ba23C8+tdUUZyY972Mn5uaWKRWP6DimeVtf&#10;7ob+lTW6/Nwqn39KsncvWNpGx3SMuPQ9T+FX7GFZDhV4HJqlbQ7nVdrMzdicZ/Gt22gWOSOOPc3/&#10;AD02jjPtRzFcpaE9tbwhpNzsowEX+tT/ANoLJKAI1O4ZC47VSHyyn5Q20/do3MkpX5dzLyR6npUt&#10;lcp2Gj3VuqRs3zFRuKJ3PYV6HovimPTfLw7STKBja2FQnpgdz9a8htmaJV25VguABW9pInSzaQll&#10;IKvuxyB1H4c1y1I33OqnJpWR774T8U3BuXkTym8klwWwQxIIKsPcfyrOv9esVSaOYrHNI7MpVd0a&#10;9+f1xivOtP8AGUljZ/JL5bKxLD++fUfhRpuoTazrMYaRvLmYBmcFgpP09az9io6mkqjaOm1PQD4v&#10;tWhjTbFDk+co+X8uTj3ryzxf8NZtGu5FMizLn7ynI/PpXvfh7whfeG1keNRuihE0jEhhGjcHb6jk&#10;ds1wXjvXre8u5I2jhJjIwY+/1/xqqcmtDGpHTU8i0O/v/AXia01Czme3uLeVZI3U8qwOQa/oI/4J&#10;P/tfJ+1r8AbdtQkRte0REt7wD/lpjo/J/wA/jX4I+MTAGTy1BzgsfQmvpL/gk3+2fcfsoftAWoma&#10;STRdcZbO7i34UbiAHI9q1qR5kZxlY/oBu7KNPu7d3p61PaWDW8Q3Mvzc4FYOl+L4fE+mW15Cokgn&#10;jDxOvdTyDVp9eYjdn9cmuPQ01sdFaqqrVr7Msi5U+1cnbalLJN5jXDLEo+ZQOp+tXIPFCo+0SHd2&#10;BppoVjovs23+LFSW9vuLfNmsGTU1eVZpJtgUH5d3yn8KmPiaO1j2rJktx1qm11Ealzpi3B+9jtwe&#10;laVjpapaqqntWDZ65vh3M68evGatWfilUVnZoxCOhzS0Jdzdh0owzLwScd6uz8qqqqhgOw61zbeL&#10;/wDSlmJVugBz+WKujxbGVBxu7GnzIlxZoyRtjJ/OnWrCRfnKttOQPWs+TxLFcxldhGfWqj6yyLhc&#10;qM8nFDkieVnWQyiFPvLH746Ukt4tq6q22QEZUjtXMprbeX8zE9s5qve69GZY1kk272CjLdaXOHs2&#10;ddJrMaIvy8Yx9adplxDcH5to/GuOudTWNSVJO0dSelZ8WqyRzLJ9ozzkDIFLnDlPSfITzG27dvce&#10;tMvIvLTaqlVZS24frXFR+MZlHyyJt9jVi48bNJZLHIf+WTKSp+8TnH86qMombiztLi4jjCxw4ZcA&#10;bz3+ntVcQkmuIsfFt00n7zBXqDntVk+M5C21dwx3z1o5kJxZ2UcCkHchPqKSXSFuIDmMbPcdK5m2&#10;8SXAAbc3uSas/wDCd/ZIMS/OccANVJrqRZlxtNgACFO/XFTGCKL/AFbbR0I21zN38RmbI8t8dgBW&#10;dP42uJfmVXHoMVPMiXFndidH+T5fl/OpEKgjaCPWvMZPHk1o+/bJ70QfFlrYnmTOO4NL2iF7Nnqk&#10;UXntnn0qSKGNZMsqsuPTpXmdn8ZPOTlDn1AIp03xfWN9qrg9+elPmRDgz1JHUjpRXk//AAtlpQVE&#10;21j0wc0VPtELlP5GmPPv3pTJtT+VSBVxUcseH/wrHmP0Nx1Nj4d+O7jwT4nt76PLRqdsqf30PUfX&#10;vXtHxf8ABVt8Xfh4zW215gn2i0kB4zjOPx6V8+48psivW/2efiIs0b6HdSfMMvbEnr/eX+v50S0a&#10;nHocWIpJrU8k+GvjS+8E+Jbe6hla31HS5wVHQ8Hof5Gv1U/Zx+O1r8XPhvZ38bbptgWRAfmVgORX&#10;5n/tM+AG8KeKItctE22982JcdFk/+uK9B/Yf/aDf4eeNYLCWc/2dqjhcE8Rydj+PT8q0re9H2kTk&#10;g7w5Xuj9O9N1Rp0UsFXvtJzir6X28r2wfwNcRoGs/wBrWEU0ZKqwzwa2hrK2kP7yQJzjJ6Vyxn3M&#10;7HQRohuN6kLn7wC8NVxCoH8S/Tiubt9XYgNGrN9eFqbTtYlvh97y8cFdvzfn/wDWrSL7EuJ0STRq&#10;drcMaGkiX0rKhlDyEtuJ6ZPNKbg/aF53KvcnpVczIsXJnXZkd6pvL8p/Ki6u8LtqhNebf/11Iid5&#10;dxNUr6YbW6UjXgOec/jVO6udwZajzKSGmcMjDtjNfmv/AMFFtLFh+1JqTkbftltbzj3+TZ/7LX6P&#10;SSeWhKjd2r8/v+CpGntafGzR77Hy3mlKmfdJH/8AihW2Hl71ioR1Or/4Jnal53w88RWLNn7JqKy4&#10;9A8YH/slZv8AwUm0RUtfDN+owokmty3rkKw/kaxf+CbHiH7N4z8Tafn5bq1juFX/AHHI/wDZ673/&#10;AIKK6X9v+CtrdKv/AB46jGxOOgZWX+ZFPasabSPixpVDU15F9ao3EhBqFp2ruUWEpJMtXs4S3bnm&#10;qVlKfNK+opk8rMDUaP5Tgj0ropqx5OKlzSuadjcfZp89s5NbM0S39ss0JL/SuZt5Wik8zc1a1re/&#10;YczL/qJsbh/cPrWiOUsaNMtrqke7/VyHawrSutObTLzj7p5X3FY9pNHJeN5jKu45XniukkkjvtMj&#10;jWRWdByQc1pFEyKkfhNvOa6s1/czD95Fno3qK94/4JtXcOiftaeDTIwhVr5oSjcbWeN1A/EkV4ho&#10;OoNbTmBmOH4r1r9k+Jo/2mPAe1VVjrtoQ3qPNUkH9avQiWp+5Pht8wr/AHf510+nS4fP3gODXB+G&#10;dSMgVF6dq6zTb90YL8vPeuSTNIxOv0eCEIsaYRAMDjgVdW2V3xwfcVzp1X7JGjKf4wGGOoPFblne&#10;bxwakuzL6W+E+UL7V5t+098CR8Z/hbeab/Z9vql4EJtIpXKxiQ8BjgjpyevHXBOK9Kt5eetXIJRm&#10;lYLtH4ufFz/gid8QtKeaaK20eOH5pWdXlkYcnagChsk8cKPyGa+Pfj3+y34k+AviCOx16xNncSRm&#10;UKTyFyV5HY8dDX9N8YWdCGVdvTp1r8mf+C8Pwoni+Lei6l8xt73S8RJGnyrskbcM9B94fnUTlyK5&#10;0YeHtZcjPywe3CcNmrFlEqHd+QIq/e6S0Vyy7funFTWekl+duB39qvmJ9k07DNPt90u48962bPT5&#10;bpG+8sef4R09s1PpumeZ8qp6ZzXR2NsHiC7cBOF44HvWcqnRHVTorqZD6D9jtkjAw23cx6nJ7fpS&#10;Wvh2ZmkCxncrqDke3Wuiih82RmZfusAB1wBxXSWejLBEpU/65VBbpuDA5H51n7Wxp7FHKad4YaC9&#10;SRlYnkKfXjJqeW38vzIVk3ZysbZ4YdRzXSLYfYTDbzedlyMOE+7kYP8Aj9K5/wAQ2gtZp42VVEZ4&#10;IPfsfypc1xSp2Mi3vWgYRz/LGX5JH3D716z8LNEtCYpriHz7YkGTBO1wOcEj9COleX2GnPe3CyTh&#10;poW43r1B7V634Q8TabpPhH92yx3gChomJCyKPy5/zzRPsTDTc7Pxj4hstB8OSDTbiYvJmMRtkTbT&#10;ztIPBUgnoevOK8O1+3hmvJJo4ZFfJ3IOCD9PrW7rWsm5Vnt/lUHPlhuE/wA8/wD1qybicXMrSGZZ&#10;lI5x95TVRjZGcpcxx2t28mzOw7fQiqmixyaferdR7ldGytdFrMy3R2NhucAdDWa1p5CMwyP9kjBF&#10;a30MuXXQ/bv/AIIqftQ2v7Q/wd/4R7WtSLa94fjVQkrYJi5wfeqf7aP/AAXO+Cv7KvjPVfCeiwaj&#10;4+8S6W/k3A0ySNNPim7xtcEncV6HYrAEEZyDj8ZvAs/iTU7bULHQtSutPkuoWQ+TM0XmA/wkrjg+&#10;9eIatoF7oHiKWx1BZLe8hfbIjg5FKNOE3ruVUjUjFS6M/TLxX/wXj+L3xI1trvRbTw74X0vJ8q1h&#10;tPtL4/2pJCST9Ao9q0vDH/Bc/wCM3hycSzx+FtUC/wANxpuzP4owr4G+Gl3GLdYGbHfPpXS6lfR2&#10;8Z3MqjHrXdGhTtsjz6lSpzaM/RPwv/wcZ+LLS6Vde+Hfhy+t+Nxs7qWBh7/NuFez+Bf+Dib4W3dj&#10;u8QeBfFdndgcLbvBPG59izL+or8bG1KGb/loyhuhFaVjbi4tdwlWYemORU/VqcnsONSa6n7p/Df/&#10;AILwfs9+OZlg1KHxR4Z3HG+9sBJF+JhZsfiK7rxl/wAFiP2S/Btukd38UdNneZQ/lWdpcXBXPZts&#10;ZAP1Nfz2vf2+nybZpJrf1IBrM8S2ui+JbYq83mOo4YHay1EsLBFKpI/oHuP+C1v7Jtnoz3g+KIZS&#10;cCBdNuWl/BfLrhfFP/BwT+y7pcTm18SeJr9kXIWHRZPmPtuI/XFfz06/4Rn02Rmt38+PP/AhWIXk&#10;3bdrbs4x3rJYWmX7SZ+8HjX/AIOavg9oulStoHhXxxrN6pxHHcLDaxuPUtvYj8jXzr48/wCDmr4q&#10;eLtSaHwj4G8L6RDI+I1nM17Njtk7lX9K/N/wN8FdV8XBZZmWxtv+mn+sb6L/AI17V8M/Adn4FmRY&#10;4Czr1kcZZ/xrangoN3sY1MQ4rc/X/wD4JQ/8FGfHn7U/jyLw58UI9FsbzV0Y6a1hGYQJBzsfLHqu&#10;cY9K/RW++A8t+v7x5GbOVO77tfzueDfiA/8Abml+H9B1NtM17UmDNdqSv9nxDOXBHWQ4IVRyTjtX&#10;7+/8EyNa8Qal+zlaaf4k1i88RXOjskEWp3bbp7pGQMN57kZ69wRUY7B04STgTh8VOXxHQWfwJurd&#10;cSzXDgnnLk1Yk+B0xhZQzfN0Yt0r2UIoyKjkt4zXF7FHT7R3PFbP4Ivbpl5pDhupq/F8HWaM7Zmz&#10;7GvVf7Phc/dWhbBVPy0KikS6rPKD8JLxR8srbfU4qSw+H9xbsN7Er7jrXq4td9TrosYG77zEflT9&#10;kiHUa3PJ77wncE7Yoyyjrhao/wDCvLuc7hG5/wCA17JBoySS9OPSrB0tbaLcq9BS9kjP2p4svwwu&#10;3X5YmI78GkX4a3yvt8llH0617FFZ7W3L1bjJPFOa2kIbIJXBHHaj2KF7Vnit14JaNtsh2H3p1t8N&#10;re8X5cu2Oy9TXqsfw8i1V4ZN0sce4kg8lhW3o/hC30dx5ce5vU1kqUr67FSqKx4/p/waWYfvLeTd&#10;/uE1Jf8AwHSaP/j1kb28uvd4rcAfdFP8tiMbR+db+xViPaSPnQ/s6qmXW1kU9sIaK+hrmGfYojEa&#10;tkZLZPHf8aKxlhlfqF29z+Gy2uNzEVY8vcOvSs/7j5qxFeYHXGKwcex+gRqdyV/nHNJp+ozaJqcV&#10;1BIY5oHDIw7EUebu5/vVVuzxVQ7MzrS0uj6AuxafGr4YSI20G4jwR3ilH/1/0NfNemtP4X8QzWc2&#10;6Oe3kK8H7rA133wb+ILeE9f+yzMVs7whWyfuN2P9Kj/aW8JeRqkOuW4+W4wk5HZh0P4jj8KqlaMv&#10;ZvZ7HkVPdlzxPtX9iz9opvHfg2KyvLg/brQCKTpzgcH8a+ibPy5WV2YyN2LHp9PSvyk/Zx+ME3w8&#10;8bWl15jLbSERXCg8Y7H8P8a/RT4ffFKDWdLjk80fdHLHANYVKbg7Fy1d4nrcF4E+XIFSJOqfMPvH&#10;uBXFW3jO3klUCVcn0Oa0V8Qgw/Kwb0PrUxIszqF1Uq/zDjuTUx1FR/KuTbX1lUjPzKemaWTxAscO&#10;5mAUdaoR0l1qeSMfxVUmvN/1rAbxAk5+WRT9DUEut7V+9+RqXYLHQC8wrc1XkusN1rBbXMZ+b8qj&#10;Os7j1qblcptTXnBH9a+Lf+CrGleZ/wAIjqA52m5tmP12MP5GvrGfVgBwa+a/+CkNp/bfwZs7rq2n&#10;6lGx9gysv8yKujpUQ4rU8L/YP1tdG/aEsYywxqFnNb49TtDD9Vr6Y/bR0v8Atr9nfxAq4ZrdI5x/&#10;wB1J/TNfFnwI8Sf8Ir8XfDeobtqxXsaufRWbaf0Nfb/xnx4g+GWvWYO77TYTLj32HFa1o2qJl1Nz&#10;86LlarmPIq1Icmo8V6CImrsqzrkYqvyG+hq1eDDVX/ireOx5GI+IkWRnbHartnqwsYJI2UMrjAB7&#10;1nZbPFSQ/vxs/i7VSOcsWEfmHPoa6fwpeR2syrJ80Z646iuasCIw0bMBJ2B4zV+081WVVkCbvQZx&#10;WsWSze1gxpeiSBcAHPTpXqv7M/jWx8PfFnwrrV98tvpOq21zPt6hFkUsfwFeRTbkQEtubHOe9aPh&#10;HWTpmoL6MeR61XNqHKfvt4Y1qK6hhnhbzI5FDKykYYHkEV2+j3iSBWA5r44/4Ju/HqP4pfCCDTLq&#10;4WTVPDQW2bP3pIP+WT+/Hyk+q19X6HPkKykt6nPArjkaROzt5Q79cVraYfJj67q53SpPNZecehNb&#10;2nhVGdynHPXrWZRt2vPPT61dgk2gVRSddmV7jpVm3l81OcZ9qqxMi+Ln5Nqkdc+9fM//AAVF+An/&#10;AAur9n6TUY4N2o+GybhQBktE3yuPw4P4V9IQ7Uk/dgb2HLY/nTta02LXdLubO4jWWC6iaGVGHDKw&#10;wRSqR5ouJph6zpVFNdD+bz4gfDeXw3rcsc0LKQ24AjoP89qyovDhA5+XjI46Cvtr9pf4C6bD8UfE&#10;mgxyxNfaLeNE4/iUNhkY/VCDmvFdV/ZsvrSMm2YPtIOCeoFeRHGW92ejR9ZPLef97R1i9TxmKyWw&#10;XywuwNy3vV6yRFcAsu7oeeBW346+HupeHpmkuLdjHuzkCuSnma2bKltp56f59a7KclLY8ytTlTly&#10;yRq2kn2gSHou7n8K6jw/Mt8scJk2xKvUjuOn8hXnE+tvGAseNuOh7/8A661vA9nrHjbW0s9Pjdm3&#10;HOOgp1I2jdkUZOUlGKu2ddrJ3MsclwpjcbfvfdI5ANc7rFiftG5XWRWJG0n5l/xFfVnwV+C3gz4W&#10;R6W3jTRZtd1a+j84iaIyQx/7O3O3j6E19PeEP2cvgP8AH/Tjp9x4fsfD+pMuIpraP7M6nscD5W/E&#10;GuCOOXNyo+g/1dqSp87f3H5e6RYT6X5askiq2QCRhSDW7N4eknC+Wp2yDOMZ6enpX3T45/YO0v4R&#10;a1/Z8scN9ZzfPa3K9JV9vQjjNYuv/sl6XqVjuhiaGYc5U4zVrMEpWkjjq5HOKupJnwrrlhJYRMu/&#10;5uwrn2kkMzctuUcmvrjxn+xlqGyTaoZSTtZeWIrjb39jW+gfcseFx0I5zXVHHU7bnmyymu3ojwaz&#10;tZLp91wfM3fd+tdLpHgFtZCqu5lZgp5r1bTP2U57YHzty9wSOfcV1OhfCOPQQrSY/ddx/FXNiMwj&#10;tA9LB5LNu80cp4N+Ett4HsGuuFZlBAI6GvCf2sLy0uL+2n+yx/bN5USgfNtx0r6b+IWorpmkybiP&#10;kXueK+Kfi/4xHi7xNI0bFreAlEP949z/AJ9KMu56lbnOjPPZ0MNyLS5k+H/EEmmTCUKT7Vqt4guN&#10;RkLCP5R6muXhl2HrRNqjINqMRX0Vz4frc3r7XJHkDSJHH5YwMtxWYPEV0lxugupY1/2WNZqs1wfm&#10;Zm+tT29puOSMKO5pNgdhoXjC8vE2TTxTbR0lTdUepzW1w5aS1hjfH3oZCh/LpWDF8rrHCrPI3AA6&#10;mu6+G/wvTVdZhfXHaG3Zh8mcc+9VG8nYnRasw/DXgq/8WXTJYtJ5an53kXKp+Nem/wDCltO8K2Nt&#10;PG0Mt9KgLTSr8pP+z6V0Mr23w9imtGjjhtsZjYcKR7Gsv7XqHxRmWz01Ghs7Qb3uZF6j/ZXv9a6V&#10;TUfU5pVpTfu6Iw9c1288MNDGIPNeQ4UR/MzfQV2HgDwF4k8WkzahMul2r8pAvM7D3PQVf8H+EbPT&#10;tXijO6W6JH72b5mY/XsPpXV+JfijZ+B5HthBJqGsRjZHZwAsWYjjcR90dzWsY9ZGUpPaKN7w7oGn&#10;+D9M+U/ZZEcOJS2ZHcHI56knHTvXpWo/8FVPjZ+xPd2mseFfEnl2OqS+ffaTeRLPbKuAkK4PKlY0&#10;VTgjnnvXhvhR7rWLyLV9SuFvNQmXMSoMQ2wP8KDt9ep7msL9oKOfx9d3mnfekazEaDHR1AI/UVVe&#10;0oWsTSnyz1P1q/Ys/wCDpDwf8SJLPS/in4fl8P3kxCNqWnHzrbPqyH5l/DNfpz8NPjh4X+OfgyPX&#10;PB+uafrmmzgbJ7aQMAT2I6g+xr+LUT3mi3skMiyQzQsVZTwVIr7y/wCCK/8AwUD8cfs0ftDadFHq&#10;VxdeE7pgupac5LLKncrzgMO1eX7FS0jud8pW94/qAhyqAZz9atRJ8nq2aw/hN490f4ueCNP8QaHe&#10;R3mm6lEJIpFPT1U+hB4IrrrezQVyPTQhyKcMLCToeKtLB8pOOtWNgBPQ/hUgQbKDOUu5R2SLIioo&#10;bd1PYCrF3C0m2P8AvHmrEcYzk8U4BZG3UGfMQW2mqsxOPlUACrLWqtFtwOmKkTpUiVokmaKJHb2q&#10;wIq9lGBUypntQBk1IBitLWNYR6iBQB0paKKDURxkUUtFJxuFj+Zu/wD+CLHwpuJv3PiHxhHx0FxA&#10;f5xVRuf+CInw/l/49/FnixTnjPkN/wCyCvqm3vmcbst+IrStdahgT5vMZs9MYFfARzKr3PtPZvof&#10;Hh/4IW+GZxmHxxryenmW0LY/lVW7/wCCDWnXOfJ+IF5GOxfTkP8A7PX2xH4pUd9tSx+LCD8sq1ss&#10;zmupnKEz4Wm/4IArNzH8Tmh9C2ibv/awrf13/gidda14LbSrj4gWt4/l+X57aOUOR0OPOPIr7P8A&#10;+ErkIHzZ9TmmyeJ2c/eZVHXFV/alTqzP6vfc/OSL/ggB4l0mZmi+IujzL6NpkiZ/KQ17r8Hv+CcP&#10;jL4e+H7exvfEWi6l5A2BwjoWXtnINfU8PilFb/WHd71aXx0lvHjbux3ApyzSrLd/gL6vZWR4BN+w&#10;zrwdWjutLjKjqsjZP/jtT6d+xz4u02BlkvdOmTPyATEYH5V77beODefdVkX1YVaTWJ2Gcgr6cUv7&#10;Ql0F7B9T52l/ZZ8YRyN5cdmwbuLjGf0qlqf7NPxAIZINLtZlA+Vhdpy3b/Jr6m0/UFK/vGXd/s1o&#10;QazFEPlP44p/Xp9yfYpHxje/su/E6F90Oi+ZsAwy3MXznuT83QUtp+z78QWBa68N30cijGFljZT9&#10;MNX2l/bMb/N5mTT49UjZgA681SxsiXF9T4on+BPjaH/mXdS/BM/1qpcfCPxfZr8/h3Wvwtmb+Qr7&#10;me8Ve4qOTU1jbtnqCar680Tynwfe/DTxZHHlvDevbfaxlP8A7LXkv7WHwU8WeLPgprdnF4Y8QzXH&#10;lrNHGmnTM7FGDcDbk9D0r9RzqKytyQ1SrLvHpVRzBp3sLkZ/OrF8D/HOiyrLJ4P8VQNbyBv3mkzr&#10;gjnulfaK2Gp6r4Vt5ZdPvo/tVqpZXt3UgsvIIIr9V90a/M236mnC3WY5VU+oFayzNy3iVKNz+bHx&#10;H4N1LSNauoZLC9jEUzIN0DDoSPSsuS0mi4aNlPoVxX9MJ8O291/roYZM9dyA/wBKhn+GGg6o3+ka&#10;Tp8/+/bqc/pXRHOf7v4/8AXs7n8zF1G2/nmoGjI/+tX9NM/wE8GXqFZvCfh2bd18zTonz+a1l3/7&#10;JXwy1Jv9J+Hvguf/AHtGtz/7JW8c6XWH4nDUwPM73P5qkGO1PjG5+6nPBFf0cah+wP8ABHVJA83w&#10;r8CyN6jSIV/ktZN9/wAE2fgPqG7zfhT4P9vLshHj/vnFWs6p9Ysz/s6Xc/ntvLfz7eOXb8y/K2O9&#10;WNPHlDlcV++eof8ABJz4A6uCP+Fb6XCrdRDNNH/J6yrj/git+z3qX3fBNxC3rHq12v8A7UrZZ1R7&#10;P8Cf7On3R+FyHzQ2O3epbRwjqzZyDxX7gXf/AAQ++ALx7Y9A1m2Pcx6vOc/99Mawrn/gg18EZ5sx&#10;/wDCWQLnOE1IH+aGn/bVC+qf9fMn+z6nRo/OT9jP9oV/gn8VNL1BZmj02fFtfx54eFiN3Hqpww+m&#10;O9frx4O1X7fZQ3FnMtxDMiyRuhyrqeQQfevFZf8Aggt8Kogws9a8ZWrZ+Um8ibb+cVfQ3wN/ZSb4&#10;HeA7XQYPEF9rFvY5WCW+jVpkj7JlQAQO2RSlm2Hl3XyJWArLexuaRJdzDGz5euScGugsXmVcLGv5&#10;8U+y8GXlop2zRtnpla19L0W4sxtm2yM3JI70Rx1B7SB4Wqug2x1NYbZXlHB645q5DqkbH5SefbrR&#10;NZm2jwIUwO2cf0qts3n5gq/jT+vUf5g+r1OxpxX8iNhVZh1BFXLXVjHhZFP55zWRbSyW3+qdT6h6&#10;uRXE0jjKxEf73NaRxlL+YzeHqdjyr9pH9gzwj+0prS695kug+Ko4hGNTsxhplUHasq9JFBPfnHQi&#10;vjP4t/ADxD8CtebTvEFvtXJ8i7QfuLpf7yn+Y6iv0xthNCCyr15PPFZXxL+HOjfGPwZfaD4gtftW&#10;n6hCYnXb86E/xK38LD1Fc+Kp0K6vzJM9PLsyxGFfK03Ht/kflfq/hOz1i0Mc0McyMOQRXg/xl+AE&#10;emxy3VioEWchMdPWvv79rL9kPS/gJHpt54Vt7qHQJkEE0cjtJ5Ew6HJJ4Yc47EH1rwTXdIhvrCSG&#10;ZdyuMHIzXkXnRnZM+xp+yx1FSa3+9Hw9qfwsujc+YFZFbHykdAK+ov2U/hBY+H/DdvceSv2qZi7n&#10;HOM4FUfFHw4hin3R/dU/dHpXV+EPE8fhWzhjU8DqCenrW2IxEqsOUywuV+wqOVj03x54JuPFPg28&#10;tbW7S1v/ACHFpJKAUSTadpPB4zXh/wCzfrHjKG8u7fWbq4vvsTOkkqcxrIpwNrjgZ9uPavXz8SrX&#10;UNLIVs9qi+GeoWbSPZxosFvcTZYcfKT349a4YyaTjY+my+k1K7PXPCvjm98Z/BG/h1KZ7q60W4R7&#10;aVvvspIBB98Ej8Ko23i8JbKsgYNjqTUDXtn4d0mSxtX/AHLNudv75H9K4TxT40WCVlTt3qpSdtdz&#10;mzCUKlVuGx3l54uiVOWWuZ1fxXDNuHHNefXnjZpW/wBZ19+lZ1x4sVZOXrHqctOmdlqeq+fH8ir8&#10;x6msTVnC2rbtvQ81jReLo2/i/M1wnx9+P1j8MvBtxcyOJLlwVgiB5kfHA+nr7VUKcpy5UbVKkaUH&#10;ObskeSftjfGNdMzoGnyD7ZdLm5ZT/qYz2+rfy/CvmeaTjk/nT9b8S3XibV7rUr2Qy3d5IZHY+9UH&#10;LStj+92r7LB4dUIcqPzHNMe8XXdTp09CR5txqS0s3upPlX5e5PapLPTVjG6Y574qSTUWjIjhjPoA&#10;BXUeaW101LccN83qRV3R/Ct94hdvs6FoY+Xkx8qj3q94T8CzXzpNqRaONjkRL94/WvU/At1aeHW2&#10;ERrb7fmDcACtIU76smcrLQyvhX4Ls/D8nntJHJcgcyPj5fpWt4l8QWN3MLO2jkub1z8qwD+fYD61&#10;VuPDt14r1S5/sthZ6e5z5hHzP/uj+tdNovgaHw7pqz2sflumFuAx3En+9nvmuqCXQ55PqzGg0y+u&#10;Jbf+3PnhiO6OD7yJ6ZPc/pXo+iTQROlxBhflwdvHy+lZ97PDp3hya4vlSRQo2Rj/AFjn0HvXCyXN&#10;94lm+z232ixs2+QxN8rSDOecdPoK0i1H1I+JanQeIfGMn/CRSW+jxxz+WeLpjuWM+gHcj8v5V1Hw&#10;38JtY6fLK277ZMxZrhsNIxbqSfeqPhfwha+G7dWlxuVe4pvib4lRaTEy2+N2OADVecjGUuiN7WdN&#10;t/AyW89qzfYdwS5UDiJsgBlHp615j8UvivZ6LfzXFu2+6k4yTwn+fSuZ+J/xn1G8077Lb3DKZBtl&#10;Qchhn9DXndrZTeJdXga+8zyZJBu9cZrnq1vsxNaWHb1kU9Rv7jxbrtxeTfenkLFiOPwr6G/Ykt47&#10;fxnHtzujw3ToK5rS/hBDe3yxwfaI4FUMAcH6c4r1n4Z+EJPhhZ/2kyrJHcSiABF2vGCM5PrjBqcP&#10;G0uaRpWqR5eVH7Yf8ESPjlLHqHiDwFczM0TxjVbFCxO3kLKB+an86/SK3G9BX4V/8E3PjY3gD9oL&#10;wXrVvNvt5riOzmZeksMpCMD9M5/Cv3SgnXy17Vz46nyzuupjRqXjYsBQsm1VPTOe1OlJ2/jVe2d5&#10;HZj93PAqb/WfLXCEnqDNhadCxI9P6UIoUbaki2j8f1oBEiptHv3PrUiCm09BgVpFG8RakHSmKMmn&#10;jitmbxCg0UYzUlFS+vPssi8seMYA6mip5Y80VjKE27pnPLmvoz8NI9ajVtqoZH9PSrMbS3Q+ZliX&#10;06VRtYFhUCNFU9znJpyytHOwmZRH2KvudvwxgfnX5vyvqfoHMXpFjiX7241XawadgzSKimgTsyHy&#10;Id3o8naq8k24nzpHmOfuRHC/4UOKYEkkccGVWTn2OajgiZX/AOWjZ9TioxK5+WOFYV9APm/OrMFz&#10;FAdzSDPfHJ/OpsgHnTJZMYYIO+4ZJHtUw0+eLG0MQOSSetSQ+JFi+WCEyN7jd+lSN9q1D5rhlt4j&#10;1B6/kKnToGpEupneFba7KexrXtbiSWHcuV/GoNNTTrD/AFcTXE3v0qzbC71GWTzoY7eFT8mHyWHu&#10;MDH5mqjzbhoWYLpinzN+tWV1NsLGp3HPQE0WNjHx8u5c5JY1YNzAH2w467TtX5VqpOQWQ6BpVfc7&#10;KseOpNTjxDb2f3Csj9OvSlg8PpekyTTGQehqHUdMtYSAzRr2AHWjmmjKUYt6jX1yaV93y7e1PW6j&#10;uFzIzbsetZ0+nWkFz5yjdMy7d2OcelRrpFxcSbgzRr6MetT7WQezRt2mqJD8qnn3PSrttf7m/wBZ&#10;9fasvTfDVxcJ12kdzwDWlB4XmgjLNIW+gxWkakupEqce5etXWQ8upz7VpwJwAm3/ABrn4dOuIZeM&#10;begrXhgmsLbzGZVOOM1SqXJdNGkp8g/MeacNSjjHfNchea5NNNt3M3rzUonmt0EmGHGeTT9sw9id&#10;lZ6tHJHySreh7VLLfCPk7cfWuLi1i4uImxCR71FLr9wnyyL8o4470/rGgexO2GoqwztLfShdRw3K&#10;4rj7TxS0Tdx2xnOKtw+J/Obhs+4FV9YD2LOxtL5W21px3UccH+sXpyAK4ZPEDQYdRu+ook8dbT8z&#10;Dd6Y4FV9YSWovYtnbRTR3Lfex3Oe1R3OoxwnauGb61xZ8XyT/NvIB4wo60N4hZpeQ3X6YqPrCtoN&#10;YdnZQ3LXDfwrzVhYP9oVzem+IoolXd95uOua1IdVzbluSq+gNXGomQ6bRoLcYPymmtqcifdYZ9xX&#10;K6t8QINP3Z4x0561tfDe/Xxlpkl86/6PvMcXbeR1P0HT65rrwdOWIqezp7mdWPs488ti8b6aX7zL&#10;TAVkP8NatxolrIm1gwB64as270SzsYJJVaYHOFAb7zdh07mvWlkeI6W+85PrUD5HvPiX4s0D9s+H&#10;TbzxJqk+iXWtz2w09iq28ChIXjQBQCRsmQ/MSc19fpboPlwBXy98fPG037JvxV1bxRq2kLrGg+Lr&#10;m2WxaJwZ7O5W2SOZmyMBdsUe3HJO7pgV9HQtHcm18u8O+7h85FKZyvHPX3H51rUy+vJJKOqWpnCp&#10;FN3Zrovmt8sjDH901K0kkHO5m+tYOp348M6XcXt7qdpZ2NpG00887CKOFFGSzMThQBySelfG/wC0&#10;r/wXP+GPwWaex8Ktd/ETWIcrmwbyNPRve4cHd9Y1cH1rL+z8Qt4/iv8AM0lVprVs+wvjR4l8N6b8&#10;LtYn8ZXVnY+HIbcte3F24jihXs2T0OcY75xjmvzL1L4n+C/F3ibULXwh4q0/xJZ27nZLCHjcqemU&#10;cK31IBFfMf7a3/BW/wCJH7Z/ge48J6pb6J4f8M3Fyly9pp0TtJLsJKLJIzHcAcHAAGQD2r5V0jWb&#10;rQNQjubO6uIbiE5SSJzG6H2Irrp5W5R992ZphM4eGn7qvHr/AMA/STxFLIzNt6d8965DUrpoZzuz&#10;/hXzR4I/bc8UeHhHDqfk61bqMHzxsmx/vj+ZBr0Ky/ay8J+L7UfaJrjSblhylxGWTPsy5H54rlqZ&#10;fWh0v6H1GFz7DVVbm5X56Hp8Pi1dKbhvl9N1XLL4vQ2Moljby5VOeGxk148PElr4kdn03ULe+C8k&#10;QShyB7gciqdxfNA2Duz6msfq72Z3PHQt7r/E92u/2kbh4jGzheexzWDq/wAZTfN/rOvavC9d8ZQa&#10;T801zHGOvzMBXI658breAkQtJKOmVGAfzrangZS2R5eIzanT3Z9Gv8TsHLSY9Oai/wCE5a8k+WRv&#10;fBr5Zm+P9xHKD9lZl68yf/WrvfDvxz0VvC8l4bhop4V+eB/9Yx9vWqqZbOKvYzo55Sm7J2PWfGPx&#10;ft/A2gTXl1OF2jCrnLSHsAPWvlH4kfE3UPib4ja6vJDsztiiB+WJfQf41U8f/EK+8f6x50zNsU4i&#10;iB+VB/j71n2dh5A8yTlvT0r1MHgo0VzS3Pnc2zieKfs4/Avx9SWCLeMnIFOLqjYT8TTiGmOFBq5Z&#10;aTu2l+npivQPDK9nDNd3AWFee57Cur0Oyh02RWfa0i/xYqnbRx2yALhfap4LOW+b5flX1poDebxG&#10;/wBpVIIzM2OFB6VveGfCE18/2y+kD4ORGOEX/GsjQ9Mj06Ld0Pcnqa6F/Flto0bFnfy+iZAy/uee&#10;PwzXRTStdmcuyOo0W/8AJnWPco7DnAFXrP4mxyzSW+nW/wDaEpJhlZvliiPu39BXlOqeIbjxVqcf&#10;2ffa27DaT0Lev0r1r4fW9j4T8Mmz8u3uILj55Ax/i+tbRld2RjUjyq7G+HPBqx3P2q8ma4mTJUZ+&#10;WMn0HatC+1hbQfLHHuQ/ePas/VZ7XS5N1h522XqpbcqVzd/Y3epXJ8+4AhYZCx9WpylYxtKRoaz4&#10;yl1ItGrtNjsgrzzxrrs7XP2eL5pm4KxnOPb3rubfwvf39kLXT0Fnb5xJIF+Zx9a6Twd8HLXTZFkk&#10;CySdSSNzH6molzz0RpGMY+8zynwD8IbrXdThlvFZt7g7G5zz3r0DTvhnHqvia6jjgUQQnZkDjivV&#10;k0G30G2Xy441uLj5YQDyPU/hWtpHhSLS7COPZtmuDnpjJNXDDpBKs3sZfhXwrHbaLYs0bCTysH3x&#10;nH6V0Npo7X2krbt90vkcdDV0WGxVWNflUBEGOw4q5qOs6f4B0hbzU5CvIMUKAGSZuwArqjBI59z0&#10;b4G6nD8N/GegsSyw2t7HKyluvzLhR9Tniv6GtH1pb6xhfbt3RqxB7ZANfgj/AMEyf2ZPEH7Vn7U2&#10;k6l4gt2t/DOjOuqy2zKSIYo2XYrdtznAA6/ePav3QtdWVFXbxx0HavLzKUbxj1Cmmrs6+C8GKnS4&#10;2/0Nc3aarvPX9a1rOfzVHNeaU2aRnyrVND8yr9KqIN6Y/SrNn/qx7DFARepZU7hUo6VDH0/GnCTb&#10;W0Toi9CZDg06ow26nK+BWnmdEZDqKQvimPLtGe1SNySFbg0Umc0UGMtWfhYvge6fma9z/sqMCn/2&#10;F/Zy4UruHcHcaqnxFd3n+yPyFSQ2812fnMjZ59Fr839onsj77lfUhvL+aEYLEjsDz+lVF1S7mOFt&#10;2+rnb+nWugsNJAXPCseuwfzNadnZLblW5LClZbyJ16HOWOn316MvGyx9y3yrV+TTIbEAyyfL6Dit&#10;2bdckBe/c1Np+g2YfzLiNZZOwq+WLJ5mZWnXBkj2WdvtVv42WrSeHfPl3XU+09hn+QrektY44B5c&#10;XlDHAX/GsPVdEjublbiTUbq18sY8tGAVvrxn9abpwsCkzW0fTobQbYIhI395qtTwAjdIVOOwrEfx&#10;ZY6fAFWR5pMYzjg1jalrOr6vL5doscMf94jkD27UOMEh6nVT3Cum3cAvTLHCiqx1GysH8xF+1TY6&#10;g4WsS28KTMN15eTXDH+HPFatv4YvJtqxx+XH0BJBzUeyvsDkVtU8X6tqSNGoW3twMARnrVjSdJvL&#10;iNWmk+zxtj55DyauzW6eGusP2q5xnJG7b9B0/OsLxJruqattCRsq57/5xUvDPdiVS+xuS3lnpJws&#10;hml/vYqWy1dHcyNwfzauU0LwlqF9dtNdTTG3xym0Bfw4yfzrpoby30KHbHAWPbHWq9jLqHMuhqwa&#10;tcTOrqTHGvTP9BVy88czNHt5bjqT0rlbfWLvWtV8lY5I1K7s7Dt/Fulb9l4d+1bUDGeQ9Qq/Kv1N&#10;CozexMpRXxCW3jO4M/7lUZc/eYZqxJqGo69Pxu292K4UVdhsbPRowr7XkUfdUfKPxqG41iSSEm3j&#10;bb034wv4etaRw01oyPaRexNaRW+kr85Dzeuai1LX7SykVrpt/PESdTWHqdshRpbu9VSOi+v4Vzkm&#10;qQm4CxtnnGc80Sp8qLj7x3l/45ju7cRRwiGP+6PvH6ms+TUEvOO/pWLZvGSPnyPbnNX45WQblCx7&#10;ehboPrXPJSe5rFJbG3puj+e+ZlEcK85z1rReWxt0baY/l7Z6muBvvEUk0nlLNJJITjCHFbOkaW0V&#10;mJJ3Cqf19qqMLdCZa9TVvNdmuysVuu2Pp8o60mk6abmXMu76sOlRJqP2YbI9u0c4A6/jWdr/AI7x&#10;crZqfL3LliiMVUemRUyiVG+yOsnu7SyjW3hKk4JLYzijStHS7fzJGbb/AA81yHhyaWdt7RkK5+XP&#10;YfSurh1faqxr8q9OPWp9mU9NjcisbWxP7tdzY6ms3X/ETW9q1vDJ5Yk+8w9Kyde8QfYAR5nzlScE&#10;/wBK4vVtf1HU7KSW1s7i72E52RsU452lh611YejOc1CC1ZnKyXMzt/D3gSHxtrDSQwbEOFurvaB8&#10;o6ID3PJ47Zz9fVbSG18M6OkMKrb2tqm1R/dA/wA/iTXyTH+3t4y+GuLTUvhXNPp8B2rJp9w8JVfX&#10;Y6Nk/wDAhk1e/wCHnPw91me3/t6w8beGmgJytxpvmQ7vU+UWJx2JHGc9en6Dl+UrCwuleT3Z5GIl&#10;UqPXY+krPVJLuaaSaZo5LgDZDux9nj5A6fxE5/l2qR5heXcZZl+y2f3QT9+T3+g/X6V4Pon7ePwZ&#10;vIv3PxC0a1kPQ30T2bR9s/vEUAgcDsB61a8V/tTeEp/BzXXh3xBoOvNJmMfYL9LiK3jHJ8xkJ254&#10;z0Jzgeo66tRU4809EYU8POpLkgtTsPi34k0mS0tpNUMO6SZhZW7gM8kaghpAPQkjn029zXB3P7V9&#10;vous/LpyzfY1EC7rsJuCjC5AB4+8ce49K+NP2wv2x7jSbS4udN1QSa3cMqi6O1sL/dRfuqo7ADFe&#10;ffBjxt4s+IC22u6neWsNrdJsuGumKtcgZw6Io6+5wDXg1cdVknVp6LY+iweU01V9hX1drn19+1h8&#10;Z/8AhqX4K614Du1m0XTddEUdxdWE/wDpARJFkKgkbcNtCnIIKkiviub/AIJWeCY7SUaf4g8UJcsp&#10;8t7iWGSMN2JVY1z+devS/EXTvDVmLfzzMxP+sYjc3px2FZx+NMLXe2IttXkkngVxfXMTJ35j1P7H&#10;wttYI/P79oL4Da5+z14ubS9ajDRyZe0u4xmG6T1U9j6g8j9a84kvAWULuZieABX3H+3B4w0/4kfB&#10;6+juo4zPp2Li1lI+aNxxwfcZGPevhazult5S0kSzKy4Kk4r3cJVlOneS1Ph82wccNX5IPR6oRrzJ&#10;z7+lBl3dTUMpVpGKqEGeAO1NHFdR5Zat9Rm06dZreaWGVOjxsVYfiKtXHi7VL4f6RqF7MPR52b+t&#10;ZvzPGW2ttzjOOM06GCSZ9qIzN6AZpNLdlKUlomTTTtctuZize9RuxIGasw+G7+YZW1lx34q/o/w8&#10;1jXb+G2t7R5Jp2CIvdieAPqaXNHuFmZPlxyKp3NnHIqxpej3Wvalb2NjbyXF1dSLFFDGu55HY4AA&#10;7kk1c8Z+CNS+HvjHVNB1a2a11XRbyWwvIDyYponKOvHoykVd8Ka3qnh9pVs2W3Fwu2Tci/MMgjOR&#10;zyAfqKok0L/4e2/guzVbm4t7zVZPlkjhkONNdWYPG/GGfgcg7QCcFuooPaqxq1qN7e6u6yalfzXU&#10;ijCl3LbR1xzWfOqo/wAtxn05oK9C0kfl9Nop0cwD4HzN3rLmnK4Uy/j3qSKaV5FWGGRlxgnb1oEd&#10;BYPCrbpNrZB4zV7TdRWGf76qvXLGuTFjqTg7Yyue5apIPD11KP3zZ/HIqroR3z+JomtCsBjldvlz&#10;u4FUre3jLGS4l8xyeB/Ctc9beHSRwzr9HIq9beG5iw/fTYz0LVXM2B0dpGJjx8qit3TtVXT41VZN&#10;zepPT8K5O20SWL/Vs7HtmSrtra3UR/49t5Pq4rSMrLQmVnozt7PWVfljuZu+a0bfWNo4Xpx05rjt&#10;Pvbm1ly9jI230Zf8a2V8UTTxqv8AZ94vPVI91aqTsY2fQ7bR/EhgceYBtVTsjHqPU+9dL4T13z1a&#10;a7+UN8zccge1eaaTrNpCRJNY6pJcer27FF/ADmul07Xk1dNvl6gNwA+W0cYHsMVvCXczkzvtNvhd&#10;373U2Nz8RqOka9gK7DSIhd3ImmkEX2WM5yfXiuA0a5t7CVQtvqUki9mtXOPrx1rp7HVoZ3zJp+pS&#10;eYfnHkEZx+NbQZmb0V9damDa6LbmaTo1zKP3cfuPWt7wP8EftWswXWoPJq2pMwEYcZUMem0V5/pX&#10;7VvhnQ/EE2htYahbX0IIVJ0EKOw6KCSevYnivQfg9+0NfXOu6P4m00/2aui3sct1a53TRkNkMGxy&#10;OO2ORUzlZXjqSo2fvH7hfsJfsn2/7OvwC061mjMeuawi32qsw+ZZWXiI+gRflx67j3r2mPw7HCMt&#10;Mv4mvy71H9t3XvjjezTeG/GPiSXTgFzaCd4DbnbyrKu3POcdc5FYt34q8UXzq9w+rzthTl3dvvdM&#10;845r5KpinKXPJNN9HufQUMl9pBTU1Zn6uSrbafdR7rqL5jgfMCSfSug02SMxbkkDCvx/l8QazYwG&#10;eUXVuqsVy5K5I69+3f0qax+LHiKwKta6vqEGDkGO4df5GksSuxUuH39mf4H7EQ6hufb/AEq5p94r&#10;/KK/JXQf2mvif4dhSWz8ReJDHtLqfMeZCF6nDZGB3rvPBf8AwVF+I3gW7WHUV03Wk7pc25hlP/Al&#10;x6+laRxETlqZJXj8LTP0430oOTXyP8Mf+CtPg/W5ILXxVpeq+G7qdciURtc27ds7lGQPqK+h/B3x&#10;e0X4g6MmpaNqFvfWMwykkT5z+Hb8a6I1IvY8qtTqUnapFo7JrgRH5sCni8VlyK52a/8AOO7zVPsD&#10;TJ9YWzt9zf8A66r22pkq8r6HQS6nHGaba6ktyJGyNsZwTXO299NdD7hTzOcnqBWlY2ax2/lqNqE5&#10;bnlj70o1G2P2zvqaen3jXhkbaVRThSf4qKdbELHhRtVegoreK0OiNRWPwmtdLuEg3GJs56M2K0tO&#10;jmjVTNge1acmox5KoAzeppSseAzLub1PSvy1J9GforsNgu/LHO1V9+9OfWoVbYqmRunFRSRrcSfN&#10;uYeiinR2rRH9zGse7uxqnzdBaFu3aR1DTMtvH6fxGnP4ptrI7Ysk9j1J/Gs6TRpLpstLJJUtj4Wk&#10;aXhfxqead7JDshbrxBeagSI96j16mmReHbjUjumm2r7nJNbVlZx2ZZSpaSPGRtP8+lQXtzc3b7Yo&#10;wqrwSBVdNSdOhnLp1vpZ/vN3NSQzvKf3a7Vz19akh0mdnyy5A6sR0rU042emqszfM2OHbg0oXbB6&#10;DtN0+fbvMLKxPBfqfwrVj0+6MOWZ44/Y9agh8Qi5l/0dlbH3uN2DTL7xdZ6W2bySSWYDO08qP6V0&#10;qpGO5i4tln+xkUbj8qjvVy117TtETaI1mk9X5ArhtV+IU+rOdi+TD2J4JqtY6uski72MjE/dz1qP&#10;rWtkHse53Vz4kXUH/dxl+wC8L+NEekSXYDT+SsfURovJ+p61Bp12tlYK8ipCD07U+LX1nBWHmRu/&#10;pWsancjl7GpHNY6NAfO29iI0UBiP8+prU0jUP7QQLa2628J6s4xmsXQfCEWqXbSSZkkJyzFuAfwq&#10;/qmi6bpkiNNdXErQvuWNX2xg++OT+NaxquPvMzcLuyNaWy0xdySSRzSjlkB6fhVDU9UhhtWRP3UO&#10;Ox5NZt5rkcysyhY4x3PeuY1fWpNTk8u33Mo6kDrRLFN7DjR7lfxB5OoSMsbS7T75LVk2/hZVn+WR&#10;tzdcgcVtnTWhttzH5sZJPQVVtoZrybZB+8YntSUr6m1rImto4dEXG5ppn4G0fcqvcaFc6zLumuGh&#10;i7KActXRWvhz+zwPOZfOb8SKsiz8yTbH+8kxyey1poZ8xk6bo9loVt5jfPLwq5HT0AplzBcXb7pJ&#10;G3N91ADgCto6IsJ8xm8xuwx0q1osO663Mu4dxipcr6AtNSroXgu6vMN8zAj7xJCirF54CGmlZJNp&#10;X+KQn+nSumW8kdP3a+XGg7iuN8YeIZr12jVv3cfAye9VzQitgjzyZDczx274jkCqp4561YsQsSma&#10;WTk9BngCuRlt/LJllm3N2Vaqz61NfyRWVsks1xcMI4o0PLsTxis4z5naxty2W52EaTeM9fi02zXP&#10;mHMkh6RJ3b/PUkCvWNI0S18O6RFZ28apBCuAP73qSfUnmsX4b+BU8BaGFlYTahcAPczdcnso/wBk&#10;fryam8WeJV0u22qf3knyr1wPc47D/wCt3r7jK8D7CnzTXvP8PI8fEVud2WyKfiq4s9TElrNGGt1I&#10;Egwf3p4wn0Pf2qGfTtN1K5kt7i1sZGjUBgYhgtjJAz2AI/OnWOiRWUFuu+aTyQSDIxZix5LEnvyf&#10;pVXU9PsbWJpZIYo0hXcWHy4Gdxz+NerdnPtsc34w+B/g3XY2+2eG9DuN3XzLKNs/pXz78bfhDovw&#10;iuP7U0GztdP0e4xBeWMEaxwwknAkUDpknBHqc+te+aprTGS4vZOWZP3Sd44hyOPU9T+A7V458Vdc&#10;fWg6sA0PlsXjPzBz2GOnQ1z4qiq1Nwkd2BxE6NVTR8UfGH4SaCvxXt7q9t/L0q8jL/PJiIuOQo5+&#10;XPf1xWL49+LOn+HIpLe0mSTywESKLB2jGOAOgFdV8aftkdnqWnXNjJeafdKUgLDmJzxtA9B7HtXz&#10;l8FPC9mut6ja60slqkbhFfO3LAc9a8D6nJRfP0/E+0jmNFzhTw6XNO929LW6MnvfiVqV3rCTf2g0&#10;KMdoTIwK6HTfiHeXMPltdBie8ceWP5V0/h74VaJq01wun6TdalfwyDYIImdZVPuBgfnivePht+y3&#10;9vt0uJtFm0yCNPmSbAb3OMnFdOHw/O+WzXyOfFSnh4uUpxfkndnx18V/D3iT4iacumaTY6jetJhn&#10;LptUD6dc/hSfC/8A4Jk+PvH00bXiQaTbuRkyZZgPpX6RfDv4AWnh22kvpLZFaT5x8vIQfdH5c/jX&#10;q3h3wjb6VZRvceXHuAyXIUD2r2aOHhTVmfGYxrEVednxB8Mv+CLnhY20ba/qmrX838QicQr+gz+t&#10;ew+Ev+CPHwf0zY02j3t0V5/fXrtn8sV9SabHZoflmgP0cVqxTQxEL5ke7HTcM1vzRsc6w6T2Pzu/&#10;bR/Ys8M6XqdnofhnS/7J0rSRG9w3myP9oml3YUbmI+VQDwB941wnw9/Yy0W3lUTQrIx/vV9R/Hi0&#10;k+IHjwx2900KrcPM21Qxc/cTr0woP514/wDHX4o6N+y/4Mkv9WvpLzVp8iysg217hhxk46IOMn8B&#10;zXzmZVpSrezpnbTp01Dnmee/Hm0+G/7Nlta2upafdXWp6hA01tbwRZ3KDjczEgBSQRnk+1fPvh79&#10;rq18B+PNO1zS/DOlNcaXdx3kUV07SROyOGCsFxkHGCMjivNvjB8Z9b+NXjO81rWJ/MuLthwvCxoO&#10;FQf7KgAAVx0jkc12UMHGCTlqzx6+Kcm1HY9B+Mfxpufjf8V/EnjLUrWzttW8TajPqd0lqhSISSuX&#10;YICSQMnuSfc1yIu5pp8R7t7dlqpp8LTn5R9T6VvaMnky/Ko245bHJrtTscyIrbwndXhDTzFc9txN&#10;a2n+EbeBfmJdvc8VKJW2DbyuKFeZj8uaQy3baNHajMcKL+FT/ZJD0Rjjpiq9rbXUmMbq6Hwzpc0M&#10;+6Z/k7giq5WO5iGB1/hbP0pnlyAcD612N5bQtLldh3e4qsdFjPbqRj3FVydBXMPSrlVbbIuK6Cy0&#10;xbhNy/ypIdDhZucnb0zWpp0KxNtHy8dK0jT6MzlLsVrfTmRzn+E9a1dP0dmTdt4U8sR0rS03TEmG&#10;7rJ0roPDekIbiS3kX5CvU1tGmY83c5+w0zzpB5a5Tux6Guq0SwRdq+Xj8Kkv7FdOgPy4hjGeKb4e&#10;uG+0BmHDfpWyiS2dj4b8PR3lyoKqyqMnjpXRaJYR53LGoyfTpiovAUAn06/l3Y2pkGtzwpoEjW+T&#10;xHzitox6mN11N7wFptvfW9x5iLuRtoOPWrn2W3s8mTbuXg54qn4OH2G8voj8pUK2Pfmma8smqagC&#10;vyxyHn61qrmMtJHkX7U3w3ttb0//AISG3tv3mnEGcKvzSRHrz6jr7c1i/s/SXmg+NIdPjut1nqyC&#10;e2uJDlbmP+KM/wC1/UV7t4jtIGsGsTGs8csZSQMPvAjBrifgJ8JL7wh431CzvEhm8O2LfbNPu5mG&#10;61LA71HoAucnis+Rc1xufutHr2h/HJvhP46gjltmtY5I12kn5btSBk/UHIr6t8BfEWPxj4bg1LTL&#10;lbi3uV3Kw+Yo3Q/Rh09RXwF8OtZj/aNXxJqF6yvYaXqh/sxs4kjhAwM+2Ap/E16Z4M+IGufCadrP&#10;w/NE15fECG2mOIrmToB7E15WYYH20eenuvxPZyjMlQl7Kr8L/A+yf+Emu40ddkTRyAKyEHayjopG&#10;fu55I7nrmorHRz4gkM0luscakBii/NIxOcD3PT0A7V47pnx8+IPgyCNfiB8JfFej9N93aWjXNsQf&#10;4g6ZGPxrqtB/ap8JXTKq6nPZswI2XETR7c9c5xj8K+b5X1PtHRhOHNR180el3c9/bMrR21vNGuTh&#10;W+QKg6DP/LND3OAzetc54puV1y2aO6sfLuMBld8hwTyWI4yT78AdBWp4f+M+ga+F8q9huAxG0RqS&#10;rEfdGB/CvXaOp61qX9nceNZUisLXVLqOMkgQ2UsjSMerthTyf/rVpyPojhjDllaRwKwtbwKpLSbR&#10;jLck12Hwr+LGufCfW47zR7qW3GR5sIY+XKPQir918CfE9pa/apvD+uW1vkAPdWL26nPTlwKpaf8A&#10;D+/u9ajsPstxJdSMESGBfOkkPoAuarlnHW1ia0sPKLi2n5b/AIH6L/s6/EqH40+AbXVoQY5fuToT&#10;/q371293pz3t4q8mOPkDPU+ted/sv/Dj/hSHwostNnhkj1C6P2i4izuMRPRSe5Fev6Dp7mLzJFMe&#10;45wep+tdcYuWh+f1GlUfJt09BNJ0Fk+Zs7jySTWisRMoRAQqjlvWrMShVpxOxfpXXGmkilDuOjTy&#10;koryv9qH9rvwf+yd8HdY8ZeKdSghsNJiJSFHDTXkx+5DGO7seB6dTgAmip9tG9jqpxcleK0PyR0u&#10;1kmDMu35f73U/StKLTt3+s3Mw9O1XvDmlS6hErNF5UOOmcn8xxXQWmlQ22RGqru5Jx1r8xpxutD9&#10;Gk7M58WVwLbFvHEn+1L0H4dTTPIXzNr4mZeuwcA/Sunl0rzo9oX8TTLXShbyMzKu3+LitlT1I5jG&#10;tdAl1VWUI0cZ44rQ0/wymlSsu5vMHXcen4VpPr0cEflworMvQgdKyp7i5vb/AGNE+zbuL5756Voq&#10;aQuZvcs3VphvmfrRFZKV2x7c9zjpUiWfCmRvwNLc8KFh49cUOJNyG6iW13KWVtozjFZU0Eeoov2h&#10;FT1WNs4/HH9K000l2bdIwKt3zyaJdIWVQNp9/So5R3RjJrVjpkX2PT4Y4eMnaM7vcn1qk3h1tRk8&#10;yRSQeee9dBF4cS3JkVUZux7CpodPmAO52k8w4UDgD6ClyX3Qua2xy0vhcSOqRxli3AGOalg+GN0k&#10;yqJPLlbkrGuWH416DoXhTyx588hi9FA+atJI4YBthIHqT1qvYxerREqz6Hnr/Dm4tYlaSa4Z/wC+&#10;z7j9NuMfpWjYeGbmwjURQrsxliThifpiu5t9LLDezKf1zSXsW1Nv8qHRVhe1exxuj32pfZXW4t1s&#10;38xlUJN5mVB4JOBgn07etWV8MXF+TIzEDPfqa6ay0Frps4H1q9eJHpMW0KS/bIyT9BRDDp6yB1Xs&#10;jiZvCExG1w20+o7Vsab4LEVsN2yNcdhzXQJdww2/mTfePQEVl6nq7XRUK22Ja09nBE+0kzJ1XRI4&#10;1aNQ23GCc1kn7RpNu0OnxLJJt+/j5ia0LuZr2XYN23v70phaKMBNy8Ucy6F+plaHaXMEvm3sjSTP&#10;/CPm2e1dJaWatCf3Q5HJrFZWhl67jn0rStLm6dVXcFX6Uo2Q5akgsl3+WkQSNe3TNaFvd2+mxbl2&#10;Lt70WsUdtAzy5Y4J5HFYepeIYJ0ZVVeOntT5bak3voO8RfEXyoJFT5uCN2P5V5vqGr32pXzSIuAx&#10;4AHauh1aFbv7vUcml8I+GbnxBrUdraq0szDOOyjuT7VnySm7XNoyjBXOJ1x7+3Xc25fU4r1v4E/C&#10;9vDlmNY1KP8A4mVyv7mNxzbIf/Zj+g47ms7xp8JPFVhdQXGn2NjdSW8itFHLOMSMORkcVlX3jn42&#10;6ZKVXwDpF+gbbuj1SJSx9gWr3snw9CjU9pXeq20/E4cViHUjywa+89g1zVf7OsZJiryMq/KiDLOe&#10;ygdyaw49Ch10edebZZNwLxNh1jxyE9ODgn3rya4+OPxetZNtx8IryRS2N1vf28mfXH7yksP2jvGm&#10;n20cUnwj8XRoBx5arJ068hjn619V9fw72kef7OX9M9puB/DmuJ8ca2L3/RIUlnTcQ3lYYlh7Hg84&#10;GO568A1yY/ap1BEX7Z8NfiBbhhnK6XI/H1UVXi/aq0OCRWn8L+MLLYMgyaHcDb7/AHK0jiaL+0g5&#10;ZdTqT4LuLlWae5lZpRhgey8fLkY6ev1rK1X4Z2txHskXcsank9cnnNQJ+1r4Lcnz5dVs8DJ8/Tpo&#10;8fmtU7/9qL4aa7BNaP4r0yLzRtdZZPLJHcHP5VpGpT6NfeV7yPNvEXwM0/X9YMhgjaCM+VAgBJCn&#10;jd6ZJH4KCe9ZfgD9hTw1Yavf6o9r539oyiXy5CWXgY3AE8Z9BXrWleMfAurYWHxRotx5mQQt4mDn&#10;AIxn0+X6V2NnqWmXUS/ZL6ykTGF8uVSAPbFUlFsOeZx3h34MaZ4eRY7Wyt7dR/zzjArR1PwbG8cd&#10;soVVmP7z/cHX8+n41s+JfGNn4P0lru7k3RrwAhBZj7ZIH5mvCfih+09DqSTRQMLe3uCExuDSso/h&#10;AHqeep7Vz4jGUqCs9+x2YXA18QuZL3e53Hjb4iaPoJjto1a6kDkGOIjnb0yewJ/l0rzbxz48nMU+&#10;rarqFjptlaxmR2lYCK3QdTknA+tcF4ku9e8RxK1oF0yzXB3yH94w9lHT/gWPpXwl+2T+0fqPxA8c&#10;6h4dsNWluvDmnyImEcGO5kUcvwoOAxIwSRlQR2rxakq+Mlyv3Y9j0JSw+Ahz/FLY91+L/wDwVSt9&#10;Eup7Pwfpq6q0ZKC/vcxwMR3WMYdh7kr9K8ZuP+CkXxVmunlXWrGMMchF0+LavsDjd+Zr5/Z9g67m&#10;qKS62D5mwPQCu6ngaUFZI+frZtiakr81vTQ+gdJ/4KJ/ETSdTa8abR7iRh85ktPvD14P8q8X+PPx&#10;01r49eN59Y1ibzZ5AqhEXbHEoGAqr2A/mSa5u91Bmtn2blXOCSetZ8XAreFGEXzRWpw1cTUqK03c&#10;jMbMOtNCb5MetTOdxqbTLNri6XaN3pWpymhp+mObban/AAI1pWelyBAPuqO2OtWLWOHT4PmOSOTm&#10;rNtrVlPJtkkCL6hc00aF/wAOaNbz7vMaXzP4Rt4NaiaMBJtX5Np/i+Wqdlo89zF9qsZFuI15Plnk&#10;fUVf0rXZ7N2jnVWGeQRzWsYgTxeGpkXPnBQemCau2fhy6Ufu74cn7rDNXLW8t51RtrL3OP8ACrtp&#10;aLcyhlkjdfRTtYfga2VOLMeZnP6j4Sunb70TN6rxVVvBmpRJmKaSP1Aau5ktltRuLN9CMGoBfxwH&#10;dup+ziHOzhZ/7a0lNzfvY1OCSKmtvFVwdrS2sq+pTkGuwXULe7VldQySDDD2rDWBvD+ryWcnzKp+&#10;Vv76nkfpUSjbbYcZXL2h/ES3t2Xdujzwdw6V3Xh7xdZasq+TNGz4xgEZrkLTwz/bjKI7dWHUnbXR&#10;aD8H/MkU+WFbOMgba3hzMylyHUy5u7SOPaWDNk8dQKl0rQpp7r5F2j6V1Hg3wOun2dvC0hn2gkM5&#10;yR6iu98N+Cre2yzRqvmcDPaulU31Mea2hk+D/DUmj/Du6kmXEt6wiTHHBYD/AB/Ku0it49Msm6rs&#10;jGcDuareI2V5NPs4lxDGfM9gBwv9TT712m3KVZtzd/QVso2Rm+5l6VI39s3Dc7Zo+fzrZhtw1rJ6&#10;qN4OemKZpeig3bTN8qhMYJqpr+ufZh9lt/mkk+U47A1WjehMtRjyrJd9fMkJ4FQ+PfDN94t+Huo6&#10;PY37afNfReU0o4ypI3Ke+CMg46gmn6DZfYQzN8zeua2bFy4kY/xL19KfKnozPbY8d+Gvhhv2c/iv&#10;p8MbzP4f8TJ9im3tkLOBwT/vc1rfEvwt411+1ma31IoPDd3I8MaSbfOjA3RyYA+8OnNbnxZ0j/hO&#10;vCk+n25H2mM/aLdlPKyJ8wx75FO8CeN7xrS+1K9g23H9nRyXETjGTtXPA79TUexW3Qrmd+bqfpR/&#10;wSi/b/s/2j/g5pXh/X3W38V2MJgKyA4u1T5dwJ7+or3r9oL9kfwN+074IudE1/R7VZ5FJhv7ZRFd&#10;Wr9mV1wcj34Pevxm8O/E7VPgR4ut9e8MwnfDLHeQxx/LhSwLD8RkfjX6dfC7/gqt8P7jQdNm16/X&#10;S9QngSWeE29wTDwM5Pl7C3srGvn8wwapv2kdn+DCNapB80L38jwj4Efs8Rfs7/tIxfD7xvpOl6wv&#10;nebp17KrodQt2O1X+U8SLnBA4zg4GRXO/wDBan443v7LnxJ8PeEfhjeXnhO6l097vU1tbh2kYu4W&#10;NTuJxjaxwMV2v7fn7afw8+KNz4F1Twt4y0rU9es9YAjggsZYbiOF1IdWZu33TnA5r5n/AG4fCd58&#10;YP2tvAclxuutS8SWcAuNx3F1jkwCfwOK872lrRv1PucsoyxdOGJba3TWur7n3n+wH+yvqWq+B/hr&#10;q3xI1j+39Q8QQtrF5b3kitJHCF+XewwcE4+U8V962Ot+CPhTEsNjZ2FrI68R6fZhWb6lQP518c/s&#10;8a5b+HLmeO41zRrK802KLTYILtwHjAUElQeij5Rxk19N6Lr1nqngJbi41bwz/aU52Qo84TPOAQCM&#10;knBwMflXoVHCbu2fDZpUnTxEqcHdJneeHPil4b1i73faZrW4U5PnwlQnsT0/WusuPid4f0/T2mk1&#10;ixaNOCUk3En0AHNfNd94a1K41RpLeY3sjNuKwyokfsOPxrQ/4VZ4i8S26yLZ3MMe7a0kt1Gqqe4G&#10;WGR9KmFOK1R5v1iS6Htfhf8AaN8N+I7+K1E01rNOxEazptyAcAkgkDPUA849Ku/Fv4maV8N/Buoa&#10;zrGtado+k2EDzzzzyqoVFGSST/SvGdJ+Bc2nWsl1P9llkXLbY7hNyqP+BEf5/CvyJ/4K+/8ABRGb&#10;4la7d/DXwpfSf8IvpdyV1KaFv+Qncqf9WCOGjQ/99MPYU6tuW1zrwPtsRP2aR5l/wVI/4KFa1+3l&#10;8akstHW4i8I6TO0Gg6ahIack4NzIP779f9lePXJWF+yt+z/L4eVfE2tQhtWvI/8AR4nH/HpGfb+8&#10;e/pRWMYxirI/R8LkdONNKpe/kff1nFsCqflXHCL6VqRwRtD/AHfQVj2ly6oGYBW7mrkOscY+XI61&#10;+dx0O2UWy8jyQRt5ahiR1PFVf7Pkvov37RqO6r0/+vUNxq7Sqe3FUX1WZl2q2fwqvaJCUGaEmmw2&#10;8QEeyMCqFzqENtKQDvPtVS4eZhlmzxVGVmWT5tzFjgACs5Vn0K9n1Zck1BrqTjGM9znFXILlkT5S&#10;o/maz4gUXGQT7CrlrZTSYYNjueOtKMmDii9beZcSdm3dK0o7JWtd3mRttyvyNkA9xUekK0Y2xRCS&#10;Q9WI4rSW1kQfvCpbrjHSto3aMZGXFprSN8zFV9KtfZ1tQu1elSu3kL82azr3Xl27Q+G6ADk0+axO&#10;rJrq+Yk7myOwFFpdYYf0FZyaq08m07yT7Vp2NgoOZXC+3enGTewnHuadnfeZwz4H5Vr281v5PzBS&#10;uK5e/vYUO2FfbJqnLqi20bMzfhmq9tYj2TZ1moeJo9Pj2x7Q3bHasGfxIrOT95m7k1hrfC/k67V9&#10;BVmCC3ON0n3veo9pzbF+z5S7PrCnDFssegqS3T7Yd0jNtH8INaGk+HrOCAzyfP8ALkZzxWFr/i23&#10;so2jRH3HgeWuTRtuJa6It3d7DZN8q7nx0zUMmuSuu1v3a9vlrNtdTjxvjhmmkYfxL0NWl0i+1K03&#10;t97sM4AqkOyW5NbrFKc5ZmNaWnWqlujFvzrH0vwreGb99Ju5/hNdNb6c+mwbshcD86cRSZn6/pjX&#10;tq0Yd0bHVeKx9P8Ah99ly00rEN0DcYrT1LxDJZFmZkz2GOtcl4s+JF0qsi4YuOwxirXLe7KjzWsj&#10;Qu4rPT7iSNWXjjP9K9O+Efg8eG9MlvZoVS6vemRykfUD2z1/KvNvgP4AuvG2qrrGpRsNPtXzCjE4&#10;ncd/oP517dfv5kn2fou3dIR/Cvp+P8s13UaVveaOHFVl8KIHm+2S+bzzlYjjoO7fj/nrUZXzMbeN&#10;w2r7L3NSvgg7sDcMtz9xOw/GqWqXyW1qzSP5fnYHPG0dAPbP+PpXRqcI6QDaAuFVhgdtiDqfx/wq&#10;s2ydiN3+sUED+6n/ANeqerzqllDZujzG+H7wlv8AVxgZJJPP9efamHUfs8sMO1hcX2ZWyvEESjvz&#10;9B9TQVcuPGJevCycn2Qdvx/rVd0WbO5fv/M3+6Og/wA+9Q6fq8d7M1uzfv8Ay1uJB/zzjYnbn64P&#10;5H0q0W38txu+Yg9l7CgCu0CsfmC9fMfjt2H+fSqtxotncr+/tbeT/lo26MNk9h0/zir7fN1/i+Zv&#10;YelMbdn5v95v6CqiBzd98N/D9+MXeg6PPtBdhJZRtlj9RWBqn7OPw/v0/wBI8E+FZGQdf7LhBLH3&#10;C/5zXeyL03D/AGm/oP8APpUMnyr/ALvzN7mi7QXZ5Xr37JXw6v7Zo/8AhF7CNVG1VhZ4huPsrCvG&#10;vi/+zR4F+H9202neGZoDtGLhby6698bX6/U19V3K7R0+6Cx9ya5/xBbq8TK6q21cnPqaXNJ9Tqw+&#10;KdN+9qu1z8+fjJ8bU+DPw91u70XSNW1CS1heUSXRnaGNun35MnaOuAfyr8zdT1OW/u5rmfHnXDtK&#10;59STk1+rf/BSX9pzwL8HfBOqeD763j17xBrli8P9mwybPs6SAjzZmH3B3AHzHjoOa/J6d1Mp3fMR&#10;2r2Mtg1Fylu+py5ljPbSSWiXQqzXZbheW9BTodLmlG5lLf7OasGPIDKqxAdyOfyo8/yx96RvcmvT&#10;PLKOqWNzFDukhZU7HsKoo2DWpeXs0kbR7y0TdVbnH0NU7LRpdRm8uL73X5hwPxoArs5d9q9a6bw/&#10;okllp5kYbZJOeRzjtVrw/wCG4dKw2BLcH+Jh0+n+NaV7ayGPvVRQLQ5nUJmhdhKsgXPUc1Sls47k&#10;ZjuF3ejcVu3FxJAuHQMo65FVHtLG9+9GYm9VOKALfg/VW8LozLdbTJ97DVuP8TLW7O27VZx/eP3x&#10;9CK5b/hEreY/u5/++qengmU/daNh9armaA66z8caeMeVcfL/AHZP8a1bDxdCH3LJ8vsa4CHwRcN/&#10;CuPWrUfgW4HSTB9qakxWPavBXiTT9ekW1llDFhgAnFN+IfhtfC0sL3m6PTrg7Uu4RzEe28dCPcV4&#10;zHoGoaRKssM7iRehzzXv37OXiib4q6beeHPEUKzxrBmORh972ropy5/de5jUTj7y2ODu9IvtPK+S&#10;0d9bycxyQ/NuH+NdB4t8ONaeMoY5FKM1pAQjDsY1NO8R+F9T/Z08UpqFif7Q0UOcqy7mhB45H9a7&#10;LQzp/wAV7uDV4pmaabCuGPQjtVxp68r3HdJcx1nwl8BI+nrNMqqvbjrXRajFDp8wSH73QnpW1o0U&#10;ehaGIQg+QdfWuRu7h9T1H7rZz2rssopHLHVnW+EVWSRBwNvIBFdWyTXt1HHEjbeBnH61k/DXw6zF&#10;ZG3H612GpobGJI4cG6myBjqi9zWhm3qYa2n2rU5mU7zGwiHPQL/9fNakdgttGN33u+TUMUdvosBh&#10;jx5g5d89TWPrniCQ7lRmY9MimBJrXiHY81vA25iQCR2FVdL0sB/Nk69cnvR4Z0MyTTXd18qsm4Z4&#10;6VJPfm63LGDtXgDHJqiWh2qXQSSNU+7IAB9RUfizUp4tOitrPHmEZkcDj6UaiI7DTPOu5FjWNwcd&#10;zXJ698Rn1SRrWxTy4+hcD5mo5kFtDsPA9jHFuuJJlZgOx6Gs+Xdpc2sXhtZbtZoXQRxruZs8D8gc&#10;/hUnw0sZ7PTJIZNzCU70z61tapqcNhqNnpsfMlwcyMPyxV9LGO54TP4f8T+MPCEnibQNZa6TRN0L&#10;6ezMM+W3QL05HPPNSHx8vxc8BO9s0trq+lrmSBnKsvqMAjj3rsbLTbj4J/ErWtJhVpNH8QR/a4Iu&#10;rLIT84H51wVxoNr4ovp9U0ErbazYORPAQV80Dgo6+/rXJVw6qQcJf16Gqk07mT+zBp2rfEL44abD&#10;cNNJ5d4rKJHZsYOe59q+8tFdvH/7ZM19t/0bwZpsdpFL/dfG5sficfhXg/7Bfh/S7z4iajr7Rra/&#10;2XavczRv/wAsmAO78sV778BtO1Sf4Ya94gjtbi91jxNcySQwwIXkkLk7QoAyeOwr47FRdKfIump+&#10;o5bKnTy6NZPRJtngXx++OusH4uazJZXExhSfbhfLG7v1ZGz+dZOj/tUau1xH563TyQ4CO3kFl+n7&#10;kfpVfxb8FPiBp2vXT6r4P8UW9xcSNIyy6XLGwye+V/DpWfb/AAq1mxtZpNQ0m4tIFUkiWFlc46AZ&#10;HU+1c8cFHdo/NcRjpObae7O80j9tnxn4R1Brmx8X+INJgjG2K3tJGClj952CSICeg5zj2rr7H/go&#10;/wDFa+s/Lh8eeK5o15A825H8rgmvDP7DtdNn8mXT5Ny45fO5e/GeK0dT8Saf4X0Cc+SjSFcRqw5y&#10;R3B7D2qvZa2V/vOelL2s+WNr+h6X8Tf+Ck/xUufBl1of/CZa1HDexmOZ0vphJ5Z6gkyN1GQfY1wf&#10;7LHwGm8fauvijW42OnwtusIpP+WzZ/1hB7enr1rkfgl8Krn46+NWaZXbR7Nw93IOBI3URj69/avt&#10;Tw94eh0mwht7eFYo4kCqqjhQOwrujHkVkfomQ5OqUPrE1r0/z/yHWekLap7D9BRXn/7RXxes/C1g&#10;2gR3EkN5dpm6eLG6CM/w+zN+g+tFTKpZnPmfEtHC13RjHma3s7WfY+qNNtrrUiGblfatePSFijXz&#10;Dt+pqfTSVUKiqvGKvxWNtbN5k+6R+oHYV8PCmranoSk7madLEqZZvk7D1qm5SxuW5i2jkA8c1c13&#10;W4wdq/KvQVymq6qu44b73Yc5NZ1LdBxv1NG81RMscru9BVOO7N228qNvrVCK43kdOeoIrU0rTJtU&#10;fbGFVf7x+6tZ8t2Xey1LVt5aIrMuW7D1NbWlaY92N0iNGnufmNXdB0ex8PW+4r9quf77HP5DtV2O&#10;aa8fKxbR7Ct40+5zyqX2JbALaR4WMquOvrRNqDfMI0+pJpPs8xG6Uttqnd6hHEfLRvnbgLTlKysR&#10;GN2V7y2e9lwztz1qOHwv5zbY13N3J4Famn2n8UzMFz0UU7UtUVY38tTHGvr3qFFbsu72RjtZR6ZI&#10;eRvB7Hp9Kq3F+UPHzVDqusL5mFUt71Y0nRrjVGBZSsfUk1HNfRF8ul2R2UFxqR2xRsx7kDgU6fwb&#10;NHJm4eNfYc12mnWa6faBE2quOSBWH4ibfdbYWZ+csc9K05EldkczvoZun+G7e3lUtNxnhR1Na39g&#10;WunP9o2lvQMan0Gxt2+aSN3de5Q4/OtW9vEhg+a36fdBrSMUo7GUpNs5jW7y4uIvLj/dxnsKw5vD&#10;pzvZju/lXTyK+pXXyx49+wq42hw2VtukbzJG7Y6VPLfUOblMHw5H5Z8vYxUfxECtz7NJIuI+R3pt&#10;vb5kwqhfYCrtw32a12g7fXHeqWxL1YWkUenpukdWYVm+KNYZ4N24+2O9RAtcSZbd5a9M96j1m1Vr&#10;Tc5xu4XFSrtaDt1OfN6uWaT5mPHPajwx4Lk8f695MMIW3jObiY9l/ug+p/Ss19Outb8Sw6Vp6tJP&#10;MeWPKxDux+g/wr3jwT4St/Bvh+O2jOdo3SO3Bdscsa7sHh7+/PZfiZYmsorlW5ctYLfwxo8cEKBY&#10;4VEccaDGT0AFYks2oW1vK0n2eSZptx2A7TnoDk84GPTtWn5rXc/m7uWBECkfcXu59z/L6mobi4jt&#10;4wzYCfdjL9D6sf8AP869I8nqZtj4i+3RXHnL5OxsFmI/et0AAznGTjH+NSPo0b2tvHcYk+yuJnYc&#10;ZbBwAPx6f41VKWF1JLIibls2UhhH8sz9dwOOceo9D6Ufbk1CciG4kCqcqCmPNfoTjrge/Q/Sp9Rj&#10;tTSzjv8AzLhS1x5bM+AT8o/hHb/PvQLlb27ljkiIaIK0rdQMjhB3Pv8A/XrPnuftOtXVvsaRoTGr&#10;tuz5j/eIx2wNvX1FXNPsGsUkknbzZnfzZnUY3N/Co+gwPyp2uCY7Ud9tbMVj3ScM4HHHYf596rrd&#10;XBlhje3YeYWeVicCNQflHfkjHHsalu5Lh3bbtCBTJKwPO7+EDj/OPekhuLmNm85VIY+awHG1eyn/&#10;AD2qSuYsEZ+9wT87e3oKjPIGeMnc2ewqLT9TXVlYhXQk7n3DGAO3+fepmbzB/wBdDn8B/n9aYyIj&#10;cef4vmPt6VXm6f7x3H6VO/zn08w4H0H+f1qtdPvVh/eO0fQUCOL+MHxj8NfBPwuda8Uata6PpzSB&#10;POm3NvY9FVVBZjx0APQ18u+Of+Clll8Rra60z4S+GPEHjnXn3Rxy/ZGt7G2borSu2MLnBwdoI7iv&#10;pj43fDbRvi34Tm0nXNPtdRs5mAEU8YdQR3Ge45r5g/ag+Kvhv9gz4SSXkKxfaJ82uj6VGQpuJQPQ&#10;dEXgs30HUitqMU3bdmcpNH58ftS/soa98GNKuPFnxK8YWWoeOPFkzTQ6VaOZp9zHLzSyHgIoyAFB&#10;BJABwDXzuRFYLjOW9c966P4zfGLXPjB4xvtf1++kvtW1Bsu5PEa/wxoP4VUcADpXLRaaoAabc7H+&#10;DPSvoKcWo6nHJq+hHc6nxxlvpzVU6hI/3YX/ACraSI7cHbGoHCgc1Nbyqh6cdz3rQkw4TcTyKvkt&#10;8xxnFdlFpUunaen2eNZFPLbR8xPvWVqNyuoWbeTkSR849a7H4TXA8R6fJlf9VxICOhq6ceZ2JlLl&#10;VznUv5I5fnj2n6VqQ3yXUY/lXYXfgu1uycrsY/jWXd/DSaNj9nZW7jBxWzoyWxMa0WczeWiyjp96&#10;sW/0rB4H411l94YvNPH7yGTbnqOaz5IGY/vFYfWs5Ra3LUk9jlS0toe5FdB4C1i3m1uGO8P7ljg5&#10;NR6jpKuh+WsW5s5LOXcvGKlaO4z2LUvCOYWmtPmh6+1c/ewTW0yIyldwzx2p/wAIficqTrp+oN+7&#10;k+UMT0r1fXfhvFqthHqFqBJC0G0bR0IPNdcYKavEx9pyu0jyKGRY5lMy74x19a9N+E2sLahrrTQv&#10;7kfvAB8wH0rzvxNH/ZOoLE8eMnA461c8G/bPDnjO1uBIY7fhnX+F17g0qfuysypWaufQGn6rpfxJ&#10;h+zzeWzSgqwYe3pXkMttdfB/xLHppmWGwmlJtp0/5Zkno3+NddZrDc6nNNpzNbxytuQjg474/wAa&#10;m8Q+Hf8AhJbKS3v4TMsqlVkH8Pp+Irpldq5hBpM7rwJ4yuNUiih1BVkjbCiVO4PfFdRoHgiVdZlV&#10;vm8uUruPQjtXl/7PNjc6ncz6DcSf6RYShWkPeLs1fVmm6LGstvcbVWOOMderkdCa2p6pNmElaTSH&#10;eHdDj0rTRnGQKydd1aM3EkkWNzcE9cAVp63qX+jyNny41BxzxXn2ueIskx225ieM4rbdGfkiXVtc&#10;S2hZf9ZM3QVL4X8OzahH9qnJ8tecdyKh8JeDJLuX7Xd/InXJ71q+KvGNroUHlwtlugVaNeg0JqrZ&#10;vYw2I7dY8dcVy3iHx3BoZb7Ookdfu+lZ2uanda6u8yNtXkAd6rWuhx65EXk+XbwR6Gh3GY1xquqe&#10;NNT3yM3lnjaOFrrvCfw3j0uYSXD5LLuXJ7VHb3ln4agwuGkzgLxgVZn1W68RWqiHd5qn5dvcU42F&#10;JnQ3+v2vhuBZnbasXQdSawfAU1x4q8cfbpMmJW3D0HpTrLw6txZmS6fftHIY1v8Awit1j+3KsZWK&#10;P5ozjG72rcwashfidYRajqFjMY1e4hfarfxKDya8XTWrHx7451D+y3XTfE2lzOoA4h1GNWIKt6mv&#10;f57KI38DXc0MNxcFjBE7ASSBeuFznA4yfevAdN8JILrxh5SD/hIPDWptqFswGHeI8lT7EZrOUXci&#10;mrttmP8ACv4haxJ8XPENqtrcaHa6ggiuYUYlkThWBbAzu5NfsP8AsYfCJrG08M6mrW39j6fb7oss&#10;S8kmAAcYxxzzmvzBvfEVvrH2F444993GsjkDkAjpX6If8Es/j43i/wACXPhO/k/0vQSPs+TkvCen&#10;5dK8DOME+X20dbHt4fMZwws8KtpW/wCD959yWlxDOB8y/nVy6tre9sHjk8puOBtBB9jXJ2rbwOla&#10;EEqRx5YL06ntXzl2ee6afQ534n614E8A/DnVvEniiz0KHSdFgee6lubOJtgUdOV6noB3Jr8Nfj78&#10;Zb39vT9pe4fw/plno+mSyGGztbW3SGGytVP33CgAuepJ6k46AV6d/wAFuf8AgoNc/HH4sf8ACofA&#10;dw0mh6PciPU3tW+XU74HGzj7yRn82z/dFa37F37N6fBbwBDJeokmuagqy3kpGSp7IPYVvTba5pP0&#10;PsOGcgjOftqi2/qx6J8HfhRY/DTwja6XZxKsdumC3eRj1Y+5NfRf7K37ODfGrxgouFePR7LD3Ug4&#10;3eiA+przzwb4ZuPFGs21jaxtJNcuEQAZyTXdft+/tz6X/wAEz/2b7fwt4duo5fiB4jgb7Mq4zbZG&#10;HuXHovRQep9gauc3Hzb2PouIsa8PSVGj8ctvJdX/AJHyn/wWYvPhD8LviIfBfw+0dG8SRyCfXdT+&#10;2yzrA3aBQzEbiMFuOBgfQr88/EHxEuvFmuXWoXl5NeXt5K0088rlpJXY5LE9ySc0V004qKs9T4Gn&#10;h4wVnq+7P3GtL/7BCoYP50nGPvVDe6uYUI3ZY9jziq+o6n5RZY23N6KazRJJOfm2r65r889o9kfb&#10;WEu3kvZNxPtTItPYyDEPPqTzWlpuj3N8SY4vl7uTW7YaHHat8wVu2T0ohTb1JlUsYVj4U8+UOy7k&#10;xzg/1rYsp7dgIrc4Todp4zWtb6TNdnbCu2Nhj7uK0dK8Dx2cu/j1Oa6Y02YyqX3K2l6F9r2tlsen&#10;rWhLD9kDLnacdK0gjQLti2qvfHeq86xhvn259acpJaIzWphtFc34ZfMMcI4+UfMf8KkSFLSMYX5V&#10;OPc/jVi5njyVjG76VQnk5+8S3p6VymkRb3Uiv3UVR6Cs+dTfLtkZlX0WrDwbRlmLMe1aGk+GZdQP&#10;mONkfv3qNWVoilpeiQyfLDDuz3PJNdBbaT9kjGSoA6jFXbLTFtyI4Y+ehb0roLLw7FJaqzqWat6d&#10;MznM42/hk1FfLDbVzycHmtnwz8PI7e0ae48uR5ORleAK3YvDkKT7mjG0etT6pdr5W1flUcYFdEVG&#10;OsiOZvRGVd2lrYwbVCZ7YrBv9PMs3yr5hY8AHpWxJbrcruO7PYYqW3tY7SEnb8zd8c0viFaxjrpg&#10;0+ENx5h647VTuYDOfmbbk+vNbN3ZyTR/KNq9s8k1l6pD9kX5m+YegolGwkQJClqMBt3rkVDesowN&#10;33qYlxvP3ePeqqyKLj52VmzwAOlZcpVgvbyOBQM8AVyXinxFc303kWamaZmEUKAfeYnA/nW3rZ8x&#10;mVTnjHFc3d+GpdSb5Qyj16U0tS42PYPhP8PbfwdpJaR459SuAGuZc9/7q/7I/XrXRX8i3chj/wCX&#10;eLmT/bPZf8fyr5W8R+Db+KVvsuoajA/fyrl1z+RrJkj8WWKKsfiDXEI6AXknH616f1yn8Ki0kcEs&#10;HOT5nI+uZYS0j7+Nw3Sew/uiquoWK6hC0c0at5gyVP8AyzUHI/H/AD2r491Pxh4+05tsPibVlbON&#10;rsHH6g1DP8ZPiNoQbd4mmmkxyr2sLfn8tWsVS8/w/wAyPqU9k0fX9vpcNiC1vCkTTcIAuMDAG4/g&#10;B+QpHRR8yJwv7uLPc92P+fX1r5G0n9or4oy4d9StXjXjdJZR5I/ACtXTv2mPiMJAFOkzFeATaEYH&#10;4MKv6xSfV/cT9TqLTQ+oFt44PmjVflOBgcyP6/596R0CqR1WE/N/tOf/ANdfOlv+1B48tZY45bPQ&#10;JpOqhYZBt/8AH60o/wBprxcy7TpOjSbWz8pkTJ/M1calJrf8Cfq1Tse7NCEGHz8vzvj19P8APtUZ&#10;t/MG1t3z/M/sOw/z7146f2j/ABJBaNJL4fsZMnOFu3G4/ipqOH9qnWZN/neE12sMMw1D7x9B8lPm&#10;pfzfmH1ep2PX4NOjt0ZU3A3DFjlicL+P8velZTKuc58w7VI7CvDb79t1bC623XhXUlk24PlXEbAD&#10;8cVNF+2zYtEsj+G9cjGMDBiOB/31T/dv7a/H/In2NTse0SqSW2+yLjt6/wCfaqt3+63ekY2r9f8A&#10;OK8ig/bW0OTyx/YviBMcD9yjfjw1Rah+2N4cVMNbazGVPAa16n8DTXJ/Og9jU7HZ/ETxPY+CvDmo&#10;atqVwttp+k2sl1czOcLGiKWZj9ADX4OftmftSap+1P8AGXUPEt80kNghNvpdmT8tnbAnaP8Aeblm&#10;Pqx7AAfoN/wVX/awttX/AGWtS0jRvt0UmvXkNtcPJE0f7nJdhnHfYFx3BNflCQbq55+6v6+1elga&#10;aSc73OTEXXusjtbb5vtEv3v4FPb3q9EOMioZT583+ytWCpCbhXqHMNdT+dRxKWVqEutzFWq9p0Cs&#10;re9AGKZ3t59ynb2rrPhr4xbRbvyyF8uU5YAdT6mue1ax8qbp1qtYytZ3I+tVGTTFKN1Zn0Z4X0yP&#10;xBOJEYbTyQDWh4r8NS6ZbBoVVdo5BHWuR+BPiUC7jjkbaG4FeseKbVnsy/3lxnJ7ivWpWlC55srx&#10;lY8juNSurYtx07VRl12GZitzaxt6nZzXSXln507bI+/WsvVtDRk6bm9u1YyT3N42e5npY6LqByVa&#10;Hd23cVJe/DjTdVtv9HkUtj1rKudL8ubH6VElpd2Tbo2bHpmsXJdjTlfRmBr3w9vNFvC0cbYQ8Fe9&#10;fSf7K+oy3nw+ghvwxZrqRFD9dm1c4/GvK/BGpya1rMdlMPM3HLE87FHJJ/CvaPCPk6bFDeIVihxs&#10;ijA5VRyfxJyfxrbCxSlzIzr3ceVnI/tUfCb+znhv7KNvL++wB5UVw3hvTJdTETXW5ZFUYQ8DH+1/&#10;hXsPjLxs3ii/aPZv4G3j5U9Px9656D4cXms3ayqnlkHDcfeFa1Kac7xJp1Go8rJ/AkUNu+JJDI6k&#10;AL2+gFehaZoz3kmdirxwKr+Gfhpb6NNHLdKFaMfLu659cV0n9oQ2AATnt7mt409NSZau5J8KvhdN&#10;H8SG1aNfLt2tzDc8/f5BXHvXrmpXsemW7GaQLHGDgGuU+HWuR2mkXV1cPhUlCgDvx0AqhrsGoeM9&#10;Wb7yqpwqA9V7VpypKxlJu9iPWfFc3it5IbVWSFeOnWtTRvCMOh2i3V8VHGQD3Na2maTZ+EdM3bI2&#10;uDwc9Frk/GXidr7c8km5R6dqNkK/RB4r8bzakPs9riO36Y/vVzUpWSX9425x69qzL7xVHFJ+7xjp&#10;ms/+25ryb93ubd1o5ijbu9Yjgjwv3u/FY1nr81jqrNHvaGbiQenvVjTvDlzqknCtjOCa6/w98P4b&#10;CFmmUszDoaOVsOYybDwfceIbvcpO0ncW9q6wC08F2yKp864Xnjsat+Db+Cw026WTav2Ulhn0rgdU&#10;1ttb8UNHHuZWbr7VpaxL1Ol0zTLvxFrPy5WzkO5h6HvXofhfR2hl8q2i3xRjD46L+Pr1471iS2De&#10;Gfh80tuB52Q3I7V8uftI/FfxtpfxW0bybqW2tdKK3WmQWxZUY/xOwzlnbBBJ7cDA4olLlV5EqLk7&#10;IufEP4m6t4P/AGxLrUNSuZprexuRaIGGFityMBQOw5z9cnqa6z42Xmo/Cj4iWvjjT7X7do+rQCC/&#10;jU4V8jgkjOMg9fauG+JWvWfxn8WafrC7YZPElr9mnUYzb3SDAz9TXq/7NHxCa88C3ega1tfUtFl8&#10;kpNyXT+E4PXpUUdfdfyJqPaSXqjn/h1KdYsbGby/LV/mjU84UngV79+zF8U5PgB8ftJ1KRpFs53E&#10;M+OFKOcHP0615XZw3Gr+MZZ441jjSXG0DAAHcCui8WWTTrDNz16itqlHmg4MI1Lan7O6Hq8ep6dD&#10;cQtuhmQOjDuDzXy9/wAFYf24ZP2YfgdNo+hXIj8YeKInt7RlPzWMWMST+xGcLnuc9jR+w1+1Xp97&#10;+zBeXWvXqxzeC42iu3kflo1GUPvkY+pr88fi3rWs/t1ftS3uqalJIlg0oZkBytraqfkiHbJH6ljX&#10;wNaj7Oo6c+h9BlODliqsVFGP+wL+zGt/q7+ONYiaaRnY2Qm53E8mT1POcH619r6VZ7EVcYNZHgfw&#10;xBoGkW9rbxrFBboI40UYCqOBivRPAeh6bGLvWNcvIdO8P6FA17qN1McRxRIMnJ9TjFZ83M7n61al&#10;gcNbpH8X/wAE3tW+Lnhr9hL9n3VPil4uZTdNEYNGsS2JbyZgdqKOuSep7KCa/Df9pb9pnxN+078Y&#10;dY8ZeJrx7nUtWmL7Mkx20f8ABEg7KowAPx617B/wUn/bc1j9tT4xyXC+ZZ+END3WuhacDhYohwZW&#10;H/PR8An0GB2yfl+5tGibdjiunD02vflv+SPznGYides6093+C7D01qRW4YiiquwnkjpRXQcmp/QT&#10;bWKmPao2r3wOtdJ4Y8GQqftFwW29VTP861NI8PqsatIoHsRWtFpMly+yMYXuxHAFfn9Ol1Z9DKrc&#10;y7qZfNWO3U8cDHarVhpbSyr5nPrgcCrE+nw6W5Vds059DxUbNIyZZto7gGtHKxnudDp6QWkXy7SO&#10;5NMu9ehjDfMMDstcrc30xXarfKO3pWbc3020sxP1JqZYh2shxp9zotT8Wxx/Kgwx9qy5dXFwx+Yk&#10;nrXO3WqNu/ve9RrK0xAUks3HsK5nUbdzT2aNufVzu8i3UNI3Uk9K0dH0pmXc7eY7cn2rL0jQxZw+&#10;Yx+Z+c10WhjyI/myMfrVxk2yZabFzTfDsbS+Y4DBegPrW5DbMFA2fRR3qnpmpBvufwnr15rY02Zo&#10;5SzNuZjxx0raMUYybJtK8OvnzJf3e48KK1TJHZptXLHsKqXOp/Zk+9lsVi6p4naNCsarv7mtHJRQ&#10;4xbZrXl5wxd9o7+1Y91fG4fbHnbnGe9R6RHJqtwPM3dc4Jrfi0+C2XLKPzrOMZT16FO0dDKtoti1&#10;etdjR87WC9feo7m4jd/u4UelIjwkjJwvpxzW0dNCXqPuZFlOcrjpWDqTx+Yx+Vu3Na2oXMKxbVBI&#10;xwKxb7SGvIWfzBGp+9k1T10RJzt/cEyusabmzgY6CmR6d5EDSSHdK3XH8q6A2dvaWoA59z3qi8UV&#10;3LtztXPNZ8ttWHNcyrXSxsZmG5m5qvq97Hp1qUVV3Nxk1tazNBpkO2Nuo6muW1RxdD1x+lTsVHUw&#10;tQu9rsy9TVP7SlujPL9484xWk9h9pn2r97H5VlanEEuVj/A0amumxUSNLiOe4kXAX7pI/lXHXGmH&#10;Ur6Ryu75uK6/UAwi2Y9sVSgikhOFQYzRuBjQ6TcXjrH8qqOuFq43h77NF8qru6/WtC7u/sluzLGd&#10;386h0K7kvJmkkjc+X1GKpPoKwmleGJpnz5eXkrci8DvZpukjxxkHua0fDlys7eY8bRqp4z3rQ1HU&#10;JLhyVbco6e1bdCepgy6FvjK/KuOmRUb6QtrYM2NykckitaR2SJjIfmxk9sCs681yO4TyY9rKv3j6&#10;0KQHJ3Pga31G5LNhTjJJFU3+H0W5tvzL2zXX2xWcNtx6EDtUjwRxxZ+Xj9aszONt/Ai2kLStGm0c&#10;KM9KzdW8KwpAZGVM9hXbXS+dGVJ/Cuc1mzJdlZvlz09KL6aE8p8Yf8FVkj0/9n62Ztq7tVhVB3Py&#10;SE/pX522U2Ymb3J/pX3R/wAFlfFH2bw94R0eNvlmuLi6ce6Kqj/0M18J2L405f8AaJr6XLY2oL1Z&#10;4eMd6rJrcs8h9OBWt9m22vTtWbpANxqa26g+prqLvTdkGPavWhHS5xykcpcL5cx+tXdKn2upqHUU&#10;2TkelNsjtego37vS1vrfcv1rnNQs2t5ORjbXTaVf+UArDIPrVi+0aPWId0eN3cVTV9idhnwr8QNp&#10;+qwgP/FwDX0/pN7Hr+gxxnaARzzXyXpuny6VrUW3P3x+FfUfghTF4chO1d20c+tdmDk7NHLiYrcy&#10;PGPhSSwt2+z7W+XJIH5iuFXUJIpWWRWUV7BqN6htJGmXEeNpJ7VyknhKPUbWWQbWWIFwVPJFbyiR&#10;Tk1ucTHbWt3K8isJHXgRD7xNSy+D7yFY5Lhf9d92NB0rSHgiP7Tb31n5kUsbAypjO8fSu2tPDl1r&#10;m6FduyPDCXlQg9SfT2qI077mrnYzNH8KWfh7SZIbeNW1a5TEjY/1SddufU98elafhHw5qHiXTY2W&#10;GVIyzBSR8wAOD9BXRaXo2m6LGzNunuGGDK3DN64H8I/Wr/8Awkk0dssVuvlxZ2oqrgV0Rp9TKUrk&#10;mleA7LQgPtDbmwCQvOTWq2qQ2EW22jUZGPes2C3uLlV3dByx9KvQacsSkvn861jYjmK7TTXTFnZv&#10;ajyzGPnPPrViS5jVflxgdhWZd6jv3BT8q8ZzVcyQtTrfh5E2sGaHd+7jcFvckf8A1q9BvJYfD+ng&#10;5CyEAEk88dK4r4O3lvpem311L/yzO78h/wDXrmPHnxJuNWvzbwswXYzkg9SafS5lK9zX8b/FGN2a&#10;1hO48ksD3rgb3xDc67Cyw7ljViHOeSas+DfAN34m1r5mZYwhkd2P3VFdv4Q+HMNpYyXE0f7uaX90&#10;rDmQdM1KjJlWtscFoHhybVAqqrFf7xru/C/w4+ww75vvY4z6Vraglr4fczQoAijGxR8q/hVS58ZR&#10;6nHtWXHsDWkYpC5uxu6JaW8SSIu392Cen3jVXWNfjigbbzt4zWdbaz9nAUemDWZq0vz9DtbkVXLq&#10;Rzdjk/F3jW40bW2ZSxtZvlkUdxXY/CjwmNZ1JJh80Z/eIcdRXOeINCGqWrBV3NjPSuy/Z51B7KCS&#10;zuF2zQH5CwxlaUY2kW5Xidnfasl/rBsPuxoNoB714p+1v8M5dQ8N2erWK4vPD77wFH3o8gn64616&#10;h4hVrfxU0q/Lk7gBWhrsKX9kuVDrMu1geQc8EGtZwU42ZjzOLuj5F8d/D5fEPhrT/GnhlZJuj3tp&#10;GS32eVcZYAfrXsnhu1i8QWlnqUGm/Y9X1K3iF2x4ZiBx9KPhl+z1rPgj4h6lNY3iw+G7v959nJyQ&#10;59B2A9a9i0/w9ZaLbvIu2SX72SO9TRgou5dSVzB8PeG20nT5JJv9ewA4q5qNn9r03p9D6Ux9Uafa&#10;3K+ZLgg9sVo3duY38s7vm5HvXVHU5pStoeU+NfEGq+Cp7i2s5r5NP1ZAlzbxOdtwyn5MqDzya+gP&#10;2Z/hZH4H8HRSSqG1DUP39zIRyCei/wDARxXmPjrw99os0ZY/niYEEH7te3fBjxKmteFYJHk/exrs&#10;cehHFfJZ/hXGSnHqfo/A9eklNP4j0DTrcBlXcAK+Q/8Ago1+2ivi3Th8M/CN4f8AhH7GYSazdxNx&#10;qlyv/LPPeOM/gWGewzf/AG8v2zLPwHp8vg/Q9Rj/ALYuk230sT/NaxkfcyOjMPyFfCmoeM7dSx8z&#10;ex7+teJhqDvzM9TiLNIyth4Pbct3kCyk+v8AKs2705XFVLjxlCvbPpVWbxfvG0DbXc4s+XjUQ+XS&#10;1zn+tFZlzrzP3xRU8rHzI/pkttFWMeZLIoVf4R1NFzfuV2I6wRdML94/Wrt1cLJGduAtZ8lorncO&#10;lfCuVloev5soXMjY+X8z1qlO5f8AhZsegrfh0lT8zY29ay9fvFjVlX5UHU461jJaXZpGRh3epRxH&#10;DMyqOtZ92JL0fe2xdh0Jp2xrm5z5ffjNadhoUl+/3W2jliawvc22Muz0Y3ciqqcZxnNdHpHg2O1G&#10;5l8xu2a0NE8NRwPu2n8a2JI44V+UhfqauNNmcqjMsaKsn8OMdgKjXRJL+6EMfyr/ABHHQVvW0LTp&#10;8uWLd61tL0BoAW67q2jR6IzczP0jw/HpsAWP5m7s1W2tWgT5eWPvWsNOYJ2qpchozjaK6PZ2M+a5&#10;ky6XcSRtI25R2FZ1volxeXPEbde4roVkmL7djEMa1rG3jtYt2Pm7+1T7FSZXtGkZdjYDRbfc2PM9&#10;MVSmvZrqRmC/KOh6Cte/vI5WYANheSawdX8SR7vIhVz2LY4FOSS0BSZHJebht6+tRTu4x94UmmAu&#10;5kJLDrgirkFsbqQnHHXpUb6juZd1FLMeSwH1qrNHJ5e35vxNdNLbbEz149KxtRmWGTH8VS1yjTuY&#10;l3I8K4O7cffpVGO6kWQsV+Va3EtFu2PG5m7+lVNfgjsrJYY1Xc3B9anfUfkc1e3D6tf/ADFsA8ir&#10;F7pTLYllX5m4Aq1pmhsHDMNq5z9a1mtg+OOF6cVUY6BKVtjmF0gaZprSSHEjda5y2sPtN28hbava&#10;u61uz861cN93HpXJw2jP8qrhVPXFEtLIcW7XZl3ekh3zljzTBppjX5Ru/Cuhg0RpYt3zH0FDaNIg&#10;xz9MVSDmOKv7OSSbYF5btit3QNFSxs9vlqzHlvc1vaf4YIZpMfMfUVeXQ5CV2rtC9TjpRHR3Dmvo&#10;ZT6cxtVKrs59aV4I7GLzJQNx6KK0dTHlRbP7tY32a4vC0ki/Kv3B7VTlqBj+Ibnz0Kbf3kv3sdFX&#10;sKyobOOEKo+p461s6rYnduIx2zUNhozXEmVUhe7UIeliFLSOH/VlemWI702eza4b5emM5zV28tI7&#10;dvLz05JqBuPkj4FXzCKVzY5C/M5Yeh/mK5zxLA4jkC/ex6V013eLZ+7ds9zXPazeKY2kb8ferjbq&#10;RJH5nf8ABYlJT4t8I53bfs9wOnfclfIWmxbLSEH3z+dfoH/wVe+Hcvjb4Y2uvWcLSSeHbgtJtGSI&#10;pMKx/Bgpr8+7FttmvqpI/Wvp8sqKWHSXS54WMi1VbfU1NBuotP1RpCgJbjPpXTRahHegjcM1xKv8&#10;/wCNXIrtoxuVsfSvXpysrHDKNzS1/RcHeKxIE8ufbWzb620yeXJ8xxgZptnpYurvzMfLnmhq70Be&#10;ZYtrNhEucnd3rUsdPmCbk3bRV9NNje3iwfujGK6jRdIjvbARxjax/Wto09SXJdDF8PaZHd3qSyx+&#10;Y0Zz0r2HwtqPm28agFVxjAFcL4a0FrfVJoXGzyxkkjrXWaH4lHhyzkEfzGU7Tz8pFddNKJhU1Ouu&#10;RaatpU8MgUK44wcEEVzGn21xZWrQxyNsyVZzwR9KpR39xq2392ybTkNjHJra0PR55gvzbs9fetdG&#10;ZLQmtbS2hRFTbJdY5fb0FWv7WvLo/ZYUEdvGMsQOZG9TWjpehR2RJ2/vD95z29q0beSGwborMeTW&#10;kYInco6f4ZnuWVpDW9Z2EOnKrSbflPA96o3XiZY02rtVc9axb3xVu/i9utVothaI6O/1yG0Vv5Zr&#10;Cv8Axp5uV3KoXvmuf1LXJZuKh0nRpNal3SbvJX+H+9TUWR7RLY1pPEEl4u3dtjb0/iq1psE+oSRp&#10;Gp25zwOlSab4XabVrbcqiMgjaOgrtfCGhpDf+XIV8uEF2c8BVHUk1Xs0L2hk6jFc+G/D0zt+5tQM&#10;ySMcKKpfCyGz8TQzXS7Z2kPlofQZrzn9rz47Q+IL610LSZGj0215kcjb9qk6Z9do7VqfBbxLJofh&#10;S3nab7HbZ2GZl+Z2P8Ma929+1ZRqJ1OXsbezfJd7n0R4N0230zTtVuWVdsaLEwH8Oe36Vn654nWK&#10;ESE44wijoBVS28RHTfg9rTRx7XCrME+85HHLHu1ebt4sfWNOtbnLFHOxj6Gui5hqzstD1ZtQ1TbJ&#10;84kOMHkVU8Z+CbjRp/t1puktWOZFH/LP/wCtWl4P0dVt/O6sw4I7V2mnSRm1Ksu9JBtcHnNact9D&#10;H2lnoeY2usGdFjU4XuT3rcgs21CONdu1Rzyam1TwNDo9615bK0luxJ8r+4f8KmtZlmK7W5k+9j+V&#10;Cj3NOZPYz7mFLO4CsOPUU5L7+yNWgvI/lG4KecA1c8RabIulzSxpuaJdwGKdY6Wj6fEso8xvLWQn&#10;1Yj+lAJo6nV7eO+hiuP7y5zT9EdfsUvmgHZyqnrWb4d1VXU2d03GP3VVdV1GSHVo7eP/AFZyDnvT&#10;RJsDV5CG/hUklSD2qo+rRrMq78+YcMC3X3rKubG6urdWVn2qfujvV7T/AAhG8PnzMcxjcBTQiZbG&#10;RZrdVUkPKZDkdq6aew+3OmBtaNcqdtVvC/l6jFuYfvLfjk9RWndX62xCouZGP5V0Iwkijc6B/aWl&#10;yr/EeMdMVw3x6/ag0T9m39ni6tbW3P8Awmt7I0Niy5xz1lbthR0Hc4969dt7ISw/KOo/Wvlf/gpL&#10;4AW98BR6hsbzLOTfn26GuHMqfNRfkduV4qdGuuR2ufEus+IrrxDq1xfX1zNdXd25klmkcs8jHkkm&#10;qv2vj73FUTNjpTRLuHWvl47Huyld3Ze+1bs801rsjvVJXwetKpyKJDiy4tznvRVdT0oqbF3P6dIE&#10;lkPz7mHpmpiZIO59hnpXmdj8Sbqy/ut65Fa1n8TftGFkjLZ54Yrmvz2OGlbU9728Wzsr/wARSW0H&#10;zLnsBmub1PX5p2LPt29hVO68c2s52sJIz3AOf50ieI9PmAZmkZl7FazlRmzSNSKN3wwrXRWaSNdp&#10;4GRXc2kUNrbL+7UccDNcHp/jqxmdY1YRlPVetasvjuGMcbZPo9VGm47hKopHUPeqP9lfamW8Ed/O&#10;oO/axxyK5aHx/Z3M6x3DGEfUEV02i+JNMYptmXA5q011J5TstK061tYV/i471Pc6vZ252l1XHAUV&#10;gr4jtrmI+TMn51WkniJLGVG991dPtrKyM+S+5sahqhuBiJgqnqc0Wlk0ihmb5vWsP+0Iw/LjaPSr&#10;y66BD8mfQc1n7Tmd2HL2Naa3EEeWOP51TlupZG2qNq+p71nTa1iMtJJ83YZqo3ibC8Gqc0Tyssan&#10;PJOTGvCZ+ZsdaotYYPC8scDirFvqZuYmk27VH61NYakn2jLr9Ky0b1K1HWth5KBQv6VcismT7q5N&#10;Otb9XbdjPpWpBNGkWeffitYxTJlJmZcWjrESy/gK5TV42nvQsa7ieK7DV9SjRMBuW9qp6Jp0ckjS&#10;8MwPftQ4c8lFBGdlcoJpq6RY5YfMwyfauSvkOra5nkRxnpivQtcMAtmVtrSNxgGufsvD+GaTb945&#10;qq1NLRChUvqzNngVFGDhjwParfkRxQou7tk+9XI/DvmuZGb5RwBUF1prSvthGe3FTZofMjH1qzDR&#10;7d3ytVOy0dZBnaAg7mugj8JSXEm2ViPU+la1t4e8tQkSqFA5PrUqnJsOey0OaXTIYE+Vdxx6VEmk&#10;eY3RvUnHWusfTPJBwq7umaZ/ZEjr8oXNa+xYvaGNYaYuFG1qdqxhsbVlztU8Gt77L/Z1i3mRrux1&#10;B61y2paLNfP+8VmVjkIO1OVNxiEZJmJcQQXlxt3LtPJHrU8tnFOvlLt29Mirtr4SEJZgDub1qb/h&#10;HpLVR9azjTkuhbku5z994YS42xqm7modR0ldMsmbaQiDgD+I12NrYRpG0knHpnvXOa7ZjUPm3fu1&#10;PQHituWyuLmOFe0m1K8Z+2eBWpBoGyPBHzd66HQvD2+XcqjapzzV2fR5C+eKzjT05i5VOh5v4q8O&#10;Rhwe/U4rj/Euj+Zbqi9+eO1eu614ZNyzM249sVy194QkebHln60Si+hUZXPA/iP8MYfF3hy+026h&#10;EtpewtDMp/iVhg1+TX7Q/wACL34C/EXUNGuFkaz8wy2UxX/XRE8fiOhr9yPEPg/Fiy+XtZu/evlv&#10;9sH9ljT/AI2+FpLOVfs95aZktbpVy0b+h9VPcV3YLFfV5a/C9/8AM5cVh1Vjpufk0hwasQvmuo+L&#10;nwW1z4N+JJNP1mzkhbJ8uQDMcy+qn/OK5aAZNfWU6kZxUo7Hgyi4u0ty7ZbWmya1onkRGZF3Jnt2&#10;rHjKonv7VqWGoSQW5RcKG7kVtHQxOi0WNbyPf5m3acAH1rqPDeriyRWIyysQSf8ACuS0C3l1BlWN&#10;ST1Bx0/D/Gu68O+EWVRLM3J7Gu2ntdGcvM19OvpNXuNzbuDuDAYJ/Ct6003zwP3ahv4j3NU9NWPT&#10;vuxLnt71aPiBrIZwgPbHaumKMJSN7TvDcQjHmyCGNuSRwTV648QWmnweVartRRjeT1+lcPqfjF2j&#10;Vfm3SHqOeKprqF5qTnarKuMdKrm10MZT7HYXXi7cufMHHAFZs3jJguBuO7r71n2vhe4vY1zwWPet&#10;jTPAPkhWkJbFWoyI5myiNWmv8Ku7ntVyDRp5QrMDg9BWl9p0Xw/Nm6uoY3UY2K25z+A5qG/+K1ha&#10;Qs1rYyTcceY2xf6n+VX7q3Yezky5pHg6S5PmTLtj+n3q2rr+zvDdpuvLq1s4hzvllWNfzJrxvxx8&#10;b/EV/G0dvdR2EZHIt0Ct/wB9HLfka8f8TXV1qszz3dxPczNyXlcux/E1jUxShsjohh77s+nPEP7V&#10;Hgbwk0areSapPCc7LKPeD/wM4X8ia8i8aftga94rvJobOOPSdLkODDE26SRc/wAb9/oAB7GvGLi3&#10;ZpPl+X3psN8bWQK3ze4rhqYupLyNoYeMXc9L0zXNPu7n+0LpZLyTd8tumS7n3Y9Pwr03wPcDULuH&#10;VNZuUWSIBbSxiH7u1Xt7Zrwfw/fyW1yJIW2svSu28N67e6nI26+hhYcbGXk+/StKNXW7KnHTQ+hb&#10;P4rR6Za3Vu6tcJeRGJgG9eBXLaxqt1oXhNrby1WORg4YdufzrldK0++ZY5F1C3kUY3bUPH6V2XmN&#10;qehJBdMvopB612xm5bnLy2PUvhJqEj+CrO+uGKxyHYAe+K67TdXhjmk3N8jHdGBXmeka3nw7a6as&#10;wjS1HBHc10Wi3iXKqvmBmT3rspyTOSpHW52x1ASud23bjgetZ50qOKQzQ7VbPzCqtmxbj72zoB3r&#10;SjiaWDcjfdPz1qZaopyavw0LBVV/l+tXtbjh02eONS3+rXA9a5/XJo2vi8LfNGwb2NXLnxFHqmoL&#10;drGz+QgXDjgH6VLRtGxJLbNMoO1o+dwYn0qRdTtTdfvNvn7du4/rWLqnil7ud1+ZmzzjgCsm5uZp&#10;1+VN3tnJqdiuU7yPWojGsUf0p0WrLaboZm/KuS8O6TqAj8y4XYn8IY810J8OPqltu8zZIAAGz0o1&#10;ZJf03xELGctbqeV/eD2rT026a/ljfnBPJNZeheHvKPlYPJ+Zj3rqNI05Y3EcUZZQeDitoysZTjc6&#10;zwvBmxXcx3da8X/bz8ONq/wU1ho1+aOMnO3PFe5aTB9mt17cc1x/7QOhprXgC/tSN32iIp+YxWNf&#10;34tCprlmmz8e7uNoJmU8c/lUYNd18YPhdd+C7uWZ/wDU+aVB/GuDDetfK1IOEuWR9JGSkrocOtPU&#10;03g/jTkTd0qJGkSWPke9Feqfss/sx6x+0b43hsbKGSOxjbN3dlcxwJ3+pPYUU405NaHRGjNq6R9Y&#10;2P8AwVl8UQRAXemaLMV6lYpI8/8AjxrZ0z/grkwdVuvDye5iuzx+BWviC4uN/fNRKQD8w3cV5ssv&#10;oPp+JjTxNVbn6I6V/wAFb/DN8ireaXrFtIOA0YikH/oQNd34K/4Kh/Du7VfterXlm3cS2bn/ANBB&#10;r8sZQrN8uV/GhV+X7zD0xXLPK6T2bOyGMklqkfsJp3/BQL4cau2IfFGljd3nUxY/76ArpNH/AGg/&#10;CPiR/MsvE2hzZ6iO+jP6A1+LK3M0Q+WWT86mh1i7jb/Wtj3qf7LSWkglilLofuFZ+LrHUXxHeQ3C&#10;MP4Jgah1TWr7TCWsbqRYcfKC2cV+Luj+PNW0qVWt7yeFvWORlI/I12GjftHeNtMCrB4k12NV6BdQ&#10;l4/DdisqmUOa6BTx/J1Z+sEPj/WLWX5rmRTngkVtad8V9aT/AJbRyD3HWvy50b9uX4laQqj/AISC&#10;/nVe06xz/wDoS5rrPD3/AAUv8faV8txDouoHgnzrHY3/AI4y1xTyOsvhsdcc2pPdn6ZRfFfUrpP3&#10;ka7l4zvI/I1Lp3xc1LSn3LNqG3187zAPwbNfnno3/BVzXIZMX3hTS5V65guJIf5hq6nSP+Cs2jrO&#10;Pt3he+hXv5N4kn6ELXPLK68d4s6I46lLZo+7j8c5HH76/ulbuzQx8fpVzRvjikW/zLyK4XsZYhnP&#10;/AcV8Mj/AIKc+BtUm+a11q13f34FfH/fLGt7SP2+/hzMVxr0cWeqy2sy4P1KYrCWGqrdP7jVSi+x&#10;91aR8cLW6nEczW0ce3qgYHP0JrdtviLpsh3JJ5qjnCsAT+dfEmh/td+BNcDLD4q8Pxq3I826WFj/&#10;AN9YxXVaR8Y/DutJH9l8QaTLJ28m7RlP0INYOMluVyqx9seG/F+mXkatJI0Pfa+CR+XFa03iaxmR&#10;vKnGB6jFfIXhbxhJHNuFw8kb8q6Sbh/Ou703WJbmJW+2zHjpnPNaxcrWVjnlFXue1X+rW8jkmZOu&#10;BzUln4kttL0eV2u4VblsFuQPpXkNtql8sR8u43Z7MahuNY1BQzF4vl7dTTjGonexPuvS56da6m99&#10;dLMjGRZDkZrZv9Wa0tl+X5m4xXkuheI7i3gZUt7YK3LbRtJ/Klm8VyQttWC6Zgcg/apDg/i1FpLc&#10;HFHsC3Ej2exV+vvRZ6ott8pUKO5x3ryVfijq1uVVZLtIxwVG1/1IJ/KrH/CzbmRMPcsqv0zGCRV8&#10;zRPIesf25C+5tyj605deTyN3yrH65xXjz/Em8t5VZPs11gj5XBhP5jd/StRf2hIILXbdeHbxtvXy&#10;HSRfr1B/SrjU7g6b6Ho91rEaqrA/KeetJa+LrfZs3YZjXm1t8XYfE8h8vSdSt41HWTYoP/j2f0rW&#10;03VdP1H5ZIbyHtvZBt/ME1PtJ3vEORLc9AhurbUFU/aI1PTBIyavroCSozb12qM7vWvNJ7fSrG7X&#10;OpeWzHhTnJrdh1W3tNNKLqUe+TgF3xx2rop1JPSSM5RXRm3Lp8ay4XafpTW03zBjt3Oa5eSyku0/&#10;0a/A5+YrLy35UPbaranC3Ezd8liRVe08g5fM29R0+IJsOeapN4Wjvl+6FRf0qvBqWoKuZod23gE9&#10;62vDOrTPbu0sW0Z4+lVHlk7NEOTSKsXhdbZBsX5exBofRyy421o2/i6zvNRkskWczRcsTAwT/vrG&#10;PyqyzxSE7h8rDkVryx6Ec0luYI0De23b+NQ3Hg3am7aGY+1dbpsdvcsc7Rt6Crd7Hb2sO9nGcZxV&#10;RjHqT7SXQ8d8W+F/sUTbYRJIex7CvN9f+H39psytENzdsV75rXl3EpY87j6Vn2vh2G9vGYqu1ehI&#10;rCVOLZp7Zpanx78Yv2QdH+KOjSabrGkx3lvJ1DcMp9VPVT7ivkX4sf8ABGuB7hpPCusXtm2f9RfI&#10;Jk/BlwR+Oa/X7UPBkcv3Y1Prx0qvafCu3vZSzwoCeeBxWlOVSkrUpW/IznUhP+Irn4V+Mv8AglL8&#10;UvCts01nb6brSrz5dpPslP4SBR+Rry/V/wBnHxl4OkZdY8N63p+zqZ7R1X8Gxg/ga/o68PfAW08U&#10;ySLp9qL5kHJiI2qfQt0/DrXsH7Pn7A9p/ai6p4ijt5lXDJaqn7qLvyT98+5wPavQw2OxN7TtI4ay&#10;odNGfy3+Fp5fDkbQTW+05zkj5hXSWuvq3+znrX0N/wAHIPxJt7X9tu30TQVh02PS7Fp5RaxrHuMk&#10;rBd20c4WMdf71fCuieOtUtPBl9fSXLTSiZIIi6Ahcgknp9K+kw+NbgnY4alC7PdLS8W4+befQVdh&#10;0yO5+Z2HTqT0r5wt/jXrVs33rd+e6Y/ka6bSf2k7mGNPtlnvVOMRyYB/x/OuqOKj1MZYdnvWneGY&#10;b25Vto8teATXTaX4Xj2fdXHqBya8J0j9sDTraP5tLvHk7DeoA/GodR/a51rxJeLb2sMOkWLnawiO&#10;+Zh7ucY/4CBW0cRT7mfsZdj3Lxl8SvDnwzs5FvLhZr+Ndy2kTbpT6ZH8Offt2NeHeM/2hNa8a3DQ&#10;r/xLdPbgQwN8zD/afqfwwPasTVvCsdtevdRyeZFekyBicnJ5Iz/nrVF7D7P93G30rKrWm32RtTjE&#10;6zw1dLIitw3v611X2tZYAoyfX2riPDkSSR/JJ5b9c10uma3/AGS6/boTt7SxjcPxFaQ1RMt9Cnru&#10;lsVY4O1u1cP4jtRBG3HPpXql5Lb6tB5sUkciMOCveuH8YaGWiZ1Xdipq07rQqMrbnn0elSXLZ4Ap&#10;9l4ee6u9qjIUEscdK0LezmvJfIRDvbgV13/CLJ4f8KsF+e4mGZG/uj0FcsaNy3Ox5z9v/su93J8y&#10;qeR610Wm6tHqiCSFgsi84zzXP3dqBO393NTaTarJcKAG354KHDVnFtOxZ6l8NfictrqCwXa7RnBz&#10;3r2eKxtdUtIrq1KtH/EAPuV842sEMtuEdjHLF8wkkIBJrtfhf8SG0gSLcXiLGvy4zkN9K9GhU+zI&#10;5qkb6o9gtdHkjm3RkLkcVDYSXukXjb2ZlY5wO1SeF9dOo+Wyj5G5z02ityNI5iW6kniu63Y5OZrR&#10;lrQfGEkc4G49MHNdJa+IE+YFm2t94Z7VycOg+fKNp2/Sug0fwqpjWORj7ZPX61tGT6menU3tPtbW&#10;40q+uxkosf5mp9M0jdYKuAGYZIA6VFHZNY+GxaR/evrkKoXuq8k/hXSaZp7R/ux97uetVISMiDwT&#10;C43cqw54/iqW18JR21wPNjVNo4BrqDaLCvlrtaVRk/7P/wBenNbpqDLDJn5jy1SMy7fR1kDFlB2j&#10;gVa0nQ43gLyKRubgEVYu/wDiW3qxqyyRgZZg33KkTW7aRf3b7kTii4E8elRxpuVe3XNbem20NnAP&#10;4dvJPrWfYv8Abm8zG2NB8o9fc1ehgMy7Pzp9CTS025WWTb6cgelVfHmnf2lojLtGFPpzU9vEtki7&#10;VG5upFTalILq327c5oWpnJtHwB+374W/sTw2qpHuc3QfPcLivkQLzX6K/t6fCpvFPhG4mtwzTW6e&#10;aAv8QHrX54zweRcMrDoa8DMIuNW7PawNRSp2RGq9q9G/Zx/Z71n9oPx1b6RpcLFSwM8xHyQJ3J/w&#10;rB+FPww1L4seL7PSdLt2nuLpwowOEHcn2Ffs5/wT8/Yt0n4K+C7dfs6u/D3NwUw1zJ3Gf7orzala&#10;MFdnu4LB+0/eVNIr8fI6b9iT9ibSfgj4JtY4bPbCgDSM2N92/dmPpntRT/8Agoh+3/pP7Gvwv+z2&#10;HkXHi7VImi0uyyMRdjK4/ur+p496K8adTE13zw0R2Ts3q7H43SeDIwrYO3nIOajPg0s6/NtXvzXV&#10;fZFLc89sUCw5/pUfWZLqP6rDsZ3wt/Z68U/HL4j6R4R8H6Vea94j165W10+xtU3S3MjdhzgADJLH&#10;CqASSACa/Wz9n7/gzs8X+JPC1vffEr4vaT4W1S4jDtpmiaOdU+zEj7rzvLEpYdDtVlz0YjmvKv8A&#10;g2e+I/g/4Y/8FLLZfFU1na3niLw/d6RoFxckKkeoSSQsqhjwrSRJNGvclwo5YA/0kKcivQwsvaR5&#10;meXjI8k+WJ/OD+3P/wAGpnxc/Zu8B6h4p+G/inTvizpulxNPdabHYNp2riNRlmii3yJNgAkqrhz/&#10;AAqx4r8u9B8Ja14l8QWek6bpN9f6pfXKWdvaW8TST3EzsFSNEHLMzEAKBkk1/bxres2fh7Sbm/1C&#10;6t7OxsomnuJ55BHFDGoJZ2Y8BQASSeABX82H7Gn7QHwv0z/gv/H46kk0/T/h1qnjbV5NKuplC2lr&#10;Jcrcx2dyQcBU86SNwTgICDxtqq0lBrzIw8edO/Q8U8Tf8E4Ph7+yjFb2P7RHxstvBfjSaJZpvBnh&#10;LQ28TavpYZQQl5IJYraCXBH7sSu2CD3qbwh/wTv+Hf7T5msf2evjhY+NPGixtNB4M8WaG/hnWNUC&#10;gkpZyGWa2nlwCfL81GODXm/7W/we8f8AwE/aP8UaH8SrXUIfGVvqM817c3iFv7RZ3LG6R2GJI5cl&#10;w4yGDUfsg/Bvxx8c/wBpLwtovw5067uvF0+pQT2lxaxlW09kkVvtLOP9UkeNxckBQKyWM15bG8sC&#10;nHmueS629x4N1680nWLG60zVdLne0vLS4iMU9rKjFXjdTyrKQQQehFdR+zl4k8CS/Hrw63xBs9Wv&#10;fBIuh/asGmn/AEqWLacbcMpIDbSwVlYqGCkEgj6I/wCC13jLwV8Yv+CknxO1bwmumX2nSXcFtcal&#10;aDEWoXcNtFFczJtOCGmR/mHDY3ZOc180+AdDv9P+IGi3HhM6vpviSO7jXTJtKuZIb0XDMFTynQ7l&#10;csQBtOea1+uJOzOeOWXXOj7A8K/sl+EPib+018OYb7w/8PtP+GXjbRdfudO1Xwvea2La/eysbiQv&#10;PHezSXcUlvKsRZFUKw6eYDk4fwm/YQ+Fvj/4cfCRV8caX4im8c/GSy8Gapr2lR31mtjp80EJaIJe&#10;RRL5gZywkCEDIBOARXH/ABi/Zc+PE/7cuifDvxZ408SX3xQ1ZrbSdN1O88TzXitHeJsAS7LM3ksJ&#10;HRgpx/rFI6ivHfhL+z/40+MPj7SPhhoOs3TXWr6yI7KwmvTDY/bSPLErZOxW2jBfGcDGe1V9YT3G&#10;sHLoew/FP4Y+DfF/7NHxI8YQ/Cm3+GGp/DXxjpmi2cMeoalKmtx3P23zrO5F1O5NzELZHLQeUAGf&#10;KDKEZv7VyfD3Qf2VPhLrnh34T+F/DWvfErS7++vL611bWJ3sHtdUmtVECT3kke144Ru8xXOWYjHG&#10;J/iJ+yb+0F8fdT8A6bq3xCHxM0zxHqb6FoGoSeLZNW0+0u1jV3gYuzNbv5bI2GRdykFdwBx43r3w&#10;W8eXX7P9n4wvrh7zwpoetHwxaQS3rMbK4kjku2WOI8JG2HYlcAs3TJJqedMuNGSPeP2fvhD4R0b4&#10;M/BLUL74ar8UtT+MHiy/0TUZHv8AUIZNHjt57SFLe0FrNGq3LJcNKWnWVcNFhMBt3bj9hP4Z65+z&#10;/wCJvD+l61LB8T3+LniPwh4K164vNun+IIdOgsWhsJxkRxvcfaHaKYADzSqMdrgp4hr3wY/aC/Yy&#10;0rwbpcGt+JvB+n/GjT4b6ztdI16a2hvVkKqsd0sTgLKEliYo4JVJ4yeGxXkvxU8H+LPhF4y1/wCH&#10;+tTXnmeCNdvLW6tYLl5LOC+ik+zzyxjhdzGFV3gAsqL2AxL5eqNIqd9Gz6A/aM+Htv8AAz/gqhqP&#10;wx0Mapovhex8YWOkHT49RuN8UMjQLJGZC5fPzuM7sjPWvq/V2+F/gfxx+0Jb+D/iZ4913VtA0HxJ&#10;eeHfCs91cp/whE+lsyyPdzucXWZFAt1VmDRMzS4cAH4In/Zx8ca34Gs/il4k8U6HocniBJtV0q41&#10;7xCI9Y1sQSMjTwplpj+9jZFd9u5kIUnBxXH7OfxQt/2aL746rJfx+Edc1abw9e6iL9heXzyqWleV&#10;M73t5GzG0jZRpPlOTWbpwe8UPnn/ADH1F+0z+2546+C3xR+E+l6PqSfYfEvgHwrreoR3EIm8+7vb&#10;GGW5k3Nyu93Y4UhRngAcV9k3X7TnwvP7X/jbwlb6tJdTabLrmkWPgxredbywvtPtrqVruW8z5b2T&#10;Lbq0aqTKXlKMNsZd/wAupv8Agn78cvG8/wAH7xdH1TxAvxasI08I3kd4biNYIMoIZJCcW4hjj3lX&#10;KqkQDcKDh4/ZC+JWj+MvG3iDXvGWheEbvwr4lu/CuqeIdY8QPC17qm2T7RDHIgeaYtHuLtt2lX+Y&#10;/Ngz9Xp/yidRvqfof8Ov25xreofs82K/DWbW2+KXha61jWPsOqfZzp6R6nqFrLeGSX91GkENqJWa&#10;QrGAh3YGWqb9r/8A4KIfDv8AZ98QaDa6TputeIPCur2X2zSfGlkY5bHxOM4lMK7/AN35L5iaJgJF&#10;ZSXA3KB+efwr/Y4+Kfxd8DeEbjSPGmgwp42kvPC3hTSLzxKbW41wR3C+bZ2yNiMRvcTLhHZFd5Ac&#10;ZOa4/wCB37K3xO/aT8D+NovDdtdXmi/C6ym13U7Ke7McduxGJFhiY4a5aOB3KKNzJauedmKzlhab&#10;VrFKpZ3Z+sutft2/C3wF8GdN1Dxpp1x4f1bxFplvqGkww2l3JfCCVlaO6u8SSQRRyx5KpgSNuRtq&#10;qQx6Pxj+1N8J/F/wsv8Axd4Vv9J0/wAN6Pd2tpez6hBf2uoWTzq/lJL5zGCQOUf5oh/DkhAcH8Tb&#10;/wDaE+IGs+CR4YvPHPjC68NrEluulTazcyWIjTGxPJL7Nq7RgYwMDHSqvi/4xeM/iLYWdn4h8V+J&#10;Nes9P/49YNR1Oe6jtuMfu1kYheOOMcVnLBwasi4yd0z9kfCf7UPw/wDE3yw+LvDsrE4GL2Ln8zmu&#10;j0HxHpWr6nus77T7qJuRslVwfyNfhelxcL0dqt2eu6hp7ZhuZom9UYqf0rneX+Z08yZ+799d27yL&#10;HCqRtnkK3BrS0qbzEX/SJ4Sn3gH4/I1+GehfHTxl4edWtPE2vWrLyPK1CVf5NXZaD+3H8UvD+PL8&#10;aeIGx2kuTN/6Hmp+pyE7PqfthDHFfTKjXTtJnuBTta0S6glV1vmbnIDLuAP51+Qvhv8A4KqfF7w6&#10;8bf8JBHdeX0FzYQPn8lB/Wu60j/gtN8S4kVbyz8M3ijrus3jJ/75kFZywsrbAoyvoz9OrWe6sivn&#10;XCMZCdoVDz9fT8a1LTX1sbb5QykD7wkLH9TX5qaZ/wAFr9cjK/bPCOkzevkXkkef++lauq0T/gtF&#10;ot7Hs1DwXfw7hgmC/STn2BVamOFmloglFs+57/4nTm/8tb7yYVzuZkLN+AHvUOn/ABQvrS8by9am&#10;ZGwFR7RWjH/s3618V6P/AMFOPh7qTbriHxFaMOQGtkkx7ZV/6V1Hw9/b8+GesXAn1HxBcaScn5Jb&#10;WVsc+qgiud06qdrGvs9Nj7R8P/E5VZmv7pbiVjkbIfKRR9Mk5/GujtPiHYu6lmjYN68f1r5b8Mft&#10;Q/B/V71JLX4g6T8x/wCXu6MWPwYCvVNA+MXgXWLJbbT/ABX4Xvt442ajC2T/AN9Vpaa0OeUV2Z7N&#10;B4usWXd8ir1J6VV1HxdZKmdrSegjYH+eK85aO1vIB9nu7WVW7wyhh+lTWWlfJIHkZiBx81S6k9ie&#10;SO7O2uNW0+YhvMfd3XjI/Wm6brFubg7Vn8sjktEVx+f9K8z1K4k0tmZpplXOAG5q1pviktbL5d0z&#10;M340Ko76jdFWPToNbxKY4vOIU8boiAfxNbmh6dc+JLxbd1W0sZB+/csPMkH91R2z615TpHiDUJpt&#10;u5Tt4HHWuu8OeJ9USdVWJWPbBolU7kexsfWHwn0Gz06zjhiWONVUKqj0r1bxBeL4Q+HGpXw+X7Pa&#10;O4+u04/Wvmj4QeLdQjv7driFWUHoJK9P/bb+LMPw5/Yn8beKpN0EOkaTJcOOpIQZwPqRXqYKftFp&#10;0R5Nai4Suz+S3/grJ8VD8X/2+fiPqnm+dDb6m2nwkHICQAREf99Kx/GvFdGga9+GmqIvW1uI5seu&#10;RtrQ8VeGfE3xB8T6hqn9jaxd3GpXMl1KyWkkhZncsTkD1NZd3oWseD9KubfUNOvrBbwr/wAfELR5&#10;Kkn+ICvcpwcYpIjmb1ZzjLjpUrjFov1pJFp84xaxj3NaCKqqyN71qWE33WHGDzVHysirFg/lvg96&#10;a3Bnr3gV28X+FZNPDf6TCPMgP+0O341zs9zJbXbRTKUkQ4KntS/DHWW0nWYXUsvNep/EH4Xx+MtJ&#10;XVrEBLhlG8difevRhB1IXW6OWUuWRwWhXJVtyt+BrtdCvUuYvLkG7I/OuN03RWs7jyZsxypwQ3eu&#10;isrFlQBTyO/pWlKLS1CRvN4NiuT5luzW0zdSnQ/UdKr6jpFxaQbbqJZExjzFH8xUmnX81mgWRm/O&#10;tGfUPtsOOOnOa6PdaMru5wGpaOY7yNrXb1/h6iuhv7RpvDpWTG7bzSal4We5l8yCR43znK1Q1G41&#10;Cxg8u4XzVPBZRg4rPltqW22ec63YG3nb0zVbw4NmsRN6NXR+IrP+0CBaozseoP3qu+FPhldlfOug&#10;tqv/AE061wuneXum3MrFLXiz6kvkruVsA4HBrsfC3w3W4htpoYYTcL86xsPvn3qxoOgW8UFyJHiZ&#10;xwijkj3zXSeFL9bCRNzY2Hgg4NdVOmr3kYyk+h0fgjVFWNTeSM0i8LbxptWM+9drbWU1yFaNPlbu&#10;e1Y9r4aivLb+3LKHzri3GbiFT/rFH8X1rW0fVL3xd5K8bX+VI4htCf1r0lGysc0pG9oxt9NBaaTz&#10;JM/dXt+NSRWmpeIfEMdvaxtDFKN0kn8Mad8mtq1+G0NvbKbiYM0eNyr/ACremkS38PG1tVS1jxma&#10;VsA49ia0tdamZTR/+JlG1snmWtogt4cdWbu34mt2G7/s60VP9ZcfxP2Q/wCNcB4i+M+l6FZx6doy&#10;SapdqcfuxlUPTr/n61n2GoeJvEiMLkNaQn5giDbRo9At1PRn12Cw3jzxuYZPd/rVKTxk3lFY5PLX&#10;GC2fmP41zFh4XvZ1C7juPduuKvHwQyKrSTkL1O35iafLEV2WJPGMkFsscZWONj8zHq1b3hDTZPE8&#10;R8keX8w3MejY9KyPCfhuzfW1hmiY7ecvzx9K9BA8u+t4LNRDFGR8ijqKcY3Jk9C9ZotrF5OBvXAO&#10;fStKxt/LO71/Sn3tlFc7c7UmUcn1qLTr1JWkQfMsIOT605arQSuc/wDFTxTPo2lstmwWVv4hztH+&#10;NXPhr4nXxX4VjkkP+lQjbID1zXlfx18ejTrj7LHJ+8kbp1x+tdv8BdNYaItw6/6wZwTSjHQco6XK&#10;3xf0i31S3WO5yHmRowhPByMV+bXiD4Ba/qnxTvtAsNNluL5Z28uGMZZlJyCB34r9B/2mpb7TL6yu&#10;LfmOMEsAenvXmvxGs1udE0L4k6LGRrXhWZRqCRL80sGeSfp157ZrhxtFSS5joy6ooVHFrRnoP/BO&#10;H9jS5+F15Fc61o13ZXMyqZ57mEpx/dXP9K+1v2nf2kvDv7JHwMvPEN4Y9ttFssrZWAa6lI+VF+p6&#10;+gzVT4N/G/wjrvwdt/EF1caNeaf9k+0yXSyBfJULk7ueCMc5r8jP+Cgf7ZE/7WPxluP7Oe4h8J6T&#10;I0GlWrPuBGcGUj+836DFfN4zL4tqz9T69Zk6seXlslokjzL4z/F7xN+1H8Xb7xBq7y3mqatNtiiX&#10;LCJc/JEg7AdMfj1NFfZn/BNX9ipdDtIfHfiS1/0udc6ZBIP9Sp/5akep6Cis3WjD3Etj28HkbrU1&#10;UrSab6HzaIOSKc1vkYGfrUyQj9O1G0lTjtXzlznKyJJaTLLGzRywsHjdDhlI5BB7EV9p/AP/AIOC&#10;f2pfgN4Yh0ZfG1j4s0+zQRQL4k01L6eNQOM3AKzP/wADZjXxn5OeQcetHk4X+ta06jj8LM50oT+J&#10;XPpD9r//AIK//tBftt+HZdC8aeOJoPDNx/rtG0e3TT7OfviURjfKuedsjMMjpXy2bbaT0/KtB/vl&#10;cHGc0wxAMePpRKUpO7YRpxirRPf/AIef8FQ/ir4R8Baf4U8Qf8If8UPC+joI9O07x34ftteXTlAw&#10;FglmXzo1A4CrIFAGABUnj/8A4KkfFTxZ4Dv/AAp4fbwj8MfDOrJ5d/pvgXw9baCmoKeCs0sK+dIp&#10;BwVaQqQeQa+eWh9c/wCFIkW0d/wqvaz7k+xhvYYYN3WvRv2U/jfH+zL8ZbPxwuiw61rGgwTzaIs7&#10;qIbHUTGy2926MrCUQuRIIyAGZFycZB8/VsnnvnNSRnP4frQn1Q2rqzPprSv+Ck19q/xE+DvjDxV4&#10;X0vVPEvwj177dDd6XDbaPHqGnCZJ1smgggWNWSbznWUDP79gVOAa8m/Zu+PkfwF/af8AC/xEn02T&#10;VINB1hdTksI7jyWnXcSUEhVgp56lT9K8+jZnB3KygnAoeENz6VftG3dkKnFKyPpXwJ+3TofwJi8B&#10;6f8ADzwlqkek+EvFn/CYXp8Qasl1datc+SsCw5hhiWGJYg4GFZi0hYnAC027/at+Htj4R8OeEdH8&#10;A69J4NtfGEfi/WrPVvEEd1dapIkflC0jkjtolii8ssCxR2YtnjGK+ZnG38PetLQojZuJpAd/8IP8&#10;NKVZofson1t8SP29tf8Aj54auh440Lw5qWtQeJ4PFOiXdhp1rp39kSgbZ4WEMKtOssSW6FnbePss&#10;XzEAg8H+1d4m8B/Hj4g+IvF2geG/Emh654u1i61jVYr7VILy1VriR5nSIJbxPgO5wWYnA555rzDR&#10;9V37Qx/Wt2xuI5+vWp9tKW5caMVsdR47+I3gv4q/A7wr4d8WeF/EjeIPAejy6Lo+o6TrEMFrPCZ5&#10;7iL7RBJbu25JJ3BKSLuXAwCNxueOv+CmOpeHfBsfgS48D+HZvhFJ4M/4Q06ALO0S/wACPzVuhqPk&#10;GfzBqQF7t+5v+XbjmuV/s1Z12nafWvP/ANoTwdGfAklyv3rdw3T8K2p1Jc25jWorlbO+f/gpH4wT&#10;w34M0Xw7cat4b8M6Z4a03w3rmmWuoHyNeS0u57hXb5R5e4TlCFySu4EsrFa9M8Mf8FGoUt/ihZ3V&#10;v468L23xA8dXXjm3ufCuuxW91aSTqyNaymWBlljClCGAUgqeDnA+HfDUu+0Vf+eZFenPohNnHIPu&#10;soIxWtSo4smNGnKN7Hv3wK/4KSat8A/h54B8OWGlTX2n+F73W31dpZ4477UodSZSZLa8WLzrK6hA&#10;LJNE3Em1ipAKnm/gh/wUB8S/si/DPwn4d+Gej+H7RrHxDP4l1+71rTbTV59auD+6t0zNATbrFamS&#10;LMRDE3M7ZG4AeH3ds0R6Y/CoDDipVeXRilh6fYt/E7RfDHir4ia9qWh2154d0zVL6W70/S1ZbyPT&#10;opHLJAZTsLbAQu7aMgdK4m38MX02rSW8SxyNDnkHqB3FdM1vkbqjaFlOVz+FKNR3Bwjskc/ZaRc3&#10;sE00cLlLdd7k9qanmLbtI0Uyxq23cV4z6VvIZIEdUZo1kG1gpwGHvQtxKLNoNzeSzBinYkdKrnDl&#10;sYaSjaGK8NwM96b9sjbjjNbt1LJdW8McioywE7BtHGetMaG3ub2KaWzhYRgKUA2hgPX61SkiTFNy&#10;oWo5bpe1dJBZabP4ga6uLNltmfd5Eb8KPQVHpugaabm4a5+0JGyt5SoA2G/hz0quaIuVmBDcblzt&#10;NSmQbfun1rUg8MW8mm3DyXjR3MajyUEfEhz69vWom8ISR6T9oW8i87zAoi/iIx96nzRRNpGcLpoz&#10;1qaPVJIxlZHqW/0dtMtbZvtFrNLcMw8pJBvjx0yPek1XR73RpbYSQgtdRiVAh3fKfpTtfUOaQDxJ&#10;cQj5ZWpp8aXcHKsu7Pdar6jBPpty0FzbSRTAAlT156Vm32oJbuyyRybl6jHIpqC7EyqS7neeGfiV&#10;rFpCslvfXduwzzDO8ePpg11+g/tOfELQWH2Hxp4otccDZqc2B+G6vK/Ct0tza/Llee/WtqJvT8aw&#10;lTV9jspyvFXPbdF/4KAfGCwVYx421K5Vf4bqOO4B+u5Sa9W+Ff7ZHxy8U6/Z2tnNpt9cXcJnjE1k&#10;kcYjU7dxK7eCeOK+UfB+oWthr0El5b/abdW+Zc19TfsBx2PhnxfJJqLTSQ3kbSRXPQ3AU8Kx68Z6&#10;Z7GtKODp1ZWkgqTUY3PbPhz+3J8Yre/eCfwVoGtSRPsfyJjbsxHB5LEfpXr2kft4+OvBxhl8QfBv&#10;WraG4ICS2t+k28+gG3J/OuR8CLp1jrf9q6bEsMeoSu0aj5lTkgHnuev412lveXeualJ/aLS3jDas&#10;e4ZCnsFH+FVRyduTVW1vI8ytmUVP3I6Ha6P/AMFcPDfgWKa61/wt4s8NwafGZLiW9ijWNAoyRndk&#10;n0AGSa+eP20/+Dm3RfjL8M5vA/hTwprzaXcMPtNzOyRPdhTkKoydqk9flJPtWF+1Lp2i6trFvpfi&#10;iSJfDxlD6uZJTCixAEspdeRjABxg+9eQfEb/AIKA/BH9n/wz/Y3wo8H2et6twkclnYfZLYN0+eVl&#10;82U/gc/3q9bB5TRgnUcrW/rY4MbiuZxUIHkOt/tw+NvHETLovwz1pgwwHDTTA/8AfMQ/nXzf+0J4&#10;z8S+Kdah/wCEi0dtFkXLJA6urenIY5/SvtCw+LHx++JXhObWtU03wx4B0d0Mkb3dhK1wyf3ijudq&#10;gd2257DFfEvx68U3Hi7x5JcXXiG18RzYwbi3txDGvJ4AHB9cit60dL6mam7cqPP3jO7ofyqW6jIV&#10;VI+6tWbSz+1T7fTk/SmXcR+0Fs4Brn6XJKsUZVakRMMKmSHcO2KVFycUWA6LwewklX+8v619IfBP&#10;VFu7FbeVt2RjBGQa+YdFuTZTxuOx5r3b4OaysVxDIrZjbHTsa9PAy1sc+IjdHcfGP4JW19oiX1r+&#10;5n3ZBH8PfH415La6jNp119nmVlmj4Oe9fWkWnJ4h8J+T1yu4H3r5k+OWiTaf4i8iBCsx6EDrXpYq&#10;ny+/E56Mm/dZF/aqSp83y1ZgkZV8xcsoHauR0nRruZ1jk3LJnBDcEV6b4Y8Km005RM2Qw6E9a5YX&#10;kaT0Mm21ZQOcjnuKuGOLVIwvy4PtVrU/D0MR4xisXU9T/sqMbV+7wMfLVaoV7jbz4U/2s6yJKIfc&#10;HpUfibwxH4Q0MPLdSXkq/wAJaq8fj27f5I1VV9aztfnuNVg2uxYn171nKUbabi1vZmVZ/EKzvL6O&#10;3VIbBm+VpZcsB+Vek+HNN0+CzjmuL6GaE4JkHyqfpXj1p4cht9VVrjPlq2TnvVj4leNPt99bppTN&#10;bwWqhFCHGD61jTrOKvM2lT5tj6U8MfE3T7a3jg0mzv79ugZIj5RP1NbGjpqXhTVfPmS202O+fewL&#10;bmt/fA6Zrwz4PfGDWHiihaeO6lhGFWQYz+Ve3+HNUt7icTeJPtj+YPlhhA8sf7x6/hXpUaiqK9zi&#10;qXjodhrnxFXSEgs9Nha8upl3DcC3J7kDn86w7nwnrHjEq2vapLDbdRawfKD+H+NdBpVlDotus0DQ&#10;tbXB+Qwj94T2Vj1/Oqni7xjZ2UXkwq0l4Bt2Id238a35bbmSl0RY0e203w3B5On6esYQY8xwCzfU&#10;1uaEZtYf93znnA7Vy3g/4Za54yjW6vpGs7WQ/ICfmb8K9H8FaKvw7aS3WF5vO6yOe9Wk2uxMpalv&#10;w74GmuLsSTN+6VcEA8k1X8cQPYWf2eAD73Le1dVaarHZ2LSSMFLHKgVR8RW9vqelNNJNHHsG4s7Y&#10;Apco+bUx/CccTSGbG6Zhg5PSum0ld1wzH5cdzXL+BAurz+ZCreRH96Xop+lR+NPGm+/jtbdtsMLg&#10;ttbG8g96qPYqzZ0w8YSX3jr7DJtt0jXCKR80x9Qa1PHGqW/hLwvLNI3lswJ3D1rP1rQo/EdlpN9G&#10;3l3CqGWRMV43+178X3R4dLt5AVRds4HU1EtFZFRi5Sseba7rDa/8QFuLmRpoZJONpyBX2H8JtKW2&#10;8KQ7V2hlGB6cV8e/BXw/JdeI7WYK01rK4w2Oh96+2LHbpXhBZFUBhGAB2zRCPueoqtuayPHPjJYT&#10;+JdenWNv3UPyrzXhOrfHa++C+v6tpM1lJdaZeQmKaMn5XyOvT3r6iTw8L/XIYWbDXDgMT2yete26&#10;d/wSV+D/AMQ54dS1r4tx3GoXSq02m2OmTMwJ/hEjqq+2azx1FOCXMkz0crwn1iT5k7eSf6H4yXn7&#10;Q2qWPg3UvCtjPdW2jXs5doxKeUycIe2P516r/wAE8f2Tl+Ofj9dY1WFjoOkuJG3D5bh+yf1NfSv/&#10;AAUD/wCCIr/CjxloeoeC5ri40nWLoQSpNt3QocnzDj2r3/4IfCTT/gt4AsdD0+FY4bWMK7DrI3dj&#10;Xy2KjKDs9z7LLcsUanPJpxX4nZWFtDpVlHDbxrHHGoVFUcKB2opY23LRXFY+xVTQ/KjaFP44pZlw&#10;v4UUV84tz5MjkHP6Uwngj0ooq0Axlxn2GaV+G2+2c0UVSAZncKJF2qfaiiqAZHApbd74qQjYDRRV&#10;IzEc4NSKfl+lFFUBLpVql3qHzjIQbgOxOa04kWR2yo6miiuepua09iTJgyVJrV065cBfmNFFZocj&#10;pNIuGZRzVP4uQrd/DfUPMXd+7z+NFFbRJl8LPnnw7br9pUdiea+gNBsI5fCtiWXcfKHWiiurFdDH&#10;DfCzC8SafFGXwvQ4/SuUnhUyUUVjHYfUjlTau2mmMbaKK2RBHsBWo3QZooquhD3EmiChfem7KKKa&#10;2MhmwAGhRxRRTAFXH51IF+WiigDh/FI+y+J1dM7nAzTReSLqO4OwbaOQaKK7I/AjzP8Al4ddp91J&#10;fQrJM3mSHgu3LH8amfToZy++NWLdSRRRXJc7w0Pw1bzyXO1pIvKTeAhHJx3yKoTTtBNhW9uaKKsc&#10;GWbG4Zn5+tepfBTxhqGjXKi3uGVFcHYeVP4UUURbujrjqnc+tfg542vikcm6PEKFkj24jQ+y5xX0&#10;HpmtXGl6JDcRvuury0WTz2+/Dk8hOy/XGfeiivdw7bWp87WSTdjwP4/20d5478MWsyrJb6hdsLlH&#10;G5ZhjODnqDXzD+0x+2t4o+Auv3Oh+DtH8G+H49OvWiiurXRoxcbVwcZJK89yFBoort5mqDaOStq4&#10;p9mfPfxu/bp+Jnx/0htL8Qa/nTGwHtbSBLaOX/f2gFvoxI9q8ht1wx+tFFea5Nq7NYq0dDc0aNRB&#10;I3c8Z9qj1CBRNt96KKuPwma+IrxjappGGRRRTNCxat8or0n4I3ciaj5e7KnnBoorWj8aM63wn2B8&#10;Kpmk0ZdxzgAVxnxe8PWt9rMc0kf7xW4YdRzRRX0u9PU82XxHnHxg06LTFguLcGKVcDKnG760vhLV&#10;JrqyRpG3Hjk0UV5v/LxnStjo7y2V7bkdh+FcVrSAucjdg8Z7UUUT2FHcpT2kcdm8yr86j8KrW+Lm&#10;4jV1GHYA/pRRXKN/EfQ3xO/Yp8H6B+yH4n8cRz63NrOm31vbQLJcp5AV3QNlVQEnBPevji702G0n&#10;2qvBGeTnFFFeNltSc4zc237z3O+skmrdjrvghokOoeNYfM3fIC2AeDj1r6MhbeyfKuAcAY6UUV9N&#10;hfgPLxHxHoGj6XB4i8NNb3MamPaXBX5WBHOc1w2i3DXRkyFTY23KDBPuT1oorv7HLDc9p+DNw954&#10;c8uVmkWNm257V1Gr20e37o+XoaKK2Od/GZ9/apP4cuZG+9CpK47V4P4g8b6j4l8TQ2N1N/ocb4WF&#10;BtXg4yfU/WiisV8R2QPdtJt10rwJF5I27gAa8N8fa3cJr5tg2I2OTjr1HeiisW/eZpTPeLG/k074&#10;U280Z/eRwcE/SvjL4ha1ceJPGNzNdNvfcf50UUVxx+M95/ZWsofInt/LUxlN4B/hOeor6DmkZtEt&#10;Yz9zHT6GiiupbROOX8Rl/wCHek2974uZ5I1YwplQRxmvcvBt/wD8I9KLq3hg82H5l3LxkfTFFFeP&#10;mTftkfc8P/7o/X/I4nxn+0X4i+NniW/tdY+wpb6NOYIEt4mUEf3mLMxJ+mB7VjmQrIw+lFFeHWbc&#10;rs+swKSpKxPZMXk59aKKK5T0j//ZUEsDBAoAAAAAAAAAIQAUTqSk+yQAAPskAAAVAAAAZHJzL21l&#10;ZGlhL2ltYWdlMi5qcGVn/9j/4QBqRXhpZgAATU0AKgAAAAgABAEAAAQAAAABAAABDgEBAAQAAAAB&#10;AAAAnIdpAAQAAAABAAAAPgESAAMAAAABAAEAAAAAAAAAAZIIAAQAAAABAAAAAAAAAAAAAQESAAMA&#10;AAABAAEAAAAAAAD/4AAQSkZJRgABAQAAAQABAAD/2wBDAAoHBwgHBgoICAgLCgoLDhgQDg0NDh0V&#10;FhEYIx8lJCIfIiEmKzcvJik0KSEiMEExNDk7Pj4+JS5ESUM8SDc9Pjv/2wBDAQoLCw4NDhwQEBw7&#10;KCIoOzs7Ozs7Ozs7Ozs7Ozs7Ozs7Ozs7Ozs7Ozs7Ozs7Ozs7Ozs7Ozs7Ozs7Ozs7Ozs7Ozv/wAAR&#10;CACcAQ4DASIAAhEBAxEB/8QAGwAAAQUBAQAAAAAAAAAAAAAAAwECBAUHBgD/xABLEAACAQMCAgYE&#10;CQgHCAMBAAABAgMABBESIQUxBhMiQVFhFHGh0QcjMoGRkrHB0hUXNEJVc+HwFiQzN0RUlDVSU2Ry&#10;gqLxQ2KTY//EABsBAQADAQEBAQAAAAAAAAAAAAABAgMGBAcF/8QALREAAgEDAwMCBAcBAAAAAAAA&#10;AAECAxESEyExMkFRBBQiUmGRI0JxgaGx4fD/2gAMAwEAAhEDEQA/AOZh6KcLmChLJnYjOFdiftp7&#10;9EuFxNpksWQ+DO4++uk4MYfRyJEZxsXVDuRjb5s59lP4kYeqHVKyKXBRXOTjBz82cV1+lRzx019k&#10;clq1sMtR/dnVD4IOg5UH8kPy/wA1L+Kl/M/0G/Y7/wCql/FXWy9fqTq/k43xQk9Lz2wceWa5A605&#10;ST4Ieg6oSOENkf8ANS/iqLxP4MegnC7E3L8EkkOQFRbuXLH61drL13VN8vlUPjFzYy24sr2KV1dQ&#10;2UwCPMHxq9NJyWXBSd8XjycZw74Pegt9aySN0cnjkj0kxi7lYkNyIOr1/RRPzc9BdEjDozfExsy6&#10;evkycd47fKui4ddcK4ZA8UEdydZGp3ILHHLvqV+WrIb6bj2e+tKkE5vBbFabeKze5yX5uegxlRB0&#10;Xv8AtZyeul2x/wB/fVjH8EPQd41f8jyLqAOGupcj/wAqvF47YyorKtwQeR299OPHLNlC6J8D1e+s&#10;8JeC+SKP8z/Qf9kP/qpfxV78z/Qf9kP/AKqX8VXqccs1fWEmJI78e+n/ANI7QkgRykjny99MJeCc&#10;kc/+Z/oP+yH/ANVL+Kvfmf6D/sh/9VL+KuhHSC2P/wAMvPwHvpfy9b5x1Mp88D30wl4GSOd/M/0H&#10;/ZD/AOql/FXvzP8AQf8AZD/6qX8VX83SS1gjeR4ZtCDJIA99MXpPbOG0Wty2nwVd9s7ZNMJeBkig&#10;l+CToHCuqThTgZx+lTfipzfBD0FRSzcJfA/5qX8VXj9I7WQaHsbhhjJBRSPtrw6S2zHqzZXWkrnJ&#10;jGOXLnTCXgZIok+CLoLIgdeEuQf+al/FSRfBJ0DmUtHwp2AOP0qX8VdCOkFrECq2s4VQSMKMHfu3&#10;p1vxu0K5S2lj1YJBUD76YS8EZI5wfBJ0DMpiHCnLgZx6VL+KvH4JOgayrEeFOHYEgelS/irpfyva&#10;RlpRDJnGTy99Rv6T2Dq03o1wTGM/IGcfTUYvwWW/BRyfBL0Dh09Zwp11HA/rUv4qV/gi6CxoXfhT&#10;BRzJupfxVdv0m4e7KktvNkvpAZAd9h4+dEuekdjFCDLDKytyXSN/pNMZeAUA+CLoI0fWDhT6cZz6&#10;VL+KvR/BJ0DlUlOEuwBwf61Nz+tV2nSrh79bGsM2IgQw0jG2xxvQ7XpTwsqqW8Mw1uVwFA37870x&#10;ZOLKk/BF0EBVW4UQzcgbuXf/AMqT80fQQydX+SW1AZx6VN+KugHSax1smmXKcyQAPtpR0gszJkQy&#10;ZxgvpH25phLwQc43wSdBSjFOFMSraTi6l2P1qIPgf6D4/wBjv/qpfxV1Ud3Hcws0akDIzmpExkED&#10;dUMyY7PrqrVgcd+Z/oN+x3/1Uv4qafgh6DhgBwWQg8yLuXb/AM67BDc+hkuB1+k7Dx7q9H6T6I2v&#10;HXYOnlz7vKgOMHwSdCjcmL8hPoC56z0uXn4fKpyfBF0JYtq4I64OBm7l7Q8flV2cHXaD1w3B25ZI&#10;x34oi6sdvGfKgMMtw7dWsQYuQAoXmT5UaeCeFgZ1ZWb/AHue3jUjo/evw/iVvcpbm4ZVI6sNpJyp&#10;Gx7udE49fScQ4q9xLbi3JAwgbVt4k95rtnKpqqKSxtv5OLjGlpOTvlfbx+5rokw2jS2y5zjami4Y&#10;5+KkHrFRb7iLWssdvDGJJWQudTYCqO+ipeM1tI/UM0sbaWjU5yfI1wepFzwvudxg1FSa2FmuW6lz&#10;1MmxxjHPzqi49+lxfuh9pq0k4hOYX18PnXAz3nvx4fPVTx4/1uL90PtNeqinkYzatsV1AvoTcWck&#10;SuyFhgFfv8qKDSg16jEYluFhEOohRgbbbY5U4iGUCEyanAIzneng1WT8W4daX7QOT12O1pQtud8b&#10;d55/NQExLW2R3kM7HVkEl8ADyx5UgtrK3h3lwq5QYflsBjHecYqlk43A0rxw8OmcIxTKErny2Hs8&#10;qPDxmRYRHFwW5wzElShI9fKlyS7SeIquh8hiAMeYyPZUgZxzqoteJxSPpuIhbyABtGgg5PZ+fnir&#10;WKRZEV15MMihAEvpNz1p2XBAJPLHl55odqIn0o0gkkXtZTIG4559R9tSXhSQOGGes50CG1fqu0DC&#10;c/JDZBHgQNvDlQEi3CBGCEntHJPPOaMBUe2V0jPWhA7MSdJz6t/HFHBoAbQM0xkErDIAAA5eP2Uy&#10;7F11tsYD2BJ8aPEVIzUS/a4SW1MJAj6343cDbBqCQqG4kWRJokwWIG/yl86GevjnjQW8So5OtlHP&#10;ZtsfRSwzziItcQlCASdPa9gzSC7uWuIozbFY3BLOe7Y7Y7u6gux8jSC4VEjUx/rHvBP8+2gekXEr&#10;MBaAx76WfbVvtt3cqkCd2mKaDgHGocuWaitdzB2YwOI8dklTknbG300ICKpZ3Y2+pJNyDjB3Pd58&#10;/np6OknyoRu5AIHLHf8A+qGZ5onIZC0YQuZOQG/ycU5bttKN1bYc7fzz5DNCbsJBIs8IdEKjwPOh&#10;9R8eSsEcgkGGLkgqe7H891PjnBdUVCoZdWCMY38KLH8o+uqVIKasy9OpKnLKJc2wyJJ+sbQ6qAoi&#10;QaT40Zop2ldxKVDR6RhRscc8Z8d6DZ/oB9a/dU8chWMtmSldEKK2ukmt3e6dljjCyIUHbbByefq+&#10;invDctPauJ2RIi3XIEX40EberBqVXqrkycUR+HpdW8BS5nEz5+XpxkVL6xvGmV6obu7kpWVjF7KK&#10;SZo0iOltOc5xjan3MMkE2iVtTYByDnah2cjRFHSTQQvPGe6nzyvLKHeTWcYzjFd1vf6WOG2t9bmw&#10;3nDku2imWV4ZoxgOh7j3GixWaw2zQrI5Lbs5PaJqs42NU9uLhnFp1ZJCkgM/cDils43k4TNGZ7iO&#10;HrfiZFJD6cjv8O6vnSwdZq259DakqSdyfLaaIH+PmOR3tVBx/wDSov3Q+01Nu7dOqlUcSvgyKXO5&#10;9X3VB47+kw75+JHP1mvdRSUtjyVG2tyszSg0ylBr1GIl48sdnK8IOsKcEDONqoOEW7C8W7uYniSB&#10;OcnNnOSWOfI+2uhd3VMoms55ZxQ4y8FvIYockN2Rk5bl/PzUBDjhVLx5Y4SqYWRgQ2Rq57CjQlRH&#10;rFxMNQZQJACQdzqx8x9lStd0olYxqxX5IBxq2oF88geBOp1Kxw7gAgZ27/Mg/NQC9X17p1AXKYEk&#10;h2JGNsc893OrBAEUKowAMACoRv2CyBour0AkknZfDJ8+dSrddFvGuc4UDPjQCNbkz9b1reQ8NsUx&#10;7V3Vh6U6BjzHMcvdRJ4jJHgSmPfJIP8AP8iot3YzytE0NwysJtZJUHGx/gKAKLUqVHpRwG1vkDJ+&#10;fu5VKBAONW9VrcMu5GuQ9yCk0elc7lTk+XnThZTx3TyABkwAo2I3OTt7KAsgcc6j3ccd1DpZnURs&#10;HDLz25/fSSC5BICh0IJ2ODyxj6d6JoAtljckgABu/ProSRmihgtXkFxKqsNZ3Ge15eP30qI0l3HI&#10;twzRgFgjdx5ffXrhY2llBYqQA+FO+RgjbGO6lVvjwxc5aNQfbvUE4sMxcOzLIoGQADyz315xKZlI&#10;bsDJPuoTFAo1a9UsitpA79vYMZosMmsbsCcnBHeAakizBXkskEQaNSzFsBR30y2uJ50DNCU7WCD9&#10;tO4hNcwwr6LF1kjMF9XmadJOyRM2BkbcxzqC9vhWwL0zQryGMtgbFcHA8z3UdblEKajp1jOSeVML&#10;xdWU0Ag5LKBnzNILhE1MI2YnwGc+VCNn2JXG+IS2nQXiN5Yz6JYYwUkXB0nIrNYenHGGKdb0qnjB&#10;UFgIFbB7/wBWtF6TkH4OeKEDGYB9orEtfDeotx1U3Wqrdc2RhjnbG/cK8s+pl1wdBe9PekULoLTp&#10;HPcKVyxMKrg+HKo35w+lv7am+onuqjuGtWd/R0kVc9kMQdsDn7aHB1XXx9fr6rUNejGrT34z31Qs&#10;dB+cPpZ+2pvqJ7q9+cLpZ+2pvqJ7qqrx+EtLJ6HFcrGXynWMMhccjjz9lQKA0KxiSaSNJCQpXcgg&#10;d3nTrmJIpwsZJXAOSQe7yoEJARMjIwKexBbKjA8M13lnz9Dhbrg1jifH4eFxoJwXZ/koi5J86fa8&#10;dhurI3UZIRTpZSvaU+BHz1B4zwS44j1U1tL1UqLpOoHDCjcO4VcWNlKhl13Era3fTtnyFcbKNHRT&#10;T+I7GLrarTXwklOKpewTGEk9WxRsqRvVR0i1G5iIOD1Q7vM1bmGZIH6w6iR3Liqrj5xdRD/+Q+01&#10;lT6jafBTac82Y/PimTQ9bHpDshyDnOaLTJJBGAT3+7P3V6TIEInWOONpNk/Wwd/XvXmsbhg/V3rL&#10;qfVjGcDw516S8jihaVg2BgYxucjNOW5OtkhXJVASG2GTyFSBYrK5QzZumbrWyMk9ncnb2CpBhlY4&#10;Mu3cMZxy9x+mgtxBIhiYYbOOyM9wJ+2i293Hcu6x5yhwcioAjwXDFsPGRq1KHXViisLkg6HjG5xk&#10;Hl3ffRMjG9ezmgI0hURuLnS2WVT2SRnA+jfNGmM+VwU0alztv8ofxom3hS7HnQDJPSCQUZezvzwG&#10;9deU3Z3ZE54ADbY7z81EAFLQAllutWGgQ4XmH5nFeM1ysyj0cFDzbWNvmonfS586A8rs6BymhiNx&#10;zxTG2bVpGeWaedhzpjZ7jQC6yBsKcH7XKhDPjSs2kevYeugCFqFIiyjTIAU5kEUkkpVVIGS3KhS3&#10;Yji1gBxnBORgUJSYo6/rJDlCv6g8KQG5EbHMaMT2VJzgf+6BiAyCFesXVlshivLnTAsNzEzkyHUx&#10;Ve0NsZyRUF7E7pDqf4OeKrnXIIQGAHf2awz0ef8A4Mn1TW5dI2jb4O+MBGB0xAHHj2axOOCFlBKz&#10;kkZOF8q87jeTJbshFhAhINtMZMc8bUL0ef8A4Mn1TR3ghGdpx618qfDZwyWjylbospOCsWVwPP8A&#10;9VElbkiLvwQ2VkOllKnwIxVgG4KIRmK8Mu2d108t8fPTYo+El/jJrlV33AGeRx3eOKj3CWYmPo0s&#10;hjwMdYgzy35edZmh3nDZIop4ZJk1RqNxjPdT7+WKa7LwrpQgfq6fZUa3keOMFDjKgGntI0hGo5xy&#10;ru8d8vocNltj9TS+lXFLyza3gt7j0ZXQuZMbsRtgUThHEOIX/ArhjdRrNDJoS5deyRscn6cVZcVf&#10;haWQbixhEI5GXuNPhfhqcNVoWgWzwMEYCVx0qsHRUMd/J18YSVZyy28EeMcQYapLyCaIElgg3xja&#10;qjpCf67F+6H2mr6S5sUtnaOeAKBgkMMDH/sVS8WjWfitsjHKtEOXz1jT6jefBS14gHuq0WzspJZo&#10;o+sJhwGOdgSM49eMfSKpplldcRtp2I5432/jXpUkzK1h7IpHIYzmhiFWJx2c4zgeBzTJ0uXiUROA&#10;2o5Oe7O3srxM6Tb6NGTnnnGNqsCRBDGkYBCuP94geGPsFFSOOJiyRopbmQMZqNpA4cvW6WjEYyMZ&#10;2xTpVUxKjKpUMANs793fQErWO7enA+VQlM5tXEAHWF3wx5Z1GiqboHkpwoGDtk7ZP2/RUAk58qXP&#10;lUKVr/tGNUxp2Hfnf+FDhk4n1sPWxr1ZHxmMZB3/AIUBZ8q9qFRhJdaxmNdGnJPfnHvpbd7hkHXx&#10;hTvnB89qAkZzSZGa9mkyc8qAUmkPKkLGkD5GCN6A9kUoNNzvyrxOKAU6SQe8d9NKo40kAjwpNQxS&#10;A78qEDhFGH1hFDYxnG+KY8MbHUVwR3g4o1uBLcJG3Jjg4qeLWya5e27ayqobBPyl8R477fyKhySL&#10;K7KzpEip8HPF9OcGIbE+YrGY8dWgzd/JHJduR5Vs3SP+7ri/7ofaKxqJsogBvPkjZRtyPLyrOPWx&#10;LpR5ge83fLlp57USzuZFZ7b0i9EDKSUiG5zzyPDFCJ3P6WNj9lNhJ9JY6rvZc9gdrmOfl/Cq1OCa&#10;fIy8szHcyiCG4ESb/Gx4ZR51Eq0u722lmuGS5vZBIDpaVhljj9aqusDY7yP+zX1CnDmKbH/Zr6hT&#10;hzFd9+U4Puazx3g8nEjbOml1iILRsoII+encM4VLY8Ha2lVJ3Yg6GAC93htQekHHLjhslva2ccbT&#10;SqW1ScgBTuE8buuKcIlnjtUa7ifQUDYVuW+e7auJdGapKbWx2calPVwT3Cy2Crbuo4bbhWzqG2/n&#10;69hVdxiTqOJW8mnOmIbZ8zVxbTX81vcen2qQFWIj0sG1LjnVF0i/TIv3Q+01nS6jafAI8SjV5JUt&#10;cO6gMwfnjlXP318YInSNSz6dznZM7DP01Yd1Cki1jC4HaBY454NelJLgyvca1ysULSMGwu2MbmlE&#10;gkD7fJOCPPHKi4B2IBpNKqNsAc6sBtxLptAEVhkgLpANEUjUqSEO+NQGkbUO4EEttE8jsIwwPZOM&#10;92D5b0+K4EjupAAVtKsDnVUAZZzlw2cAF2CDAGwO9Ejlka7kQghFUYBxuf5FDtYoeH2oiEmUQntM&#10;c7k5p0bwpNJIJMmQjIzsMD2bCgJWql1ZqEb0tASqjrC4VV55GefqohvbeNyjyKCATv5Z9xoCUGxS&#10;g1XLfSPxAxgKIOqD5PMbn+FHju1aSQE9lHCZx30BK1V4mgPcqGULhgd8hhTGvEyukF1Y4yo2H8mg&#10;JAbxrx9VQXuH0XDq2pVzp2wVwN806K6EMarNIdeBnzJ/9GgJerFIXFR1vIZU1K2dwMd+/l/PKh+k&#10;n0VpCpDYJUaTv4bUBKyK9UVblAimVgrZwc7YOM0kl0rRZhJY5wpA2J9dCCbDL1U6yYzpOcVNHEok&#10;eSZbUCRwNTa9zjkOXL3mqa4mZDEE7RZwpwM+ujxSCVCV8x9G1Q0mTdofx85+Dji58YvvFYzEcKuk&#10;3eSP1Tty7q2Xjxz8HHF8cur+8VjUYzGo0XPIbg7fNWS62Wl0oVickD0sHHI+GKZqdUYxtcicZz3D&#10;R59/hRCMMxIu+XPPlTY0YlpB6ToYFQV55yNjVanAhyQa9V3b8MtWjZZLHibSKTqKqAB3Dn51Bfh1&#10;xJIxgtn0bYGQf55GsTY6+P8As19Qpw5imx/2a+oU4cxXfflOD7mx8U4PY8VhjF4pBj+S6tgii2fC&#10;7SxsfRLdNMROTvksfEmqrpTHfGyWS0t5LgaCpWI9oH1eB7++j2MFzP0ZSLikDiVxl4o27Q3yBmuB&#10;1aj/AA3eyO80oL8Ta7Js1hbiF+wTkd58q57pCALyEdwhA9pqxi4bawzC5jtroSJkgyNt2tjVd0i/&#10;TYv3Q+01rS6ik+CpORSZNOIJHOh5IODXqMR2a8SCMEZpKTGaAFc3FnHKizlQUBk5chyz9NeikthC&#10;rxszIZm3Y82Gcn2Gk9Bha4Z2iUh0IYnmxOPcKOlnAoQKuyFiMnPPOefrNCQWI5rhjLGDGrDQcHBL&#10;Dv8AGn6bWN0Ij0iRtII7IGx9xokdnFFK0qglmOdzsKUQRCYS6BqUYXwHqFQBVtolSJMFhEdSknfO&#10;MffSRG2fVGoVsNg5HM8/voud6RY0Q5RFU+IFABxb28kl2A4Z9KE7457DHduTXle3GiSJAwkctqBG&#10;M+Jr1xcRoNDRk5PLHPYk4+j201ZIXAcI6rEdAAGxyccvm9tSB8aQzvIWi3DkE777Y+yhIYlWRjDl&#10;TMANK4PPYn56bHdwI3ZEkg1E6+7ckE+ramrcWkaALHJhSzg7kkgkZPjyPOoBKe3haGSLRhJSS4Hf&#10;nnT1SMKV0jB57VAubx2eOKMaTIygNnbfcj6BRfS363QYWUbac8znOfoxUgkLBAiKiRqqrjAG2KGL&#10;aIWotmy0YAG5325VHm4gYZRrjZU5bjv278+Y9tO9KYRySspKJnICkNnPgeexFAEeCE80Dblt996a&#10;tvAIhEEAVW1ADxoEl+oxiN93C8vLc/NTTfoqhmVwpJGdJPLv29dAS3t42mSVcqVzkLsGz40WFRGV&#10;VRgcsVDtblp1LdWyAHHa51LiYFh3GgH8b3+Dbi+Dn4v7xWOordUuIrn5I+S3l3VsHGP7teL+Uf3i&#10;sfhHYBMdyRp5q2O77KwXWy0ulCle4pdHnzbyotgAbiRHjvWjVC2mJsFT4ny3oO2CdFzgDHyqNZwT&#10;truY7e6eIKwLK+NONzk+FVqcCHJZLCmGeK14wcsMEuAuNXj6vbXPyTzJO+mWVe0Ruxz89T5b+JJJ&#10;Yma8QBth1xJ+VnffH8ajyvwxiCi3WdI1aiu7b5Pz7VibHYQEKqEjIwNqczapMj7KbAVCoWGRgU5i&#10;pkyvKu9OE7mt8Z48nCFiQQNPNIuoIpxgcsk0Sx41HfcOku1hdHiOmSE/KB/k0LjXAE4wsTidoJo1&#10;wHC5BHgRR+GcIXhlk0Ec7vJI2p5W5k/yK4uWjoq3V/37HZR1tV36Qkd56ZBOeoli6tynxgxq8x4i&#10;ue6RfpsX7ofaa6Ce1l6p/wCtyb+VUPSBc3UXlEPtNZ0uo2nwU+dqhredYHbRgIurIOc8/d7anEEC&#10;ooaZmXUmAQM/Qc+3FeoyIzcR0NGvVFtZI7JBxSJxInIeBlIfTjPq39tBnuOIpq6q3B+MAUFf1ce+&#10;pEclyZGDwjRzUgc9xQDY+Ma0dvR37DFdjnYZ39lTkukJCklWKlsH6KjNPL1BMcB6wDGgjv299C9K&#10;vjNHH6KCMMS2Ns74/nzoCet0etZGRlCgHWeRzXvTEMetFdxg8l5YGd6jw3F2QvWw4O5IAPzUe3kl&#10;YfHR6WJJ2XGPD10A5LyNyqkEMy6sY5eXrpj3+gnMTY05327ifu9tGO52p1QBwIcK2x7waAWuljkJ&#10;WMt+oq99PcOWGlsAbmgXSSyFF0axrB7I+SB66kCmS6ViRANGccxnGef0UN7icqiejjS6nJO2N9vZ&#10;vXhNfMo+ICsRvk7Df24GaHFHLLdOZ21YQBk09nJG4B+b20AyzmJhiM7pJnU4cHOMHA+fnVgGVgGB&#10;yCNjVfPZhbBdUZDRZwkW2RnlUm1fNtGcMBpHyudAGeQIRnOD345UBL+KTTs3b5bbd3vFGJpgRFVV&#10;AGFxj5qAF6QraGi05LFdxnbn7cV5LtWmK7KBnOee2M/aKKUQAAIuAcjbvr2lc5KjPLlQA4rpJZcI&#10;AUYEhh34OKkpjNCCLq1BQDjGfKiLzoB3Fv7tOL/u/vFY9EhEQzFPuM7NgHY1sPF/7teMf9H3isht&#10;LaSe2aWO3mdVOklXAGceuvPdKbuXabjsMKEKcxz8/wDe5bVL4cge1mCW15JKQ4ykule4bjPnv45o&#10;BtJTGG6mZgx2IkB7vI+qklWWxt0EyXEZlYlcSYyM7+3yqk2nwTBPuOu+HvJMqW9pKspYq6s4Yk52&#10;76CeD8QXJNpJgHBOO+pC33Ds6zDeB+ZxPtnP08s/TSvxGy/UF6CeZ68+f8KzNDqICoVCwyMfdT3K&#10;mTKDAqbxWO3ja3Me5aPtY28MVAONXZBA8zmu09J6iPqaEa0Va6ON9X6d+mryot3szS+ll3dQejxx&#10;yPHCyZLKxXLZG23l3VI4BdXNxwSUzzuiq+mOb5Rxgd/fv/O1TuK8U4fw+OGO+7fXHCR6NWfOi23E&#10;bGawN1BKvo8ezYXGjHcR3VyTrRdLTtudWqElU1b7FdcGRA0knGXKPq7PU7Du29VRuNL8fFvn4ob+&#10;O5q8W5truCbqHDiNirYXGD4VS8a/SY/3Y+01Sl1Gk+CmlRtDaMasbZ8ajCKcSks3ZzyJ7se+p7c6&#10;rrtLl72ExkCNW+Tn5e2cnw3wPnr1mRHeK7QEhwxD5we9fCmzC8HahMZxnCtVhcQyMU6sgAHfz/nn&#10;81Qr23uMFY5NO+Qf5/nnQDUe77JljT5OCAd8+6gzw8Rk60xTBMsNGDyHfT5o7ibqtSqcMGYatgRn&#10;78fRS3RuSIxB8rmd8D+edCAkMd6soaSUMuB2fDl/GnlbtrZk1hZQMB+48t/toYN20UfaRXIBYcsH&#10;v8aNatN1Px4w+eWc0JI8UN+s6M8wZFGCPE7/AMKdcR3xZHWZVCr2sHAzUvVTZUWdDGxIHlQERVv0&#10;eItcLpB7YPeNv41Jt5ZpIkLHmc6vEHl91KYkEZTcAnOQd80OK0ggUBA2xByWJJIGBQgE81yEVFmT&#10;rn3XJByAN/bR7a4WdCyyK+53FR4rCJJyTumnA3OTy5/RUhLe3iVgkaoGGDpGMihIR5EUhXYAtyB7&#10;6G88StpMihvAmo97ZLddSUIBiO2Se7cfZXrWzitYyB25G3eRtyxoCQrhlDKcg7gilVwTg1HljlZD&#10;HE6qpAX/AKR4jzoaQ3Cx6XuMnJ3C0BMfY5rwNMbtDY00Bu40AXNPU7igjI50RD2qALxb+7XjGP8A&#10;h/eKyGEHq10RTAYGSsmATg78613iv92nF/8Ao+8VlNrwu5mtw6WbuCoIIlAyMHuzXn2ydy7vbYj4&#10;ILMIZgu4I19+KPa2zXJaSW0uLmLSVQdZ8ltqDdW5s+zcQOjZ2HWgkbZ7j5im2t5axROk0Er5DaSs&#10;pGCcY2+aqTa7ExT7jeIW5tymbUwBs/KOSfb6vpqHVhJd2MqZa2mL5J7UpI55+ygwS2aqRNbu5JyC&#10;GxgeFZmhovAuHLxG16yfrJpShOdeMAcsVWNLFHfrCMugfBJODjNcJb9MOkFoCLfickQIwQqqNvoq&#10;P/SDiurX6WdXjoX3V6qfqZwnJ5PHsr8H50/SOdnJK/6c/wCm+y8QsuJRJc3E6NKi7B1BIAJ5ZofD&#10;uKFRJaxYRZWXCoigE95Ixv8APWFjpVxtRgX74/6F91PHS7jynI4i4PiFX3VhQjTpuTldtv7HpqRq&#10;yknF7bf6beeMcZtDJDcPHFqj1qIiD489udJxHi7TSuyyxgRRj+0Y5PPlvWI/0v4/jB4lIefNV7+f&#10;dSN0t465y1+WPiY0P3V6adalG2UblKtOtOTaaS8bm52k0TyMZyxXSukasY55+6kujCA0kLnOnY68&#10;42zWI/006RftN/D5Ce6vHpp0jYYPFJD/ANi+6sZTTqKSbSXbyQqVW1rm3TXEB1iF0QwRhysrNmXb&#10;cAg7GhXNzbIzyFHeMRFhHrOS3hmsTPTDj5wTxFyRyyi+6lPTHpAefEn+ovuqsZ7wv2W+/L2/79zW&#10;dOVpYvl7fQ1CwvZZbpraVFUacroY5XYbHc+NXNjbLxAxxRyxxMsSs7yMe0SQPHzzWJR9KuNxEmO+&#10;KE7krGgz7KU9LOOnGeIPt/8ARfdW9OtCK+LdmGhVvzt+prk8kqhRG+CCQcHOfpoXW3f/ABT7Kyr+&#10;l3Hsf7Qb6i+6k/pbx0/49v8A8191be5pfKZ+2r/N/ZqrT3Q/+c/QKC97dgbTfTisv/pXxw/49v8A&#10;8191NPSjjR53x+ovuqfc0flI9t6j5v7NEn4tfrlfSRg7chUiG7u5LHr24pChAJEZxqOPfWXtx/ij&#10;/Kuyf+xfdSDj3Exyuj9RfdWbr03wjSNCquWaleXywszwcXaVhGMZgxk53FVkvGOISaf6wRpORjau&#10;APHuJnndH6i+6k/LnEv80fqr7qRr00rNNkuhVff+zvTxziY/xP8A4ilTj3EicG4/8RXAflriJ/xJ&#10;+qvupPyzxD/Mn6o91T7il4GhV+Y0iLjt0DiZ8jxA3p819xKSMy2d2JVHNdI1Cs2/LnEv80fqr7qd&#10;H0g4rEwaO8ZSO8KvuqHXp9kWVGr3Z3C8e4ir4knON9goBz9Fei47xJ2YNeLGANiUG9cLLx3iU7l5&#10;LnLHmdCj7BTPyvf/AOYP1R7qn3FPwRoVfJo7cTv82ax8WhdrgdsFAOpOf1q9JxHi0MdxIOJQOLeT&#10;QdOnteY8qzj8r3/+YP1R7qT8rX3/ABz9Ue6ojXppWauWlSqN3Tt9zRJukPGI7A2Et3DLbXCaniAR&#10;xjPI+e2ceqgNAVtbWRBYsbhtKxhBlN8b7bVwf5Wvh/iD9Ue6vfle/wD8wfqj3VSVWm+F/CJVKony&#10;dtLCEjcyQ2GpHKFNCk52327vPyplzCYLr0ZbWylkIBxHCrcxnHrrjPyvf/5g/VHupV4xxBGDLcsp&#10;HeAAfsqFVp+P4LOnPyds8CC3OOHf1jAwvoiac53358qiLdIo0tw60L8zmAcq5c8e4qed/N9NMHGO&#10;IBi3pJLHmSoJPspqU/A06nk//9lQSwECLQAUAAYACAAAACEAihU/mAwBAAAVAgAAEwAAAAAAAAAA&#10;AAAAAAAAAAAAW0NvbnRlbnRfVHlwZXNdLnhtbFBLAQItABQABgAIAAAAIQA4/SH/1gAAAJQBAAAL&#10;AAAAAAAAAAAAAAAAAD0BAABfcmVscy8ucmVsc1BLAQItABQABgAIAAAAIQCmgbNEVgYAAJUUAAAO&#10;AAAAAAAAAAAAAAAAADwCAABkcnMvZTJvRG9jLnhtbFBLAQItABQABgAIAAAAIQAZlLvJwwAAAKcB&#10;AAAZAAAAAAAAAAAAAAAAAL4IAABkcnMvX3JlbHMvZTJvRG9jLnhtbC5yZWxzUEsBAi0AFAAGAAgA&#10;AAAhAI2YWiveAAAABwEAAA8AAAAAAAAAAAAAAAAAuAkAAGRycy9kb3ducmV2LnhtbFBLAQItAAoA&#10;AAAAAAAAIQCijyOoD/IAAA/yAAAVAAAAAAAAAAAAAAAAAMMKAABkcnMvbWVkaWEvaW1hZ2UxLmpw&#10;ZWdQSwECLQAKAAAAAAAAACEAFE6kpPskAAD7JAAAFQAAAAAAAAAAAAAAAAAF/QAAZHJzL21lZGlh&#10;L2ltYWdlMi5qcGVnUEsFBgAAAAAHAAcAwAEAADMiAQAAAA==&#10;">
            <o:lock v:ext="edit"/>
            <v:group id="组合 27" o:spid="_x0000_s1260" o:spt="203" style="position:absolute;left:0;top:79;height:18038;width:26949;" coordsize="26954,18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v:shape id="文本框 12" o:spid="_x0000_s1261" o:spt="202" type="#_x0000_t202" style="position:absolute;left:9461;top:15184;height:2857;width:15749;"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v:path/>
                <v:fill on="t" focussize="0,0"/>
                <v:stroke on="f" weight="0.5pt" joinstyle="miter"/>
                <v:imagedata o:title=""/>
                <o:lock v:ext="edit"/>
                <v:textbox>
                  <w:txbxContent>
                    <w:p>
                      <w:pPr>
                        <w:rPr>
                          <w:sz w:val="15"/>
                          <w:szCs w:val="15"/>
                        </w:rPr>
                      </w:pPr>
                    </w:p>
                  </w:txbxContent>
                </v:textbox>
              </v:shape>
              <v:shape id="图片 4" o:spid="_x0000_s1262" o:spt="75" type="#_x0000_t75" style="position:absolute;left:0;top:0;height:14789;width:26954;"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Ed4XFAAAA2gAAAA8AAABkcnMvZG93bnJldi54bWxEj09rwkAUxO9Cv8PyCr2IbixBauoqRSyI&#10;0IP/Ct4e2dckbfZt2N0msZ/eFYQeh5n5DTNf9qYWLTlfWVYwGScgiHOrKy4UHA/voxcQPiBrrC2T&#10;ggt5WC4eBnPMtO14R+0+FCJC2GeooAyhyaT0eUkG/dg2xNH7ss5giNIVUjvsItzU8jlJptJgxXGh&#10;xIZWJeU/+1+jQNbfp8/zpZulYduthuf1x98BtVJPj/3bK4hAffgP39sbrSCF25V4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xHeFxQAAANoAAAAPAAAAAAAAAAAAAAAA&#10;AJ8CAABkcnMvZG93bnJldi54bWxQSwUGAAAAAAQABAD3AAAAkQMAAAAA&#10;">
                <v:path arrowok="t"/>
                <v:fill on="f" focussize="0,0"/>
                <v:stroke on="f" joinstyle="miter"/>
                <v:imagedata r:id="rId58" o:title="20电1，王晋驰正在完成老师布置的作业"/>
                <o:lock v:ext="edit" aspectratio="t"/>
              </v:shape>
            </v:group>
            <v:group id="组合 28" o:spid="_x0000_s1263" o:spt="203" style="position:absolute;left:27829;top:0;height:17726;width:25683;" coordsize="25682,1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v:shape id="图片 3" o:spid="_x0000_s1264" o:spt="75" type="#_x0000_t75" style="position:absolute;left:0;top:0;height:14868;width:25682;"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DvqHEAAAA2gAAAA8AAABkcnMvZG93bnJldi54bWxEj0FrwkAUhO+C/2F5BW9mY4UiaTZSxEKp&#10;p6SC9PbIPpNo9m2a3Zo0v75bKHgcZuYbJt2OphU36l1jWcEqikEQl1Y3XCk4frwuNyCcR9bYWiYF&#10;P+Rgm81nKSbaDpzTrfCVCBB2CSqove8SKV1Zk0EX2Y44eGfbG/RB9pXUPQ4Bblr5GMdP0mDDYaHG&#10;jnY1ldfi2yjYF1+f1VSup117MtMqv1wP/B4rtXgYX55BeBr9PfzfftMK1vB3Jdw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DvqHEAAAA2gAAAA8AAAAAAAAAAAAAAAAA&#10;nwIAAGRycy9kb3ducmV2LnhtbFBLBQYAAAAABAAEAPcAAACQAwAAAAA=&#10;">
                <v:path arrowok="t"/>
                <v:fill on="f" focussize="0,0"/>
                <v:stroke on="f" joinstyle="miter"/>
                <v:imagedata r:id="rId59" o:title="数学课蒲静老师用钉钉直播为20机1在线答疑"/>
                <o:lock v:ext="edit" aspectratio="t"/>
              </v:shape>
              <v:shape id="文本框 13" o:spid="_x0000_s1265" o:spt="202" type="#_x0000_t202" style="position:absolute;left:10813;top:14868;height:2858;width:13756;"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v:path/>
                <v:fill on="t" focussize="0,0"/>
                <v:stroke on="f" weight="0.5pt" joinstyle="miter"/>
                <v:imagedata o:title=""/>
                <o:lock v:ext="edit"/>
                <v:textbox>
                  <w:txbxContent>
                    <w:p>
                      <w:pPr>
                        <w:rPr>
                          <w:sz w:val="15"/>
                          <w:szCs w:val="15"/>
                        </w:rPr>
                      </w:pPr>
                    </w:p>
                  </w:txbxContent>
                </v:textbox>
              </v:shape>
            </v:group>
          </v:group>
        </w:pic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8"/>
          <w:szCs w:val="28"/>
        </w:rPr>
      </w:pPr>
    </w:p>
    <w:p>
      <w:pPr>
        <w:spacing w:line="360" w:lineRule="auto"/>
        <w:ind w:firstLine="560" w:firstLineChars="200"/>
        <w:rPr>
          <w:sz w:val="28"/>
          <w:szCs w:val="28"/>
        </w:rPr>
      </w:pPr>
      <w:r>
        <w:rPr>
          <w:rFonts w:hint="eastAsia"/>
          <w:sz w:val="28"/>
          <w:szCs w:val="28"/>
        </w:rPr>
        <w:t>（五）</w:t>
      </w:r>
      <w:r>
        <w:rPr>
          <w:sz w:val="28"/>
          <w:szCs w:val="28"/>
        </w:rPr>
        <w:t>定期总结</w:t>
      </w:r>
      <w:r>
        <w:rPr>
          <w:rFonts w:hint="eastAsia"/>
          <w:sz w:val="28"/>
          <w:szCs w:val="28"/>
        </w:rPr>
        <w:t>、及时表扬、</w:t>
      </w:r>
      <w:r>
        <w:rPr>
          <w:sz w:val="28"/>
          <w:szCs w:val="28"/>
        </w:rPr>
        <w:t>动态调整</w:t>
      </w:r>
    </w:p>
    <w:p>
      <w:pPr>
        <w:spacing w:line="360" w:lineRule="auto"/>
        <w:ind w:firstLine="480" w:firstLineChars="200"/>
        <w:rPr>
          <w:sz w:val="28"/>
          <w:szCs w:val="28"/>
        </w:rPr>
      </w:pPr>
      <w:r>
        <w:rPr>
          <w:sz w:val="24"/>
        </w:rPr>
        <w:drawing>
          <wp:anchor distT="0" distB="0" distL="114300" distR="114300" simplePos="0" relativeHeight="251694080" behindDoc="0" locked="0" layoutInCell="1" allowOverlap="1">
            <wp:simplePos x="0" y="0"/>
            <wp:positionH relativeFrom="column">
              <wp:posOffset>3298825</wp:posOffset>
            </wp:positionH>
            <wp:positionV relativeFrom="paragraph">
              <wp:posOffset>3684270</wp:posOffset>
            </wp:positionV>
            <wp:extent cx="1956435" cy="2062480"/>
            <wp:effectExtent l="0" t="0" r="0" b="0"/>
            <wp:wrapSquare wrapText="bothSides"/>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b="42500"/>
                    <a:stretch>
                      <a:fillRect/>
                    </a:stretch>
                  </pic:blipFill>
                  <pic:spPr>
                    <a:xfrm>
                      <a:off x="0" y="0"/>
                      <a:ext cx="1956435" cy="2062480"/>
                    </a:xfrm>
                    <a:prstGeom prst="rect">
                      <a:avLst/>
                    </a:prstGeom>
                    <a:noFill/>
                    <a:ln>
                      <a:noFill/>
                    </a:ln>
                    <a:effectLst/>
                  </pic:spPr>
                </pic:pic>
              </a:graphicData>
            </a:graphic>
          </wp:anchor>
        </w:drawing>
      </w:r>
      <w:r>
        <w:rPr>
          <w:sz w:val="24"/>
        </w:rPr>
        <w:drawing>
          <wp:anchor distT="0" distB="0" distL="114300" distR="114300" simplePos="0" relativeHeight="251702272" behindDoc="0" locked="0" layoutInCell="1" allowOverlap="1">
            <wp:simplePos x="0" y="0"/>
            <wp:positionH relativeFrom="column">
              <wp:posOffset>-5080</wp:posOffset>
            </wp:positionH>
            <wp:positionV relativeFrom="paragraph">
              <wp:posOffset>596265</wp:posOffset>
            </wp:positionV>
            <wp:extent cx="2296160" cy="1808480"/>
            <wp:effectExtent l="0" t="0" r="0" b="0"/>
            <wp:wrapSquare wrapText="bothSides"/>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296160" cy="1808480"/>
                    </a:xfrm>
                    <a:prstGeom prst="rect">
                      <a:avLst/>
                    </a:prstGeom>
                    <a:noFill/>
                    <a:ln>
                      <a:noFill/>
                    </a:ln>
                    <a:effectLst/>
                  </pic:spPr>
                </pic:pic>
              </a:graphicData>
            </a:graphic>
          </wp:anchor>
        </w:drawing>
      </w:r>
      <w:r>
        <w:rPr>
          <w:sz w:val="28"/>
          <w:szCs w:val="28"/>
        </w:rPr>
        <w:t>工作小组在整个疫情期间陆续都会有各类</w:t>
      </w:r>
      <w:r>
        <w:rPr>
          <w:rFonts w:hint="eastAsia"/>
          <w:sz w:val="28"/>
          <w:szCs w:val="28"/>
        </w:rPr>
        <w:t>“文章”推送，有“班妈的来信”、“班爸的来信”、“班级回音”、“学生回音”和各类工作总结，以表扬为主流。从文章中能读出疫情期间各部门各岗位人员的坚守和执着，大家都在自己的岗位上通过自己的努力尽到最大的责任。在第一阶段网上教学工作期间，教务处每周都会向全校师生提交教学总结，全校三个年级共62个班级参与；</w:t>
      </w:r>
      <w:r>
        <w:rPr>
          <w:sz w:val="28"/>
          <w:szCs w:val="28"/>
        </w:rPr>
        <w:t>精选德育课程素材供学生学习</w:t>
      </w:r>
      <w:r>
        <w:rPr>
          <w:rFonts w:hint="eastAsia"/>
          <w:sz w:val="28"/>
          <w:szCs w:val="28"/>
        </w:rPr>
        <w:t>，学生</w:t>
      </w:r>
      <w:r>
        <w:rPr>
          <w:sz w:val="28"/>
          <w:szCs w:val="28"/>
        </w:rPr>
        <w:t>每天坚持锻炼</w:t>
      </w:r>
      <w:r>
        <w:rPr>
          <w:rFonts w:hint="eastAsia"/>
          <w:sz w:val="28"/>
          <w:szCs w:val="28"/>
        </w:rPr>
        <w:t>1小时；</w:t>
      </w:r>
      <w:r>
        <w:rPr>
          <w:sz w:val="28"/>
          <w:szCs w:val="28"/>
        </w:rPr>
        <w:t>参与网上教学工作的教师有</w:t>
      </w:r>
      <w:r>
        <w:rPr>
          <w:rFonts w:hint="eastAsia"/>
          <w:sz w:val="28"/>
          <w:szCs w:val="28"/>
        </w:rPr>
        <w:t>162名，学生2</w:t>
      </w:r>
      <w:r>
        <w:rPr>
          <w:sz w:val="28"/>
          <w:szCs w:val="28"/>
        </w:rPr>
        <w:t>300余</w:t>
      </w:r>
      <w:r>
        <w:rPr>
          <w:rFonts w:hint="eastAsia"/>
          <w:sz w:val="28"/>
          <w:szCs w:val="28"/>
        </w:rPr>
        <w:t>名；共开展线上教学一万</w:t>
      </w:r>
      <w:r>
        <w:rPr>
          <w:sz w:val="28"/>
          <w:szCs w:val="28"/>
        </w:rPr>
        <w:t>余</w:t>
      </w:r>
      <w:r>
        <w:rPr>
          <w:rFonts w:hint="eastAsia"/>
          <w:sz w:val="28"/>
          <w:szCs w:val="28"/>
        </w:rPr>
        <w:t>节；线上教学利用钉钉软件的约占82%，利用QQ直播的约占4%，利用腾讯直播的约占5%，其他占约9%。</w:t>
      </w:r>
    </w:p>
    <w:p>
      <w:pPr>
        <w:spacing w:line="360" w:lineRule="auto"/>
        <w:ind w:firstLine="560" w:firstLineChars="200"/>
        <w:rPr>
          <w:sz w:val="28"/>
          <w:szCs w:val="28"/>
        </w:rPr>
      </w:pPr>
      <w:r>
        <w:rPr>
          <w:rFonts w:hint="eastAsia"/>
          <w:sz w:val="28"/>
          <w:szCs w:val="28"/>
        </w:rPr>
        <w:t>疫情无情，师生有爱，面对新形势成电师生没有退缩而是勇敢的走出第一步，疫情期间我们与网课结下了深厚的情谊，相信在全体师生的共同努力下我们的未来一定会更加美好。</w:t>
      </w:r>
    </w:p>
    <w:p>
      <w:pPr>
        <w:spacing w:line="360" w:lineRule="auto"/>
        <w:ind w:firstLine="560" w:firstLineChars="200"/>
        <w:rPr>
          <w:sz w:val="28"/>
          <w:szCs w:val="28"/>
        </w:rPr>
      </w:pPr>
    </w:p>
    <w:p>
      <w:pPr>
        <w:widowControl/>
        <w:jc w:val="left"/>
        <w:rPr>
          <w:sz w:val="28"/>
          <w:szCs w:val="28"/>
        </w:rPr>
      </w:pPr>
      <w:r>
        <w:rPr>
          <w:sz w:val="28"/>
          <w:szCs w:val="28"/>
        </w:rPr>
        <w:br w:type="page"/>
      </w:r>
    </w:p>
    <w:p>
      <w:pPr>
        <w:pStyle w:val="2"/>
        <w:numPr>
          <w:ilvl w:val="0"/>
          <w:numId w:val="1"/>
        </w:numPr>
        <w:spacing w:line="360" w:lineRule="auto"/>
        <w:jc w:val="center"/>
        <w:rPr>
          <w:color w:val="000000"/>
        </w:rPr>
      </w:pPr>
      <w:bookmarkStart w:id="37" w:name="_Toc61171684"/>
      <w:r>
        <w:rPr>
          <w:rFonts w:hint="eastAsia"/>
        </w:rPr>
        <w:t>主要问题</w:t>
      </w:r>
      <w:r>
        <w:rPr>
          <w:rFonts w:hint="eastAsia"/>
          <w:color w:val="000000"/>
        </w:rPr>
        <w:t>和改进措施</w:t>
      </w:r>
      <w:bookmarkEnd w:id="37"/>
    </w:p>
    <w:p>
      <w:pPr>
        <w:pStyle w:val="3"/>
        <w:spacing w:line="360" w:lineRule="auto"/>
        <w:ind w:left="567" w:leftChars="270"/>
        <w:rPr>
          <w:rFonts w:ascii="黑体" w:hAnsi="黑体"/>
          <w:b w:val="0"/>
        </w:rPr>
      </w:pPr>
      <w:bookmarkStart w:id="38" w:name="_Toc61171685"/>
      <w:r>
        <w:rPr>
          <w:rFonts w:hint="eastAsia" w:ascii="黑体" w:hAnsi="黑体" w:cs="宋体"/>
          <w:b w:val="0"/>
          <w:color w:val="000000"/>
          <w:kern w:val="0"/>
        </w:rPr>
        <w:t>一、</w:t>
      </w:r>
      <w:r>
        <w:rPr>
          <w:rFonts w:hint="eastAsia"/>
        </w:rPr>
        <w:t>主要问题</w:t>
      </w:r>
      <w:bookmarkEnd w:id="38"/>
    </w:p>
    <w:p>
      <w:pPr>
        <w:pStyle w:val="44"/>
        <w:widowControl/>
        <w:shd w:val="clear" w:color="auto" w:fill="FFFFFF"/>
        <w:spacing w:line="360" w:lineRule="auto"/>
        <w:ind w:firstLine="560"/>
        <w:jc w:val="left"/>
        <w:textAlignment w:val="baseline"/>
        <w:rPr>
          <w:rFonts w:ascii="宋体" w:hAnsi="宋体"/>
          <w:sz w:val="28"/>
          <w:szCs w:val="28"/>
        </w:rPr>
      </w:pPr>
      <w:r>
        <w:rPr>
          <w:rFonts w:hint="eastAsia" w:ascii="宋体" w:hAnsi="宋体"/>
          <w:sz w:val="28"/>
          <w:szCs w:val="28"/>
        </w:rPr>
        <w:t>（一）党建工作按部就班，党员学习流于形式，党建工作的引领示范作用需进一步突显，党员学习需进一步加强，党风廉政建设需进一步落实。</w:t>
      </w:r>
    </w:p>
    <w:p>
      <w:pPr>
        <w:pStyle w:val="44"/>
        <w:widowControl/>
        <w:shd w:val="clear" w:color="auto" w:fill="FFFFFF"/>
        <w:spacing w:line="360" w:lineRule="auto"/>
        <w:ind w:firstLine="560"/>
        <w:jc w:val="left"/>
        <w:textAlignment w:val="baseline"/>
        <w:rPr>
          <w:rFonts w:ascii="宋体" w:hAnsi="宋体"/>
          <w:sz w:val="28"/>
          <w:szCs w:val="28"/>
        </w:rPr>
      </w:pPr>
      <w:r>
        <w:rPr>
          <w:rFonts w:hint="eastAsia" w:ascii="宋体" w:hAnsi="宋体"/>
          <w:sz w:val="28"/>
          <w:szCs w:val="28"/>
        </w:rPr>
        <w:t>（二）部分教职工缺乏大局意识，思想片面、认识不足，工作松散、缺乏从严治教的精神，教师师德师风建设有待加强；专业领军人物数量相对不足，专业带头人、学科带头人的引领水平需要加强，骨干教师人才不多、缺乏高水平名优教师和教学团队，无法适应专业建设水平提高的要求和现代职业教育的发展趋势。</w:t>
      </w:r>
    </w:p>
    <w:p>
      <w:pPr>
        <w:widowControl/>
        <w:spacing w:line="360" w:lineRule="auto"/>
        <w:ind w:right="-105" w:rightChars="-50" w:firstLine="555"/>
        <w:jc w:val="left"/>
        <w:rPr>
          <w:rFonts w:ascii="宋体" w:hAnsi="宋体"/>
          <w:sz w:val="28"/>
          <w:szCs w:val="28"/>
        </w:rPr>
      </w:pPr>
      <w:r>
        <w:rPr>
          <w:rFonts w:hint="eastAsia" w:ascii="宋体" w:hAnsi="宋体"/>
          <w:sz w:val="28"/>
          <w:szCs w:val="28"/>
        </w:rPr>
        <w:t>（三）本学年，学校新闻宣传工作在构建校园文化、扩大社会影响力、讲好职教故事等方面的作用日益彰显、成效显著，但也存在诸多不足，比如职能部门缺少新闻宣传意识，缺乏宣传策划，采编人员新闻写作专业性不足，报道单一、模式化等问题。</w:t>
      </w:r>
    </w:p>
    <w:p>
      <w:pPr>
        <w:pStyle w:val="3"/>
        <w:spacing w:line="360" w:lineRule="auto"/>
        <w:ind w:left="567" w:leftChars="270"/>
        <w:rPr>
          <w:rFonts w:ascii="黑体" w:hAnsi="黑体"/>
          <w:b w:val="0"/>
        </w:rPr>
      </w:pPr>
      <w:bookmarkStart w:id="39" w:name="_Toc61171686"/>
      <w:r>
        <w:rPr>
          <w:rFonts w:hint="eastAsia" w:ascii="黑体" w:hAnsi="黑体"/>
          <w:b w:val="0"/>
        </w:rPr>
        <w:t>二、</w:t>
      </w:r>
      <w:r>
        <w:rPr>
          <w:rFonts w:hint="eastAsia"/>
        </w:rPr>
        <w:t>改进</w:t>
      </w:r>
      <w:r>
        <w:rPr>
          <w:rFonts w:hint="eastAsia" w:ascii="黑体" w:hAnsi="黑体"/>
          <w:b w:val="0"/>
        </w:rPr>
        <w:t>措施</w:t>
      </w:r>
      <w:bookmarkEnd w:id="39"/>
    </w:p>
    <w:p>
      <w:pPr>
        <w:widowControl/>
        <w:spacing w:line="360" w:lineRule="auto"/>
        <w:ind w:right="-105" w:rightChars="-50" w:firstLine="555"/>
        <w:jc w:val="left"/>
        <w:rPr>
          <w:rFonts w:ascii="宋体" w:hAnsi="宋体"/>
          <w:sz w:val="28"/>
          <w:szCs w:val="28"/>
        </w:rPr>
      </w:pPr>
      <w:r>
        <w:rPr>
          <w:rFonts w:hint="eastAsia" w:ascii="宋体" w:hAnsi="宋体"/>
          <w:sz w:val="28"/>
          <w:szCs w:val="28"/>
        </w:rPr>
        <w:t>1、继续加强党建工作，落实党风廉政，凝聚发展动力，引领学校的发展。一是创新学习活动方式，使党员学习活动更有针对性和时效性，充分发挥党支部的战斗堡垒作用，凸显党员的模范带头作用；二是以“党员双示范岗”为先锋，开展对接帮扶、义务劳动、做好表率活动；三是继续完善有关规章管理制度，严格监督考核，做好党费收缴、学习考勤、民主评议、评优选先等考核工作。</w:t>
      </w:r>
    </w:p>
    <w:p>
      <w:pPr>
        <w:widowControl/>
        <w:spacing w:line="360" w:lineRule="auto"/>
        <w:ind w:right="-105" w:rightChars="-50" w:firstLine="555"/>
        <w:jc w:val="left"/>
        <w:rPr>
          <w:rFonts w:ascii="宋体" w:hAnsi="宋体"/>
          <w:sz w:val="28"/>
          <w:szCs w:val="28"/>
        </w:rPr>
      </w:pPr>
      <w:r>
        <w:rPr>
          <w:rFonts w:hint="eastAsia" w:ascii="宋体" w:hAnsi="宋体"/>
          <w:sz w:val="28"/>
          <w:szCs w:val="28"/>
        </w:rPr>
        <w:t>2、提高思想认识，发挥主导作用，做好本职工作，加强师德师风和师资队伍建设。加大师德师风建设，严格管理、严格考核；加强纪律教育，规范师德行为，真正做到教书育人，为人师表，争当楷模。按照国家级和省市出台的师资队伍建设方案，建立健全教师培训制度，加大师资培训力度，促进老中青阶梯发展的可持续格局的形成，通过人才分层培养，有序开展师资培训，落实学科带头人培养计划、加强双师型队伍建设。强化教师培训和企业实践，提高教师团队的教育教学能力和课程开发能力，提升专业建设团队整体水平。</w:t>
      </w:r>
    </w:p>
    <w:p>
      <w:pPr>
        <w:widowControl/>
        <w:spacing w:line="360" w:lineRule="auto"/>
        <w:ind w:right="-105" w:rightChars="-50" w:firstLine="555"/>
        <w:jc w:val="left"/>
        <w:rPr>
          <w:rFonts w:ascii="宋体" w:hAnsi="宋体"/>
          <w:sz w:val="28"/>
          <w:szCs w:val="28"/>
        </w:rPr>
      </w:pPr>
      <w:r>
        <w:rPr>
          <w:rFonts w:hint="eastAsia" w:ascii="宋体" w:hAnsi="宋体"/>
          <w:sz w:val="28"/>
          <w:szCs w:val="28"/>
        </w:rPr>
        <w:t>3、为进一步做好新闻宣传工作，应强调受众本位，做强自己的媒体。一是顺应校园特色，做好新闻策划工作，制定学期新闻宣传计划，统筹学校的新闻宣传，系列推送主题报道，逐渐形成特色栏目。二是创新新闻写作思路。通过专业培训和自我提升，提高新闻干事及文书人员的新闻撰写及编辑能力，根据新闻主题在推送形式和内容呈现上展现不同风格，增加新闻阅读量。三是严把新闻质量，严格落实审批流程，多角度、全方位报道校园动态，形成“立体化”报道网络。</w:t>
      </w:r>
    </w:p>
    <w:sectPr>
      <w:type w:val="continuous"/>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rebuchet MS">
    <w:panose1 w:val="020B0603020202020204"/>
    <w:charset w:val="00"/>
    <w:family w:val="swiss"/>
    <w:pitch w:val="variable"/>
    <w:sig w:usb0="00000287" w:usb1="00000000" w:usb2="00000000" w:usb3="00000000" w:csb0="2000009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4"/>
      </w:rPr>
    </w:pPr>
    <w:r>
      <w:rPr>
        <w:sz w:val="24"/>
      </w:rP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13"/>
                  <w:jc w:val="center"/>
                </w:pPr>
                <w:r>
                  <w:rPr>
                    <w:sz w:val="24"/>
                  </w:rPr>
                  <w:sym w:font="Wingdings" w:char="F0D7"/>
                </w:r>
                <w:r>
                  <w:rPr>
                    <w:sz w:val="24"/>
                  </w:rPr>
                  <w:fldChar w:fldCharType="begin"/>
                </w:r>
                <w:r>
                  <w:rPr>
                    <w:sz w:val="24"/>
                  </w:rPr>
                  <w:instrText xml:space="preserve">PAGE   \* MERGEFORMAT</w:instrText>
                </w:r>
                <w:r>
                  <w:rPr>
                    <w:sz w:val="24"/>
                  </w:rPr>
                  <w:fldChar w:fldCharType="separate"/>
                </w:r>
                <w:r>
                  <w:rPr>
                    <w:sz w:val="24"/>
                    <w:lang w:val="zh-CN"/>
                  </w:rPr>
                  <w:t>16</w:t>
                </w:r>
                <w:r>
                  <w:rPr>
                    <w:sz w:val="24"/>
                  </w:rPr>
                  <w:fldChar w:fldCharType="end"/>
                </w:r>
                <w:r>
                  <w:rPr>
                    <w:sz w:val="24"/>
                    <w:lang w:val="zh-CN"/>
                  </w:rPr>
                  <w:sym w:font="Wingdings" w:char="F0D8"/>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C5BD"/>
    <w:multiLevelType w:val="singleLevel"/>
    <w:tmpl w:val="0814C5BD"/>
    <w:lvl w:ilvl="0" w:tentative="0">
      <w:start w:val="1"/>
      <w:numFmt w:val="chineseCountingThousand"/>
      <w:lvlText w:val="第%1部分"/>
      <w:lvlJc w:val="left"/>
      <w:pPr>
        <w:ind w:left="420" w:hanging="420"/>
      </w:pPr>
      <w:rPr>
        <w:rFonts w:hint="eastAsia"/>
      </w:rPr>
    </w:lvl>
  </w:abstractNum>
  <w:abstractNum w:abstractNumId="1">
    <w:nsid w:val="23D303C9"/>
    <w:multiLevelType w:val="multilevel"/>
    <w:tmpl w:val="23D303C9"/>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DAF2A4E"/>
    <w:multiLevelType w:val="multilevel"/>
    <w:tmpl w:val="3DAF2A4E"/>
    <w:lvl w:ilvl="0" w:tentative="0">
      <w:start w:val="2"/>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8CC5972"/>
    <w:multiLevelType w:val="multilevel"/>
    <w:tmpl w:val="58CC5972"/>
    <w:lvl w:ilvl="0" w:tentative="0">
      <w:start w:val="1"/>
      <w:numFmt w:val="japaneseCounting"/>
      <w:lvlText w:val="（%1）"/>
      <w:lvlJc w:val="left"/>
      <w:pPr>
        <w:ind w:left="945" w:hanging="945"/>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12134B"/>
    <w:multiLevelType w:val="singleLevel"/>
    <w:tmpl w:val="5D12134B"/>
    <w:lvl w:ilvl="0" w:tentative="0">
      <w:start w:val="1"/>
      <w:numFmt w:val="chineseCountingThousand"/>
      <w:lvlText w:val="(%1)"/>
      <w:lvlJc w:val="left"/>
      <w:pPr>
        <w:ind w:left="420" w:hanging="420"/>
      </w:pPr>
      <w:rPr>
        <w:rFonts w:hint="default"/>
      </w:rPr>
    </w:lvl>
  </w:abstractNum>
  <w:abstractNum w:abstractNumId="5">
    <w:nsid w:val="7DA8641C"/>
    <w:multiLevelType w:val="multilevel"/>
    <w:tmpl w:val="7DA8641C"/>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778D1"/>
    <w:rsid w:val="000060D5"/>
    <w:rsid w:val="0000668D"/>
    <w:rsid w:val="00012299"/>
    <w:rsid w:val="000147E5"/>
    <w:rsid w:val="000155C5"/>
    <w:rsid w:val="00021164"/>
    <w:rsid w:val="0002192C"/>
    <w:rsid w:val="00026018"/>
    <w:rsid w:val="00030B12"/>
    <w:rsid w:val="00035551"/>
    <w:rsid w:val="00045F70"/>
    <w:rsid w:val="00047D5C"/>
    <w:rsid w:val="00050A21"/>
    <w:rsid w:val="00050E84"/>
    <w:rsid w:val="00051D3B"/>
    <w:rsid w:val="00052CBA"/>
    <w:rsid w:val="00055CD2"/>
    <w:rsid w:val="00056487"/>
    <w:rsid w:val="000568F5"/>
    <w:rsid w:val="000677B8"/>
    <w:rsid w:val="000719D7"/>
    <w:rsid w:val="00072CD3"/>
    <w:rsid w:val="000739D5"/>
    <w:rsid w:val="00073D5E"/>
    <w:rsid w:val="00082841"/>
    <w:rsid w:val="0008338F"/>
    <w:rsid w:val="00085758"/>
    <w:rsid w:val="00085B8F"/>
    <w:rsid w:val="00085F9E"/>
    <w:rsid w:val="0008696A"/>
    <w:rsid w:val="0008726C"/>
    <w:rsid w:val="0009336F"/>
    <w:rsid w:val="00093E9F"/>
    <w:rsid w:val="0009785E"/>
    <w:rsid w:val="000A035F"/>
    <w:rsid w:val="000A1F26"/>
    <w:rsid w:val="000A295A"/>
    <w:rsid w:val="000A2E3A"/>
    <w:rsid w:val="000A637A"/>
    <w:rsid w:val="000A6C66"/>
    <w:rsid w:val="000A6C8A"/>
    <w:rsid w:val="000A7C00"/>
    <w:rsid w:val="000B13F4"/>
    <w:rsid w:val="000B4F41"/>
    <w:rsid w:val="000C5CB9"/>
    <w:rsid w:val="000D3B8F"/>
    <w:rsid w:val="000D4C48"/>
    <w:rsid w:val="000D7625"/>
    <w:rsid w:val="000E1515"/>
    <w:rsid w:val="000E1A46"/>
    <w:rsid w:val="000E4AFE"/>
    <w:rsid w:val="000F0FA0"/>
    <w:rsid w:val="000F3481"/>
    <w:rsid w:val="00101F4F"/>
    <w:rsid w:val="00107D39"/>
    <w:rsid w:val="00112169"/>
    <w:rsid w:val="00117070"/>
    <w:rsid w:val="00117B4F"/>
    <w:rsid w:val="00121B1A"/>
    <w:rsid w:val="0012623B"/>
    <w:rsid w:val="00131105"/>
    <w:rsid w:val="001405F4"/>
    <w:rsid w:val="00140C13"/>
    <w:rsid w:val="00141883"/>
    <w:rsid w:val="00141A39"/>
    <w:rsid w:val="0014289B"/>
    <w:rsid w:val="00145152"/>
    <w:rsid w:val="00145A7E"/>
    <w:rsid w:val="00146405"/>
    <w:rsid w:val="00147F29"/>
    <w:rsid w:val="0015303C"/>
    <w:rsid w:val="0015732C"/>
    <w:rsid w:val="001579F4"/>
    <w:rsid w:val="00157AA9"/>
    <w:rsid w:val="00161C57"/>
    <w:rsid w:val="001628BD"/>
    <w:rsid w:val="001648D0"/>
    <w:rsid w:val="001656A9"/>
    <w:rsid w:val="00170D17"/>
    <w:rsid w:val="0017205B"/>
    <w:rsid w:val="001723E5"/>
    <w:rsid w:val="00172CCF"/>
    <w:rsid w:val="00172EE6"/>
    <w:rsid w:val="001750DC"/>
    <w:rsid w:val="001766BE"/>
    <w:rsid w:val="001813D8"/>
    <w:rsid w:val="00182B8D"/>
    <w:rsid w:val="00185839"/>
    <w:rsid w:val="00187D26"/>
    <w:rsid w:val="00190653"/>
    <w:rsid w:val="00190965"/>
    <w:rsid w:val="00191EF7"/>
    <w:rsid w:val="00192C67"/>
    <w:rsid w:val="00194945"/>
    <w:rsid w:val="001A6662"/>
    <w:rsid w:val="001B01B2"/>
    <w:rsid w:val="001B2ABC"/>
    <w:rsid w:val="001B33D8"/>
    <w:rsid w:val="001B59CF"/>
    <w:rsid w:val="001C39A3"/>
    <w:rsid w:val="001C4AE7"/>
    <w:rsid w:val="001C54A1"/>
    <w:rsid w:val="001C5511"/>
    <w:rsid w:val="001C7291"/>
    <w:rsid w:val="001D60C2"/>
    <w:rsid w:val="001D756E"/>
    <w:rsid w:val="001E0AE1"/>
    <w:rsid w:val="001E301F"/>
    <w:rsid w:val="001F3B40"/>
    <w:rsid w:val="001F4A4E"/>
    <w:rsid w:val="001F4CA5"/>
    <w:rsid w:val="001F65E4"/>
    <w:rsid w:val="001F66DA"/>
    <w:rsid w:val="001F7FC1"/>
    <w:rsid w:val="002006A5"/>
    <w:rsid w:val="002010A4"/>
    <w:rsid w:val="00204365"/>
    <w:rsid w:val="0020581B"/>
    <w:rsid w:val="00212029"/>
    <w:rsid w:val="00213396"/>
    <w:rsid w:val="00214483"/>
    <w:rsid w:val="00215055"/>
    <w:rsid w:val="002162EA"/>
    <w:rsid w:val="00217D6F"/>
    <w:rsid w:val="00222A43"/>
    <w:rsid w:val="002248A6"/>
    <w:rsid w:val="00227F40"/>
    <w:rsid w:val="002304C4"/>
    <w:rsid w:val="0023166E"/>
    <w:rsid w:val="00232BF2"/>
    <w:rsid w:val="00232EEC"/>
    <w:rsid w:val="00234D09"/>
    <w:rsid w:val="00237DBA"/>
    <w:rsid w:val="002466EB"/>
    <w:rsid w:val="00246784"/>
    <w:rsid w:val="00253724"/>
    <w:rsid w:val="00253D84"/>
    <w:rsid w:val="00254A7C"/>
    <w:rsid w:val="00267B8C"/>
    <w:rsid w:val="00271D20"/>
    <w:rsid w:val="00286A88"/>
    <w:rsid w:val="002A0860"/>
    <w:rsid w:val="002A1D35"/>
    <w:rsid w:val="002A326E"/>
    <w:rsid w:val="002A4401"/>
    <w:rsid w:val="002B2BF5"/>
    <w:rsid w:val="002C0795"/>
    <w:rsid w:val="002C07AF"/>
    <w:rsid w:val="002C512B"/>
    <w:rsid w:val="002C6C27"/>
    <w:rsid w:val="002D3CA8"/>
    <w:rsid w:val="002D3FF1"/>
    <w:rsid w:val="002D51C5"/>
    <w:rsid w:val="002E3268"/>
    <w:rsid w:val="002E572B"/>
    <w:rsid w:val="002E7CBA"/>
    <w:rsid w:val="002F3C89"/>
    <w:rsid w:val="00301721"/>
    <w:rsid w:val="00304A9B"/>
    <w:rsid w:val="00305DC9"/>
    <w:rsid w:val="003069D1"/>
    <w:rsid w:val="00313313"/>
    <w:rsid w:val="0031797D"/>
    <w:rsid w:val="00322262"/>
    <w:rsid w:val="00323832"/>
    <w:rsid w:val="00324650"/>
    <w:rsid w:val="00326CF1"/>
    <w:rsid w:val="00327D5A"/>
    <w:rsid w:val="003309A4"/>
    <w:rsid w:val="00330A99"/>
    <w:rsid w:val="00330B18"/>
    <w:rsid w:val="00331EBE"/>
    <w:rsid w:val="0033332D"/>
    <w:rsid w:val="00334E53"/>
    <w:rsid w:val="00337B7F"/>
    <w:rsid w:val="00342C05"/>
    <w:rsid w:val="0034361A"/>
    <w:rsid w:val="00345D66"/>
    <w:rsid w:val="003470A4"/>
    <w:rsid w:val="00350AFD"/>
    <w:rsid w:val="0035635C"/>
    <w:rsid w:val="00360931"/>
    <w:rsid w:val="00363E9E"/>
    <w:rsid w:val="00363EC6"/>
    <w:rsid w:val="003654C0"/>
    <w:rsid w:val="0036645F"/>
    <w:rsid w:val="003769C6"/>
    <w:rsid w:val="003769F3"/>
    <w:rsid w:val="00376E74"/>
    <w:rsid w:val="003778D1"/>
    <w:rsid w:val="00381DA5"/>
    <w:rsid w:val="003905FC"/>
    <w:rsid w:val="003941C7"/>
    <w:rsid w:val="00397439"/>
    <w:rsid w:val="003A16DD"/>
    <w:rsid w:val="003A2848"/>
    <w:rsid w:val="003A29A6"/>
    <w:rsid w:val="003A2F10"/>
    <w:rsid w:val="003A6DBB"/>
    <w:rsid w:val="003B48BB"/>
    <w:rsid w:val="003C022B"/>
    <w:rsid w:val="003C1944"/>
    <w:rsid w:val="003C739F"/>
    <w:rsid w:val="003D07F1"/>
    <w:rsid w:val="003E074A"/>
    <w:rsid w:val="003E2DAD"/>
    <w:rsid w:val="003E312D"/>
    <w:rsid w:val="003E4042"/>
    <w:rsid w:val="003E428B"/>
    <w:rsid w:val="003E4820"/>
    <w:rsid w:val="003E495D"/>
    <w:rsid w:val="003E4E42"/>
    <w:rsid w:val="003E5A6C"/>
    <w:rsid w:val="003E5B24"/>
    <w:rsid w:val="003F70C7"/>
    <w:rsid w:val="004023BF"/>
    <w:rsid w:val="00405911"/>
    <w:rsid w:val="00405FFF"/>
    <w:rsid w:val="004124EA"/>
    <w:rsid w:val="0041335D"/>
    <w:rsid w:val="00413945"/>
    <w:rsid w:val="00413F1F"/>
    <w:rsid w:val="00415744"/>
    <w:rsid w:val="00415E6B"/>
    <w:rsid w:val="00425501"/>
    <w:rsid w:val="00425837"/>
    <w:rsid w:val="00426062"/>
    <w:rsid w:val="004278BE"/>
    <w:rsid w:val="00430313"/>
    <w:rsid w:val="004323CE"/>
    <w:rsid w:val="004343DB"/>
    <w:rsid w:val="004356DC"/>
    <w:rsid w:val="00436E56"/>
    <w:rsid w:val="00437E84"/>
    <w:rsid w:val="00440797"/>
    <w:rsid w:val="0044108F"/>
    <w:rsid w:val="004417FA"/>
    <w:rsid w:val="004550E8"/>
    <w:rsid w:val="00465AEE"/>
    <w:rsid w:val="004676A9"/>
    <w:rsid w:val="00470238"/>
    <w:rsid w:val="00472B04"/>
    <w:rsid w:val="004752C9"/>
    <w:rsid w:val="00484361"/>
    <w:rsid w:val="00497683"/>
    <w:rsid w:val="004A0ED7"/>
    <w:rsid w:val="004A3545"/>
    <w:rsid w:val="004A763A"/>
    <w:rsid w:val="004B0362"/>
    <w:rsid w:val="004B21A8"/>
    <w:rsid w:val="004B3362"/>
    <w:rsid w:val="004B682E"/>
    <w:rsid w:val="004C0DF7"/>
    <w:rsid w:val="004C2C21"/>
    <w:rsid w:val="004C66E1"/>
    <w:rsid w:val="004E20E8"/>
    <w:rsid w:val="004F16E0"/>
    <w:rsid w:val="004F2C54"/>
    <w:rsid w:val="004F69A8"/>
    <w:rsid w:val="004F712B"/>
    <w:rsid w:val="00504BBC"/>
    <w:rsid w:val="00506C68"/>
    <w:rsid w:val="00507D37"/>
    <w:rsid w:val="00510C29"/>
    <w:rsid w:val="005112EF"/>
    <w:rsid w:val="00514893"/>
    <w:rsid w:val="00516B25"/>
    <w:rsid w:val="005216B6"/>
    <w:rsid w:val="0053064B"/>
    <w:rsid w:val="00531ACD"/>
    <w:rsid w:val="00531DC9"/>
    <w:rsid w:val="00532596"/>
    <w:rsid w:val="00536BD5"/>
    <w:rsid w:val="005373FF"/>
    <w:rsid w:val="00540FE4"/>
    <w:rsid w:val="00541C13"/>
    <w:rsid w:val="00542B20"/>
    <w:rsid w:val="00546BCB"/>
    <w:rsid w:val="00546EC9"/>
    <w:rsid w:val="00547424"/>
    <w:rsid w:val="00547D90"/>
    <w:rsid w:val="00555F37"/>
    <w:rsid w:val="00556EF8"/>
    <w:rsid w:val="00561426"/>
    <w:rsid w:val="005712DE"/>
    <w:rsid w:val="0057627F"/>
    <w:rsid w:val="0057718A"/>
    <w:rsid w:val="00577282"/>
    <w:rsid w:val="00580CA4"/>
    <w:rsid w:val="00581A51"/>
    <w:rsid w:val="0058436D"/>
    <w:rsid w:val="00585896"/>
    <w:rsid w:val="00585A3C"/>
    <w:rsid w:val="00587302"/>
    <w:rsid w:val="005907D8"/>
    <w:rsid w:val="0059085D"/>
    <w:rsid w:val="00593B41"/>
    <w:rsid w:val="005951FA"/>
    <w:rsid w:val="005973C6"/>
    <w:rsid w:val="00597924"/>
    <w:rsid w:val="005A10E3"/>
    <w:rsid w:val="005A149A"/>
    <w:rsid w:val="005A3312"/>
    <w:rsid w:val="005A48F1"/>
    <w:rsid w:val="005B0B91"/>
    <w:rsid w:val="005B24C8"/>
    <w:rsid w:val="005B2D6C"/>
    <w:rsid w:val="005B2E03"/>
    <w:rsid w:val="005B4015"/>
    <w:rsid w:val="005B6E50"/>
    <w:rsid w:val="005C273B"/>
    <w:rsid w:val="005C2B90"/>
    <w:rsid w:val="005C6C3D"/>
    <w:rsid w:val="005D4475"/>
    <w:rsid w:val="005D4A1D"/>
    <w:rsid w:val="005E00EA"/>
    <w:rsid w:val="005E2374"/>
    <w:rsid w:val="005E5505"/>
    <w:rsid w:val="005F09AB"/>
    <w:rsid w:val="005F28AD"/>
    <w:rsid w:val="005F3CF5"/>
    <w:rsid w:val="005F456E"/>
    <w:rsid w:val="005F4726"/>
    <w:rsid w:val="005F5151"/>
    <w:rsid w:val="005F78C5"/>
    <w:rsid w:val="006004F6"/>
    <w:rsid w:val="00606535"/>
    <w:rsid w:val="00611CEE"/>
    <w:rsid w:val="0061288D"/>
    <w:rsid w:val="006149DC"/>
    <w:rsid w:val="00616FF3"/>
    <w:rsid w:val="0062039E"/>
    <w:rsid w:val="00622F79"/>
    <w:rsid w:val="00623436"/>
    <w:rsid w:val="006305DB"/>
    <w:rsid w:val="00636BCA"/>
    <w:rsid w:val="00640C82"/>
    <w:rsid w:val="00642BF5"/>
    <w:rsid w:val="00645B77"/>
    <w:rsid w:val="00646278"/>
    <w:rsid w:val="00647F05"/>
    <w:rsid w:val="00653296"/>
    <w:rsid w:val="00655095"/>
    <w:rsid w:val="006552C9"/>
    <w:rsid w:val="006567E8"/>
    <w:rsid w:val="006622A5"/>
    <w:rsid w:val="006633B4"/>
    <w:rsid w:val="0066349B"/>
    <w:rsid w:val="00666907"/>
    <w:rsid w:val="006669A9"/>
    <w:rsid w:val="0067075D"/>
    <w:rsid w:val="00671822"/>
    <w:rsid w:val="00674586"/>
    <w:rsid w:val="0067564D"/>
    <w:rsid w:val="00681BF4"/>
    <w:rsid w:val="00684A0E"/>
    <w:rsid w:val="00686C5D"/>
    <w:rsid w:val="00687AE6"/>
    <w:rsid w:val="0069158C"/>
    <w:rsid w:val="006939BF"/>
    <w:rsid w:val="00693DF7"/>
    <w:rsid w:val="006945B4"/>
    <w:rsid w:val="006945E9"/>
    <w:rsid w:val="00695249"/>
    <w:rsid w:val="006A0064"/>
    <w:rsid w:val="006A4C96"/>
    <w:rsid w:val="006A7B8C"/>
    <w:rsid w:val="006B0A51"/>
    <w:rsid w:val="006B1306"/>
    <w:rsid w:val="006C459B"/>
    <w:rsid w:val="006C70AA"/>
    <w:rsid w:val="006C7356"/>
    <w:rsid w:val="006C7C37"/>
    <w:rsid w:val="006C7CDE"/>
    <w:rsid w:val="006D1570"/>
    <w:rsid w:val="006D3C66"/>
    <w:rsid w:val="006E011C"/>
    <w:rsid w:val="006E0EE5"/>
    <w:rsid w:val="006E2469"/>
    <w:rsid w:val="006E44EA"/>
    <w:rsid w:val="006E792B"/>
    <w:rsid w:val="006F6DC0"/>
    <w:rsid w:val="006F7EEA"/>
    <w:rsid w:val="00700E37"/>
    <w:rsid w:val="00702295"/>
    <w:rsid w:val="00703CF4"/>
    <w:rsid w:val="00712396"/>
    <w:rsid w:val="00712EA9"/>
    <w:rsid w:val="00713695"/>
    <w:rsid w:val="00713BFB"/>
    <w:rsid w:val="00716475"/>
    <w:rsid w:val="00717CFD"/>
    <w:rsid w:val="00720EEA"/>
    <w:rsid w:val="00720F67"/>
    <w:rsid w:val="00726EF4"/>
    <w:rsid w:val="007302D1"/>
    <w:rsid w:val="007347AF"/>
    <w:rsid w:val="00734D84"/>
    <w:rsid w:val="007415B2"/>
    <w:rsid w:val="00741B1E"/>
    <w:rsid w:val="00743555"/>
    <w:rsid w:val="00744D9F"/>
    <w:rsid w:val="00745052"/>
    <w:rsid w:val="0074543D"/>
    <w:rsid w:val="007473AC"/>
    <w:rsid w:val="00747A29"/>
    <w:rsid w:val="007507E5"/>
    <w:rsid w:val="00751430"/>
    <w:rsid w:val="00751615"/>
    <w:rsid w:val="0075249D"/>
    <w:rsid w:val="00755FEB"/>
    <w:rsid w:val="00756434"/>
    <w:rsid w:val="0076016C"/>
    <w:rsid w:val="00762584"/>
    <w:rsid w:val="007647BB"/>
    <w:rsid w:val="00767A66"/>
    <w:rsid w:val="0077275B"/>
    <w:rsid w:val="00780704"/>
    <w:rsid w:val="007836F1"/>
    <w:rsid w:val="00783ABF"/>
    <w:rsid w:val="007841EC"/>
    <w:rsid w:val="00784730"/>
    <w:rsid w:val="00787D19"/>
    <w:rsid w:val="00791576"/>
    <w:rsid w:val="00791A87"/>
    <w:rsid w:val="00791D4C"/>
    <w:rsid w:val="00792A38"/>
    <w:rsid w:val="00795872"/>
    <w:rsid w:val="0079762C"/>
    <w:rsid w:val="007A0106"/>
    <w:rsid w:val="007A4944"/>
    <w:rsid w:val="007A6F23"/>
    <w:rsid w:val="007B48DF"/>
    <w:rsid w:val="007B6E8C"/>
    <w:rsid w:val="007C30CC"/>
    <w:rsid w:val="007C4DAC"/>
    <w:rsid w:val="007D0160"/>
    <w:rsid w:val="007D3E5A"/>
    <w:rsid w:val="007D4DFF"/>
    <w:rsid w:val="007E2B28"/>
    <w:rsid w:val="007E4C70"/>
    <w:rsid w:val="007F11FB"/>
    <w:rsid w:val="007F2783"/>
    <w:rsid w:val="007F6EEC"/>
    <w:rsid w:val="0080151A"/>
    <w:rsid w:val="008039CD"/>
    <w:rsid w:val="00804064"/>
    <w:rsid w:val="008075CB"/>
    <w:rsid w:val="00815C5D"/>
    <w:rsid w:val="008217E6"/>
    <w:rsid w:val="00826F7C"/>
    <w:rsid w:val="008310D0"/>
    <w:rsid w:val="00834459"/>
    <w:rsid w:val="00836EB5"/>
    <w:rsid w:val="008421E3"/>
    <w:rsid w:val="00852183"/>
    <w:rsid w:val="00861F17"/>
    <w:rsid w:val="0086754F"/>
    <w:rsid w:val="00877F12"/>
    <w:rsid w:val="00881F6A"/>
    <w:rsid w:val="008836AF"/>
    <w:rsid w:val="0088547E"/>
    <w:rsid w:val="00887586"/>
    <w:rsid w:val="00893DBC"/>
    <w:rsid w:val="008965A5"/>
    <w:rsid w:val="008A4A96"/>
    <w:rsid w:val="008A5EBC"/>
    <w:rsid w:val="008B07C7"/>
    <w:rsid w:val="008B0A7E"/>
    <w:rsid w:val="008B107C"/>
    <w:rsid w:val="008B5C5E"/>
    <w:rsid w:val="008B5D2A"/>
    <w:rsid w:val="008B6C69"/>
    <w:rsid w:val="008B7B64"/>
    <w:rsid w:val="008C2D4A"/>
    <w:rsid w:val="008C322D"/>
    <w:rsid w:val="008C5826"/>
    <w:rsid w:val="008D2DB2"/>
    <w:rsid w:val="008D3F69"/>
    <w:rsid w:val="008D6983"/>
    <w:rsid w:val="008E2A84"/>
    <w:rsid w:val="008E2C97"/>
    <w:rsid w:val="008E355A"/>
    <w:rsid w:val="008E42C2"/>
    <w:rsid w:val="008E586D"/>
    <w:rsid w:val="008F1974"/>
    <w:rsid w:val="008F298F"/>
    <w:rsid w:val="008F45E1"/>
    <w:rsid w:val="008F5C70"/>
    <w:rsid w:val="008F7AF1"/>
    <w:rsid w:val="009004A2"/>
    <w:rsid w:val="009036A0"/>
    <w:rsid w:val="009104CD"/>
    <w:rsid w:val="009151BE"/>
    <w:rsid w:val="0092176F"/>
    <w:rsid w:val="009221B8"/>
    <w:rsid w:val="009221F8"/>
    <w:rsid w:val="00925103"/>
    <w:rsid w:val="0092596B"/>
    <w:rsid w:val="00925B0E"/>
    <w:rsid w:val="00930AC5"/>
    <w:rsid w:val="00932F86"/>
    <w:rsid w:val="00933B63"/>
    <w:rsid w:val="00936FE0"/>
    <w:rsid w:val="009400D8"/>
    <w:rsid w:val="009433E7"/>
    <w:rsid w:val="00943F52"/>
    <w:rsid w:val="0094567D"/>
    <w:rsid w:val="00946726"/>
    <w:rsid w:val="009504D2"/>
    <w:rsid w:val="009531B8"/>
    <w:rsid w:val="009549D0"/>
    <w:rsid w:val="009576D0"/>
    <w:rsid w:val="00957D6D"/>
    <w:rsid w:val="00960E5C"/>
    <w:rsid w:val="00960E94"/>
    <w:rsid w:val="00964176"/>
    <w:rsid w:val="009702D3"/>
    <w:rsid w:val="0097230B"/>
    <w:rsid w:val="00973C6B"/>
    <w:rsid w:val="00981455"/>
    <w:rsid w:val="00981AC5"/>
    <w:rsid w:val="00981FEB"/>
    <w:rsid w:val="00987F76"/>
    <w:rsid w:val="00990E8B"/>
    <w:rsid w:val="00993CFF"/>
    <w:rsid w:val="0099509E"/>
    <w:rsid w:val="009962D8"/>
    <w:rsid w:val="009968EC"/>
    <w:rsid w:val="009969DF"/>
    <w:rsid w:val="00996E2A"/>
    <w:rsid w:val="009A10DF"/>
    <w:rsid w:val="009A2284"/>
    <w:rsid w:val="009A39CE"/>
    <w:rsid w:val="009A4744"/>
    <w:rsid w:val="009B07D8"/>
    <w:rsid w:val="009B116C"/>
    <w:rsid w:val="009B329C"/>
    <w:rsid w:val="009B77FF"/>
    <w:rsid w:val="009C0850"/>
    <w:rsid w:val="009C0E7A"/>
    <w:rsid w:val="009C244D"/>
    <w:rsid w:val="009C2494"/>
    <w:rsid w:val="009C4C32"/>
    <w:rsid w:val="009D1B6E"/>
    <w:rsid w:val="009D4056"/>
    <w:rsid w:val="009D5BAC"/>
    <w:rsid w:val="009D716C"/>
    <w:rsid w:val="009E03C1"/>
    <w:rsid w:val="009E2B28"/>
    <w:rsid w:val="009E2CDF"/>
    <w:rsid w:val="009E2F0A"/>
    <w:rsid w:val="009E4D47"/>
    <w:rsid w:val="009E5C56"/>
    <w:rsid w:val="009E7AC4"/>
    <w:rsid w:val="009F0D43"/>
    <w:rsid w:val="009F29C9"/>
    <w:rsid w:val="009F4B09"/>
    <w:rsid w:val="009F4DE6"/>
    <w:rsid w:val="009F7921"/>
    <w:rsid w:val="00A002B3"/>
    <w:rsid w:val="00A0271D"/>
    <w:rsid w:val="00A04D2D"/>
    <w:rsid w:val="00A058B3"/>
    <w:rsid w:val="00A07F97"/>
    <w:rsid w:val="00A10124"/>
    <w:rsid w:val="00A11AEC"/>
    <w:rsid w:val="00A13ADD"/>
    <w:rsid w:val="00A14196"/>
    <w:rsid w:val="00A20FDE"/>
    <w:rsid w:val="00A22821"/>
    <w:rsid w:val="00A23B18"/>
    <w:rsid w:val="00A260B3"/>
    <w:rsid w:val="00A26D94"/>
    <w:rsid w:val="00A27136"/>
    <w:rsid w:val="00A31DAB"/>
    <w:rsid w:val="00A33626"/>
    <w:rsid w:val="00A36462"/>
    <w:rsid w:val="00A40049"/>
    <w:rsid w:val="00A427C0"/>
    <w:rsid w:val="00A4378D"/>
    <w:rsid w:val="00A45496"/>
    <w:rsid w:val="00A50918"/>
    <w:rsid w:val="00A53589"/>
    <w:rsid w:val="00A54B2C"/>
    <w:rsid w:val="00A54BE0"/>
    <w:rsid w:val="00A55A33"/>
    <w:rsid w:val="00A56084"/>
    <w:rsid w:val="00A572CC"/>
    <w:rsid w:val="00A63A69"/>
    <w:rsid w:val="00A64C2D"/>
    <w:rsid w:val="00A725B6"/>
    <w:rsid w:val="00A728C0"/>
    <w:rsid w:val="00A72D60"/>
    <w:rsid w:val="00A75AEC"/>
    <w:rsid w:val="00A80FB4"/>
    <w:rsid w:val="00A83577"/>
    <w:rsid w:val="00A8691C"/>
    <w:rsid w:val="00A95AC9"/>
    <w:rsid w:val="00A97D16"/>
    <w:rsid w:val="00AA197B"/>
    <w:rsid w:val="00AA7527"/>
    <w:rsid w:val="00AA778B"/>
    <w:rsid w:val="00AB381D"/>
    <w:rsid w:val="00AC36B4"/>
    <w:rsid w:val="00AC51BC"/>
    <w:rsid w:val="00AC6288"/>
    <w:rsid w:val="00AD492F"/>
    <w:rsid w:val="00AD7182"/>
    <w:rsid w:val="00AD7359"/>
    <w:rsid w:val="00AE4C2A"/>
    <w:rsid w:val="00AF09EC"/>
    <w:rsid w:val="00AF29DC"/>
    <w:rsid w:val="00AF4848"/>
    <w:rsid w:val="00B03ECF"/>
    <w:rsid w:val="00B05BCB"/>
    <w:rsid w:val="00B1106C"/>
    <w:rsid w:val="00B220A8"/>
    <w:rsid w:val="00B25311"/>
    <w:rsid w:val="00B33755"/>
    <w:rsid w:val="00B3587E"/>
    <w:rsid w:val="00B37975"/>
    <w:rsid w:val="00B37A77"/>
    <w:rsid w:val="00B4005D"/>
    <w:rsid w:val="00B4018C"/>
    <w:rsid w:val="00B40A47"/>
    <w:rsid w:val="00B46819"/>
    <w:rsid w:val="00B47CAA"/>
    <w:rsid w:val="00B53305"/>
    <w:rsid w:val="00B5602D"/>
    <w:rsid w:val="00B567A4"/>
    <w:rsid w:val="00B6101A"/>
    <w:rsid w:val="00B6665E"/>
    <w:rsid w:val="00B6682A"/>
    <w:rsid w:val="00B66A1F"/>
    <w:rsid w:val="00B7057E"/>
    <w:rsid w:val="00B72E55"/>
    <w:rsid w:val="00B8593F"/>
    <w:rsid w:val="00B85C50"/>
    <w:rsid w:val="00B86A81"/>
    <w:rsid w:val="00B943DF"/>
    <w:rsid w:val="00BA3EC5"/>
    <w:rsid w:val="00BA40B2"/>
    <w:rsid w:val="00BA51D8"/>
    <w:rsid w:val="00BA678A"/>
    <w:rsid w:val="00BB0F0B"/>
    <w:rsid w:val="00BB451F"/>
    <w:rsid w:val="00BC0DAD"/>
    <w:rsid w:val="00BD2217"/>
    <w:rsid w:val="00BD47D1"/>
    <w:rsid w:val="00BD4A34"/>
    <w:rsid w:val="00BD72D8"/>
    <w:rsid w:val="00BE1C79"/>
    <w:rsid w:val="00BE2707"/>
    <w:rsid w:val="00BE5E40"/>
    <w:rsid w:val="00BE6658"/>
    <w:rsid w:val="00BE7D24"/>
    <w:rsid w:val="00BF038F"/>
    <w:rsid w:val="00BF0756"/>
    <w:rsid w:val="00BF2C72"/>
    <w:rsid w:val="00BF30F4"/>
    <w:rsid w:val="00BF5F86"/>
    <w:rsid w:val="00BF7316"/>
    <w:rsid w:val="00C04A03"/>
    <w:rsid w:val="00C06504"/>
    <w:rsid w:val="00C06B45"/>
    <w:rsid w:val="00C105B3"/>
    <w:rsid w:val="00C108AF"/>
    <w:rsid w:val="00C110AE"/>
    <w:rsid w:val="00C12358"/>
    <w:rsid w:val="00C13966"/>
    <w:rsid w:val="00C1411E"/>
    <w:rsid w:val="00C23817"/>
    <w:rsid w:val="00C23C59"/>
    <w:rsid w:val="00C24722"/>
    <w:rsid w:val="00C27D60"/>
    <w:rsid w:val="00C31DEF"/>
    <w:rsid w:val="00C34806"/>
    <w:rsid w:val="00C36057"/>
    <w:rsid w:val="00C40543"/>
    <w:rsid w:val="00C44746"/>
    <w:rsid w:val="00C47D5B"/>
    <w:rsid w:val="00C54C7B"/>
    <w:rsid w:val="00C63C44"/>
    <w:rsid w:val="00C668A9"/>
    <w:rsid w:val="00C73BFF"/>
    <w:rsid w:val="00C75B3F"/>
    <w:rsid w:val="00C76BBF"/>
    <w:rsid w:val="00C8014A"/>
    <w:rsid w:val="00C8303D"/>
    <w:rsid w:val="00C919D7"/>
    <w:rsid w:val="00C91F1D"/>
    <w:rsid w:val="00C9449D"/>
    <w:rsid w:val="00CA01ED"/>
    <w:rsid w:val="00CA05D2"/>
    <w:rsid w:val="00CA2080"/>
    <w:rsid w:val="00CA720B"/>
    <w:rsid w:val="00CA742C"/>
    <w:rsid w:val="00CA75F5"/>
    <w:rsid w:val="00CB5097"/>
    <w:rsid w:val="00CB5D3D"/>
    <w:rsid w:val="00CB7BA0"/>
    <w:rsid w:val="00CC2085"/>
    <w:rsid w:val="00CC2447"/>
    <w:rsid w:val="00CD15F5"/>
    <w:rsid w:val="00CD2DA5"/>
    <w:rsid w:val="00CD4955"/>
    <w:rsid w:val="00CD719B"/>
    <w:rsid w:val="00CE188F"/>
    <w:rsid w:val="00CF21FA"/>
    <w:rsid w:val="00D003DF"/>
    <w:rsid w:val="00D00B49"/>
    <w:rsid w:val="00D014FB"/>
    <w:rsid w:val="00D01A6D"/>
    <w:rsid w:val="00D05A8F"/>
    <w:rsid w:val="00D06C65"/>
    <w:rsid w:val="00D07CF6"/>
    <w:rsid w:val="00D1566D"/>
    <w:rsid w:val="00D161D9"/>
    <w:rsid w:val="00D16A05"/>
    <w:rsid w:val="00D170B0"/>
    <w:rsid w:val="00D173B7"/>
    <w:rsid w:val="00D17AD5"/>
    <w:rsid w:val="00D25EE0"/>
    <w:rsid w:val="00D363DE"/>
    <w:rsid w:val="00D408FF"/>
    <w:rsid w:val="00D44414"/>
    <w:rsid w:val="00D46537"/>
    <w:rsid w:val="00D4705D"/>
    <w:rsid w:val="00D50B28"/>
    <w:rsid w:val="00D52A5B"/>
    <w:rsid w:val="00D60A55"/>
    <w:rsid w:val="00D658DD"/>
    <w:rsid w:val="00D67565"/>
    <w:rsid w:val="00D7019E"/>
    <w:rsid w:val="00D71A3E"/>
    <w:rsid w:val="00D7359C"/>
    <w:rsid w:val="00D75A20"/>
    <w:rsid w:val="00D7690E"/>
    <w:rsid w:val="00D779DE"/>
    <w:rsid w:val="00D90393"/>
    <w:rsid w:val="00D91978"/>
    <w:rsid w:val="00D91C93"/>
    <w:rsid w:val="00D93FDD"/>
    <w:rsid w:val="00DA1771"/>
    <w:rsid w:val="00DA17AA"/>
    <w:rsid w:val="00DA520F"/>
    <w:rsid w:val="00DA7B58"/>
    <w:rsid w:val="00DB1D0C"/>
    <w:rsid w:val="00DB2260"/>
    <w:rsid w:val="00DB33E1"/>
    <w:rsid w:val="00DB4939"/>
    <w:rsid w:val="00DB6A92"/>
    <w:rsid w:val="00DC240D"/>
    <w:rsid w:val="00DC4953"/>
    <w:rsid w:val="00DC670D"/>
    <w:rsid w:val="00DD0E70"/>
    <w:rsid w:val="00DD2DE6"/>
    <w:rsid w:val="00DD48A1"/>
    <w:rsid w:val="00DD7E65"/>
    <w:rsid w:val="00DE12A8"/>
    <w:rsid w:val="00DF0226"/>
    <w:rsid w:val="00DF188E"/>
    <w:rsid w:val="00E029C8"/>
    <w:rsid w:val="00E065D2"/>
    <w:rsid w:val="00E07828"/>
    <w:rsid w:val="00E12F1D"/>
    <w:rsid w:val="00E15C14"/>
    <w:rsid w:val="00E16E94"/>
    <w:rsid w:val="00E31044"/>
    <w:rsid w:val="00E32B15"/>
    <w:rsid w:val="00E35DF1"/>
    <w:rsid w:val="00E36E8F"/>
    <w:rsid w:val="00E372B9"/>
    <w:rsid w:val="00E37DA4"/>
    <w:rsid w:val="00E435A5"/>
    <w:rsid w:val="00E43AB1"/>
    <w:rsid w:val="00E43BA9"/>
    <w:rsid w:val="00E448E4"/>
    <w:rsid w:val="00E44FB5"/>
    <w:rsid w:val="00E45539"/>
    <w:rsid w:val="00E50819"/>
    <w:rsid w:val="00E52B4D"/>
    <w:rsid w:val="00E55F57"/>
    <w:rsid w:val="00E576A5"/>
    <w:rsid w:val="00E62B84"/>
    <w:rsid w:val="00E65C9A"/>
    <w:rsid w:val="00E670E0"/>
    <w:rsid w:val="00E67E62"/>
    <w:rsid w:val="00E70A38"/>
    <w:rsid w:val="00E74AFB"/>
    <w:rsid w:val="00E80102"/>
    <w:rsid w:val="00E841FB"/>
    <w:rsid w:val="00E84C78"/>
    <w:rsid w:val="00E85494"/>
    <w:rsid w:val="00E856DA"/>
    <w:rsid w:val="00E90E97"/>
    <w:rsid w:val="00E93533"/>
    <w:rsid w:val="00E93975"/>
    <w:rsid w:val="00EA157A"/>
    <w:rsid w:val="00EA3E35"/>
    <w:rsid w:val="00EA45FB"/>
    <w:rsid w:val="00EA58C1"/>
    <w:rsid w:val="00EB02E2"/>
    <w:rsid w:val="00EB292E"/>
    <w:rsid w:val="00EB63A5"/>
    <w:rsid w:val="00EC00DE"/>
    <w:rsid w:val="00EC05A4"/>
    <w:rsid w:val="00EC0820"/>
    <w:rsid w:val="00EC508D"/>
    <w:rsid w:val="00ED099D"/>
    <w:rsid w:val="00ED373B"/>
    <w:rsid w:val="00EE1166"/>
    <w:rsid w:val="00EE2F23"/>
    <w:rsid w:val="00EE3813"/>
    <w:rsid w:val="00EE40D2"/>
    <w:rsid w:val="00EE44AE"/>
    <w:rsid w:val="00EE463B"/>
    <w:rsid w:val="00EF4008"/>
    <w:rsid w:val="00EF7A80"/>
    <w:rsid w:val="00F06C4B"/>
    <w:rsid w:val="00F106F9"/>
    <w:rsid w:val="00F177F7"/>
    <w:rsid w:val="00F21A21"/>
    <w:rsid w:val="00F25C9D"/>
    <w:rsid w:val="00F27614"/>
    <w:rsid w:val="00F3400B"/>
    <w:rsid w:val="00F36D79"/>
    <w:rsid w:val="00F40C0D"/>
    <w:rsid w:val="00F43C93"/>
    <w:rsid w:val="00F44DE8"/>
    <w:rsid w:val="00F4500F"/>
    <w:rsid w:val="00F45EAD"/>
    <w:rsid w:val="00F46FD5"/>
    <w:rsid w:val="00F532B7"/>
    <w:rsid w:val="00F54D3A"/>
    <w:rsid w:val="00F5720E"/>
    <w:rsid w:val="00F6321F"/>
    <w:rsid w:val="00F633C4"/>
    <w:rsid w:val="00F74F17"/>
    <w:rsid w:val="00F754A7"/>
    <w:rsid w:val="00F75654"/>
    <w:rsid w:val="00F75A6E"/>
    <w:rsid w:val="00F75B11"/>
    <w:rsid w:val="00F8343E"/>
    <w:rsid w:val="00F84907"/>
    <w:rsid w:val="00F84B51"/>
    <w:rsid w:val="00F8604C"/>
    <w:rsid w:val="00F90023"/>
    <w:rsid w:val="00F934A3"/>
    <w:rsid w:val="00FA3E4D"/>
    <w:rsid w:val="00FA4533"/>
    <w:rsid w:val="00FA71DD"/>
    <w:rsid w:val="00FB264E"/>
    <w:rsid w:val="00FB33BB"/>
    <w:rsid w:val="00FB6335"/>
    <w:rsid w:val="00FC0576"/>
    <w:rsid w:val="00FC107B"/>
    <w:rsid w:val="00FC5FEB"/>
    <w:rsid w:val="00FC7071"/>
    <w:rsid w:val="00FC79CC"/>
    <w:rsid w:val="00FD0F55"/>
    <w:rsid w:val="00FD10B8"/>
    <w:rsid w:val="00FD1C02"/>
    <w:rsid w:val="00FD2E9A"/>
    <w:rsid w:val="00FD62A5"/>
    <w:rsid w:val="00FE1C69"/>
    <w:rsid w:val="00FE220F"/>
    <w:rsid w:val="00FE2FDD"/>
    <w:rsid w:val="00FE68B1"/>
    <w:rsid w:val="00FF035A"/>
    <w:rsid w:val="00FF7125"/>
    <w:rsid w:val="011E2CBB"/>
    <w:rsid w:val="015A5AF9"/>
    <w:rsid w:val="01D77BF0"/>
    <w:rsid w:val="025E6E57"/>
    <w:rsid w:val="02694B48"/>
    <w:rsid w:val="026C5A4B"/>
    <w:rsid w:val="029536F3"/>
    <w:rsid w:val="03103F13"/>
    <w:rsid w:val="038105A9"/>
    <w:rsid w:val="038E6CB9"/>
    <w:rsid w:val="03D800B2"/>
    <w:rsid w:val="040766F2"/>
    <w:rsid w:val="04253796"/>
    <w:rsid w:val="04473179"/>
    <w:rsid w:val="049D5A29"/>
    <w:rsid w:val="05391BA4"/>
    <w:rsid w:val="053F50A8"/>
    <w:rsid w:val="056C366B"/>
    <w:rsid w:val="06263E85"/>
    <w:rsid w:val="069C5B2C"/>
    <w:rsid w:val="06B21FCB"/>
    <w:rsid w:val="06CF53C6"/>
    <w:rsid w:val="07BD6A88"/>
    <w:rsid w:val="07ED1CB8"/>
    <w:rsid w:val="082775B7"/>
    <w:rsid w:val="08283905"/>
    <w:rsid w:val="08556218"/>
    <w:rsid w:val="086C4F23"/>
    <w:rsid w:val="087426B0"/>
    <w:rsid w:val="0878150E"/>
    <w:rsid w:val="0888339A"/>
    <w:rsid w:val="088D3709"/>
    <w:rsid w:val="089813B4"/>
    <w:rsid w:val="08B30150"/>
    <w:rsid w:val="08D223DC"/>
    <w:rsid w:val="096F79E4"/>
    <w:rsid w:val="097F2D72"/>
    <w:rsid w:val="099C793B"/>
    <w:rsid w:val="09AA7046"/>
    <w:rsid w:val="0A0E48C0"/>
    <w:rsid w:val="0A6504E5"/>
    <w:rsid w:val="0B2B1B78"/>
    <w:rsid w:val="0B4D5DCB"/>
    <w:rsid w:val="0B4F423D"/>
    <w:rsid w:val="0B73570E"/>
    <w:rsid w:val="0B8859F8"/>
    <w:rsid w:val="0BCD5E22"/>
    <w:rsid w:val="0BD41119"/>
    <w:rsid w:val="0BEC2A2A"/>
    <w:rsid w:val="0BFC7FDB"/>
    <w:rsid w:val="0C1300BB"/>
    <w:rsid w:val="0C2127E1"/>
    <w:rsid w:val="0C451F1D"/>
    <w:rsid w:val="0C724CF6"/>
    <w:rsid w:val="0C9F374D"/>
    <w:rsid w:val="0D2601B5"/>
    <w:rsid w:val="0D297142"/>
    <w:rsid w:val="0D6D4BD2"/>
    <w:rsid w:val="0DB563AD"/>
    <w:rsid w:val="0E2D78BF"/>
    <w:rsid w:val="0E347968"/>
    <w:rsid w:val="0E6200AD"/>
    <w:rsid w:val="0F000AE3"/>
    <w:rsid w:val="0F572B73"/>
    <w:rsid w:val="0F83085D"/>
    <w:rsid w:val="0FA72810"/>
    <w:rsid w:val="0FB8562C"/>
    <w:rsid w:val="0FD11B92"/>
    <w:rsid w:val="100031AF"/>
    <w:rsid w:val="102B4376"/>
    <w:rsid w:val="1040388A"/>
    <w:rsid w:val="104E5D56"/>
    <w:rsid w:val="105C2C5C"/>
    <w:rsid w:val="105E5E3C"/>
    <w:rsid w:val="10844C0E"/>
    <w:rsid w:val="10AC2D84"/>
    <w:rsid w:val="11051D89"/>
    <w:rsid w:val="11241D38"/>
    <w:rsid w:val="112A16EF"/>
    <w:rsid w:val="113D50B3"/>
    <w:rsid w:val="11A5613D"/>
    <w:rsid w:val="12135D59"/>
    <w:rsid w:val="12176FE8"/>
    <w:rsid w:val="122A2AB3"/>
    <w:rsid w:val="127D32B4"/>
    <w:rsid w:val="1281509A"/>
    <w:rsid w:val="12A74E7E"/>
    <w:rsid w:val="12BA435D"/>
    <w:rsid w:val="13061C38"/>
    <w:rsid w:val="130C7AEA"/>
    <w:rsid w:val="1361766A"/>
    <w:rsid w:val="136E1BB9"/>
    <w:rsid w:val="13837351"/>
    <w:rsid w:val="138D222E"/>
    <w:rsid w:val="13AE3CF5"/>
    <w:rsid w:val="13B124A7"/>
    <w:rsid w:val="13CD0F3F"/>
    <w:rsid w:val="13D810A1"/>
    <w:rsid w:val="13F43032"/>
    <w:rsid w:val="143117D3"/>
    <w:rsid w:val="1451629F"/>
    <w:rsid w:val="149E6DA5"/>
    <w:rsid w:val="14A26296"/>
    <w:rsid w:val="14C963AA"/>
    <w:rsid w:val="14F04ACB"/>
    <w:rsid w:val="14FC63D8"/>
    <w:rsid w:val="14FC77A6"/>
    <w:rsid w:val="15BE358B"/>
    <w:rsid w:val="15E33880"/>
    <w:rsid w:val="16385DCC"/>
    <w:rsid w:val="170108A8"/>
    <w:rsid w:val="17776E89"/>
    <w:rsid w:val="179A4BAD"/>
    <w:rsid w:val="17CA1C46"/>
    <w:rsid w:val="17D43DD5"/>
    <w:rsid w:val="183F7173"/>
    <w:rsid w:val="18761050"/>
    <w:rsid w:val="189A7B31"/>
    <w:rsid w:val="18AB13DA"/>
    <w:rsid w:val="18E73D78"/>
    <w:rsid w:val="1915087F"/>
    <w:rsid w:val="19152E50"/>
    <w:rsid w:val="19367B90"/>
    <w:rsid w:val="197B5E1E"/>
    <w:rsid w:val="1986305D"/>
    <w:rsid w:val="19AA3D70"/>
    <w:rsid w:val="1A941C02"/>
    <w:rsid w:val="1ACB77EB"/>
    <w:rsid w:val="1AF56DF0"/>
    <w:rsid w:val="1B0945FF"/>
    <w:rsid w:val="1B351E8B"/>
    <w:rsid w:val="1B574407"/>
    <w:rsid w:val="1B621E2E"/>
    <w:rsid w:val="1B6E260B"/>
    <w:rsid w:val="1C9A6311"/>
    <w:rsid w:val="1D1B687C"/>
    <w:rsid w:val="1D1B6A38"/>
    <w:rsid w:val="1DA35BF9"/>
    <w:rsid w:val="1E00357F"/>
    <w:rsid w:val="1E1037AC"/>
    <w:rsid w:val="1E121E0F"/>
    <w:rsid w:val="1EA71AFA"/>
    <w:rsid w:val="1EBB1E72"/>
    <w:rsid w:val="1EF430DC"/>
    <w:rsid w:val="1F9B1A62"/>
    <w:rsid w:val="1FA01621"/>
    <w:rsid w:val="1FA5782E"/>
    <w:rsid w:val="1FCF055E"/>
    <w:rsid w:val="205C2481"/>
    <w:rsid w:val="20657D50"/>
    <w:rsid w:val="207E055C"/>
    <w:rsid w:val="209A1E06"/>
    <w:rsid w:val="210A37A8"/>
    <w:rsid w:val="2139350B"/>
    <w:rsid w:val="21827EC1"/>
    <w:rsid w:val="21EE5D78"/>
    <w:rsid w:val="21FE3627"/>
    <w:rsid w:val="221F34F7"/>
    <w:rsid w:val="225A5F6C"/>
    <w:rsid w:val="227578B3"/>
    <w:rsid w:val="22886029"/>
    <w:rsid w:val="22B963CA"/>
    <w:rsid w:val="22D2053A"/>
    <w:rsid w:val="23131FC6"/>
    <w:rsid w:val="23692ACE"/>
    <w:rsid w:val="23875EDB"/>
    <w:rsid w:val="23F45AC1"/>
    <w:rsid w:val="23FD05E9"/>
    <w:rsid w:val="2403706B"/>
    <w:rsid w:val="24063511"/>
    <w:rsid w:val="24205556"/>
    <w:rsid w:val="246818EF"/>
    <w:rsid w:val="24757050"/>
    <w:rsid w:val="24F73B25"/>
    <w:rsid w:val="24F96112"/>
    <w:rsid w:val="253D19A3"/>
    <w:rsid w:val="255D0D5D"/>
    <w:rsid w:val="2561029D"/>
    <w:rsid w:val="259448F9"/>
    <w:rsid w:val="25FA1AA6"/>
    <w:rsid w:val="26100788"/>
    <w:rsid w:val="26286C43"/>
    <w:rsid w:val="2646664A"/>
    <w:rsid w:val="265A541B"/>
    <w:rsid w:val="267E10B7"/>
    <w:rsid w:val="26A8605C"/>
    <w:rsid w:val="26AA0812"/>
    <w:rsid w:val="26F87671"/>
    <w:rsid w:val="27073AD9"/>
    <w:rsid w:val="271877DC"/>
    <w:rsid w:val="272141A3"/>
    <w:rsid w:val="27351D6A"/>
    <w:rsid w:val="274C0A57"/>
    <w:rsid w:val="27724F86"/>
    <w:rsid w:val="277F77AB"/>
    <w:rsid w:val="27B9076B"/>
    <w:rsid w:val="27EE32A1"/>
    <w:rsid w:val="284005B0"/>
    <w:rsid w:val="28423EB1"/>
    <w:rsid w:val="28B52C83"/>
    <w:rsid w:val="28F2036C"/>
    <w:rsid w:val="2911428C"/>
    <w:rsid w:val="291635D2"/>
    <w:rsid w:val="294F7477"/>
    <w:rsid w:val="29884223"/>
    <w:rsid w:val="299376F1"/>
    <w:rsid w:val="29A90B21"/>
    <w:rsid w:val="2A051615"/>
    <w:rsid w:val="2A286818"/>
    <w:rsid w:val="2A2A61B7"/>
    <w:rsid w:val="2A5C243A"/>
    <w:rsid w:val="2A905A00"/>
    <w:rsid w:val="2AAC4105"/>
    <w:rsid w:val="2ADE62BE"/>
    <w:rsid w:val="2AE218EC"/>
    <w:rsid w:val="2AFF67C8"/>
    <w:rsid w:val="2B117990"/>
    <w:rsid w:val="2B711703"/>
    <w:rsid w:val="2B78160E"/>
    <w:rsid w:val="2B812F0C"/>
    <w:rsid w:val="2C7D73D3"/>
    <w:rsid w:val="2CF24561"/>
    <w:rsid w:val="2DF23BBB"/>
    <w:rsid w:val="2E255264"/>
    <w:rsid w:val="2E4323CD"/>
    <w:rsid w:val="2EAA7746"/>
    <w:rsid w:val="2EB2064C"/>
    <w:rsid w:val="2ECE22F6"/>
    <w:rsid w:val="2ED75EB0"/>
    <w:rsid w:val="2F2604AA"/>
    <w:rsid w:val="2F55279E"/>
    <w:rsid w:val="2FA12F2A"/>
    <w:rsid w:val="2FA7396F"/>
    <w:rsid w:val="300B5F42"/>
    <w:rsid w:val="30907D93"/>
    <w:rsid w:val="30950596"/>
    <w:rsid w:val="30B91AC0"/>
    <w:rsid w:val="30BE6D9F"/>
    <w:rsid w:val="310B706B"/>
    <w:rsid w:val="312B52D9"/>
    <w:rsid w:val="314724C5"/>
    <w:rsid w:val="314D49BA"/>
    <w:rsid w:val="315A4FFF"/>
    <w:rsid w:val="31613867"/>
    <w:rsid w:val="316545EB"/>
    <w:rsid w:val="31A473BC"/>
    <w:rsid w:val="31CC3BC8"/>
    <w:rsid w:val="32130262"/>
    <w:rsid w:val="3221385D"/>
    <w:rsid w:val="324C35F2"/>
    <w:rsid w:val="329F4C83"/>
    <w:rsid w:val="32A11A75"/>
    <w:rsid w:val="32B30CBC"/>
    <w:rsid w:val="32CB5741"/>
    <w:rsid w:val="33062DD2"/>
    <w:rsid w:val="336B2DD0"/>
    <w:rsid w:val="33D274A1"/>
    <w:rsid w:val="33D654F8"/>
    <w:rsid w:val="33EF6D5E"/>
    <w:rsid w:val="34A4587F"/>
    <w:rsid w:val="34B061D8"/>
    <w:rsid w:val="34B56096"/>
    <w:rsid w:val="350408B8"/>
    <w:rsid w:val="351E4B1A"/>
    <w:rsid w:val="357A2889"/>
    <w:rsid w:val="35897568"/>
    <w:rsid w:val="35E84D6A"/>
    <w:rsid w:val="35FF7966"/>
    <w:rsid w:val="36624F29"/>
    <w:rsid w:val="36625A31"/>
    <w:rsid w:val="36734005"/>
    <w:rsid w:val="36CF3C18"/>
    <w:rsid w:val="375C496F"/>
    <w:rsid w:val="378E63FF"/>
    <w:rsid w:val="37904552"/>
    <w:rsid w:val="37C560A2"/>
    <w:rsid w:val="380B773F"/>
    <w:rsid w:val="381E65BF"/>
    <w:rsid w:val="382750A8"/>
    <w:rsid w:val="38696A01"/>
    <w:rsid w:val="38FD6DD6"/>
    <w:rsid w:val="394B17C7"/>
    <w:rsid w:val="396C2B7B"/>
    <w:rsid w:val="3975422A"/>
    <w:rsid w:val="39A8128E"/>
    <w:rsid w:val="3A3857E5"/>
    <w:rsid w:val="3A393AF0"/>
    <w:rsid w:val="3A4361CC"/>
    <w:rsid w:val="3A8F1171"/>
    <w:rsid w:val="3A9F372B"/>
    <w:rsid w:val="3AB9106D"/>
    <w:rsid w:val="3B3035A3"/>
    <w:rsid w:val="3B4E19A7"/>
    <w:rsid w:val="3B54131E"/>
    <w:rsid w:val="3B774BE2"/>
    <w:rsid w:val="3B895EA3"/>
    <w:rsid w:val="3C0F1CD2"/>
    <w:rsid w:val="3C675B83"/>
    <w:rsid w:val="3CC61F4E"/>
    <w:rsid w:val="3D13460A"/>
    <w:rsid w:val="3DAF6EE6"/>
    <w:rsid w:val="3DB23839"/>
    <w:rsid w:val="3DF5768E"/>
    <w:rsid w:val="3E2171D1"/>
    <w:rsid w:val="3E402E25"/>
    <w:rsid w:val="3E5F645F"/>
    <w:rsid w:val="3E86083B"/>
    <w:rsid w:val="3EAB3235"/>
    <w:rsid w:val="3EE35550"/>
    <w:rsid w:val="3FC77C10"/>
    <w:rsid w:val="3FEB6EF1"/>
    <w:rsid w:val="400518A6"/>
    <w:rsid w:val="406104FC"/>
    <w:rsid w:val="407E2DBF"/>
    <w:rsid w:val="40845A9A"/>
    <w:rsid w:val="409842F3"/>
    <w:rsid w:val="40F73282"/>
    <w:rsid w:val="41077E1B"/>
    <w:rsid w:val="410A6B38"/>
    <w:rsid w:val="416C195B"/>
    <w:rsid w:val="416E12FE"/>
    <w:rsid w:val="417C287D"/>
    <w:rsid w:val="42127032"/>
    <w:rsid w:val="422F3E19"/>
    <w:rsid w:val="423A547B"/>
    <w:rsid w:val="42704F8F"/>
    <w:rsid w:val="427E2501"/>
    <w:rsid w:val="428B3551"/>
    <w:rsid w:val="430B6902"/>
    <w:rsid w:val="43116F3B"/>
    <w:rsid w:val="432436D8"/>
    <w:rsid w:val="4374248C"/>
    <w:rsid w:val="43801375"/>
    <w:rsid w:val="439D0B11"/>
    <w:rsid w:val="43AA2533"/>
    <w:rsid w:val="43B727A0"/>
    <w:rsid w:val="43CD7A3B"/>
    <w:rsid w:val="44391B7E"/>
    <w:rsid w:val="444718E3"/>
    <w:rsid w:val="445139C0"/>
    <w:rsid w:val="44975779"/>
    <w:rsid w:val="45160842"/>
    <w:rsid w:val="453B14F7"/>
    <w:rsid w:val="456E3012"/>
    <w:rsid w:val="45B13A6A"/>
    <w:rsid w:val="45EF3DD2"/>
    <w:rsid w:val="460D225B"/>
    <w:rsid w:val="461D14C3"/>
    <w:rsid w:val="46804ACD"/>
    <w:rsid w:val="46A81CAF"/>
    <w:rsid w:val="47252A60"/>
    <w:rsid w:val="473E378E"/>
    <w:rsid w:val="475D77A8"/>
    <w:rsid w:val="480E1A6D"/>
    <w:rsid w:val="482739F2"/>
    <w:rsid w:val="483B15F6"/>
    <w:rsid w:val="485407A2"/>
    <w:rsid w:val="48917E5D"/>
    <w:rsid w:val="4954546D"/>
    <w:rsid w:val="49913C39"/>
    <w:rsid w:val="49F14861"/>
    <w:rsid w:val="49F56D25"/>
    <w:rsid w:val="4A8B1355"/>
    <w:rsid w:val="4ABE4040"/>
    <w:rsid w:val="4AC37648"/>
    <w:rsid w:val="4B097DAD"/>
    <w:rsid w:val="4B3F387A"/>
    <w:rsid w:val="4C326A68"/>
    <w:rsid w:val="4D4E27C5"/>
    <w:rsid w:val="4D5E6891"/>
    <w:rsid w:val="4D845CE1"/>
    <w:rsid w:val="4DC96C5A"/>
    <w:rsid w:val="4E1A6626"/>
    <w:rsid w:val="4E41364A"/>
    <w:rsid w:val="4E6A3811"/>
    <w:rsid w:val="4E7319B9"/>
    <w:rsid w:val="4F135F3C"/>
    <w:rsid w:val="4F33418F"/>
    <w:rsid w:val="4F336B7E"/>
    <w:rsid w:val="4F656C63"/>
    <w:rsid w:val="4F8312B9"/>
    <w:rsid w:val="4FC82956"/>
    <w:rsid w:val="501E2F04"/>
    <w:rsid w:val="504A1879"/>
    <w:rsid w:val="504B55E5"/>
    <w:rsid w:val="504D0790"/>
    <w:rsid w:val="50A25280"/>
    <w:rsid w:val="513A5A8E"/>
    <w:rsid w:val="51821CFA"/>
    <w:rsid w:val="51A96A28"/>
    <w:rsid w:val="51D7304D"/>
    <w:rsid w:val="51EC40DE"/>
    <w:rsid w:val="52661F0E"/>
    <w:rsid w:val="53540835"/>
    <w:rsid w:val="53596DA7"/>
    <w:rsid w:val="53876D8E"/>
    <w:rsid w:val="5391796B"/>
    <w:rsid w:val="539A538B"/>
    <w:rsid w:val="53A07885"/>
    <w:rsid w:val="53A65A81"/>
    <w:rsid w:val="53B2475A"/>
    <w:rsid w:val="53FF56DE"/>
    <w:rsid w:val="54087046"/>
    <w:rsid w:val="542E3574"/>
    <w:rsid w:val="54A65A9A"/>
    <w:rsid w:val="54AE62F7"/>
    <w:rsid w:val="556B6F10"/>
    <w:rsid w:val="55870B58"/>
    <w:rsid w:val="5590271A"/>
    <w:rsid w:val="560E2B0C"/>
    <w:rsid w:val="566448BB"/>
    <w:rsid w:val="56717F83"/>
    <w:rsid w:val="568957B1"/>
    <w:rsid w:val="56EC1670"/>
    <w:rsid w:val="570040FB"/>
    <w:rsid w:val="573803BC"/>
    <w:rsid w:val="574F43D7"/>
    <w:rsid w:val="57706F65"/>
    <w:rsid w:val="57A1137D"/>
    <w:rsid w:val="57C56654"/>
    <w:rsid w:val="57EA1D19"/>
    <w:rsid w:val="582775C7"/>
    <w:rsid w:val="585227E6"/>
    <w:rsid w:val="58686A40"/>
    <w:rsid w:val="58A94092"/>
    <w:rsid w:val="59BB2A2F"/>
    <w:rsid w:val="59BD44B6"/>
    <w:rsid w:val="59F9691A"/>
    <w:rsid w:val="5A6175B0"/>
    <w:rsid w:val="5A6A308E"/>
    <w:rsid w:val="5AA27E50"/>
    <w:rsid w:val="5AAA043D"/>
    <w:rsid w:val="5ABA7DA5"/>
    <w:rsid w:val="5AE32259"/>
    <w:rsid w:val="5B1818A8"/>
    <w:rsid w:val="5B5226CE"/>
    <w:rsid w:val="5B9B410B"/>
    <w:rsid w:val="5C1E7609"/>
    <w:rsid w:val="5C2157D0"/>
    <w:rsid w:val="5C2E33D3"/>
    <w:rsid w:val="5C522A7F"/>
    <w:rsid w:val="5C6547B5"/>
    <w:rsid w:val="5C850C43"/>
    <w:rsid w:val="5C9A5790"/>
    <w:rsid w:val="5CC80CB7"/>
    <w:rsid w:val="5CD52DCD"/>
    <w:rsid w:val="5CD8796F"/>
    <w:rsid w:val="5D3250EC"/>
    <w:rsid w:val="5DA83363"/>
    <w:rsid w:val="5E0170F5"/>
    <w:rsid w:val="5E102EBC"/>
    <w:rsid w:val="5E2A2035"/>
    <w:rsid w:val="5E534B15"/>
    <w:rsid w:val="5E60521A"/>
    <w:rsid w:val="5E701567"/>
    <w:rsid w:val="5E9D661F"/>
    <w:rsid w:val="5EAC0C64"/>
    <w:rsid w:val="5EFC734B"/>
    <w:rsid w:val="5EFD6B27"/>
    <w:rsid w:val="5F21452D"/>
    <w:rsid w:val="5F611289"/>
    <w:rsid w:val="5F970A6C"/>
    <w:rsid w:val="5FCF2E1C"/>
    <w:rsid w:val="60022557"/>
    <w:rsid w:val="602D7E0D"/>
    <w:rsid w:val="60990751"/>
    <w:rsid w:val="609A0BEC"/>
    <w:rsid w:val="60CE6682"/>
    <w:rsid w:val="61257FA9"/>
    <w:rsid w:val="612D5D77"/>
    <w:rsid w:val="6156444F"/>
    <w:rsid w:val="61566BDE"/>
    <w:rsid w:val="617A70E1"/>
    <w:rsid w:val="61A040CB"/>
    <w:rsid w:val="62106669"/>
    <w:rsid w:val="624C0E83"/>
    <w:rsid w:val="625673B7"/>
    <w:rsid w:val="62A758E3"/>
    <w:rsid w:val="62F84511"/>
    <w:rsid w:val="62FC67AF"/>
    <w:rsid w:val="630D13A2"/>
    <w:rsid w:val="631D553E"/>
    <w:rsid w:val="631E4290"/>
    <w:rsid w:val="63460E9D"/>
    <w:rsid w:val="63F6314E"/>
    <w:rsid w:val="63F9160E"/>
    <w:rsid w:val="63FA1E6B"/>
    <w:rsid w:val="64AB3074"/>
    <w:rsid w:val="64D154FA"/>
    <w:rsid w:val="65524AD1"/>
    <w:rsid w:val="65AA1361"/>
    <w:rsid w:val="65B24CB7"/>
    <w:rsid w:val="65DE2228"/>
    <w:rsid w:val="65E02768"/>
    <w:rsid w:val="65FE2C30"/>
    <w:rsid w:val="6608621A"/>
    <w:rsid w:val="66452540"/>
    <w:rsid w:val="669D2522"/>
    <w:rsid w:val="66A32BFD"/>
    <w:rsid w:val="66F25862"/>
    <w:rsid w:val="67132BBD"/>
    <w:rsid w:val="671D68BF"/>
    <w:rsid w:val="673E1979"/>
    <w:rsid w:val="674E0335"/>
    <w:rsid w:val="675800E2"/>
    <w:rsid w:val="67927F7A"/>
    <w:rsid w:val="67B66D5E"/>
    <w:rsid w:val="67D13273"/>
    <w:rsid w:val="67FC01BB"/>
    <w:rsid w:val="68E0721D"/>
    <w:rsid w:val="68FE7C6E"/>
    <w:rsid w:val="69191821"/>
    <w:rsid w:val="69315852"/>
    <w:rsid w:val="69536841"/>
    <w:rsid w:val="695857AB"/>
    <w:rsid w:val="6959040D"/>
    <w:rsid w:val="6971770A"/>
    <w:rsid w:val="69B55FC8"/>
    <w:rsid w:val="69C9605B"/>
    <w:rsid w:val="69D76795"/>
    <w:rsid w:val="6A2F5837"/>
    <w:rsid w:val="6A7E7D83"/>
    <w:rsid w:val="6BAA4FF2"/>
    <w:rsid w:val="6BC073ED"/>
    <w:rsid w:val="6BCE665C"/>
    <w:rsid w:val="6BF03D2B"/>
    <w:rsid w:val="6C3C364B"/>
    <w:rsid w:val="6C624BAA"/>
    <w:rsid w:val="6C7F3FAE"/>
    <w:rsid w:val="6CCD1A19"/>
    <w:rsid w:val="6D3450FC"/>
    <w:rsid w:val="6D407F94"/>
    <w:rsid w:val="6D5D6993"/>
    <w:rsid w:val="6D5F418D"/>
    <w:rsid w:val="6D660C40"/>
    <w:rsid w:val="6D955085"/>
    <w:rsid w:val="6DA15783"/>
    <w:rsid w:val="6E5D3BB7"/>
    <w:rsid w:val="6EA11D53"/>
    <w:rsid w:val="6EA51CFA"/>
    <w:rsid w:val="6F7203D7"/>
    <w:rsid w:val="6FAE415F"/>
    <w:rsid w:val="70025BE7"/>
    <w:rsid w:val="70134682"/>
    <w:rsid w:val="70C63DE1"/>
    <w:rsid w:val="71425B77"/>
    <w:rsid w:val="71AE380E"/>
    <w:rsid w:val="72013D24"/>
    <w:rsid w:val="72262AA0"/>
    <w:rsid w:val="729E1C0F"/>
    <w:rsid w:val="72F52387"/>
    <w:rsid w:val="73134B2A"/>
    <w:rsid w:val="7315577A"/>
    <w:rsid w:val="73764CFD"/>
    <w:rsid w:val="73B73826"/>
    <w:rsid w:val="73C77F4C"/>
    <w:rsid w:val="74064C5D"/>
    <w:rsid w:val="74A33A37"/>
    <w:rsid w:val="74DE0061"/>
    <w:rsid w:val="75525A07"/>
    <w:rsid w:val="756F2BE8"/>
    <w:rsid w:val="758039CC"/>
    <w:rsid w:val="7682039D"/>
    <w:rsid w:val="76B83C41"/>
    <w:rsid w:val="76E83ADC"/>
    <w:rsid w:val="773A0736"/>
    <w:rsid w:val="775E554D"/>
    <w:rsid w:val="77905C8F"/>
    <w:rsid w:val="779E2549"/>
    <w:rsid w:val="77C92B8D"/>
    <w:rsid w:val="77F76BFF"/>
    <w:rsid w:val="78985317"/>
    <w:rsid w:val="78A344EA"/>
    <w:rsid w:val="78E71D31"/>
    <w:rsid w:val="791C3889"/>
    <w:rsid w:val="79816473"/>
    <w:rsid w:val="79A66991"/>
    <w:rsid w:val="79DE63E8"/>
    <w:rsid w:val="7A3758E6"/>
    <w:rsid w:val="7A48101C"/>
    <w:rsid w:val="7A92203E"/>
    <w:rsid w:val="7A9F6DFD"/>
    <w:rsid w:val="7ADA027F"/>
    <w:rsid w:val="7AFD7DEC"/>
    <w:rsid w:val="7B104713"/>
    <w:rsid w:val="7B462FE0"/>
    <w:rsid w:val="7B4B3C14"/>
    <w:rsid w:val="7C46219B"/>
    <w:rsid w:val="7C7943FA"/>
    <w:rsid w:val="7C8264A9"/>
    <w:rsid w:val="7D403650"/>
    <w:rsid w:val="7D5A5A77"/>
    <w:rsid w:val="7D8032DB"/>
    <w:rsid w:val="7DD646CE"/>
    <w:rsid w:val="7DE86C87"/>
    <w:rsid w:val="7E0C723B"/>
    <w:rsid w:val="7E1C1886"/>
    <w:rsid w:val="7E2E7E85"/>
    <w:rsid w:val="7E5A44DA"/>
    <w:rsid w:val="7E696094"/>
    <w:rsid w:val="7E8A3971"/>
    <w:rsid w:val="7F7A4D42"/>
    <w:rsid w:val="7FD857F7"/>
    <w:rsid w:val="7FE04E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nhideWhenUsed="0" w:uiPriority="0" w:semiHidden="0" w:name="Table Grid 3"/>
    <w:lsdException w:unhideWhenUsed="0" w:uiPriority="0" w:semiHidden="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3"/>
    <w:qFormat/>
    <w:uiPriority w:val="0"/>
    <w:pPr>
      <w:keepNext/>
      <w:keepLines/>
      <w:spacing w:before="280" w:after="290" w:line="374" w:lineRule="auto"/>
      <w:outlineLvl w:val="3"/>
    </w:pPr>
    <w:rPr>
      <w:rFonts w:ascii="Cambria" w:hAnsi="Cambria" w:cs="宋体"/>
      <w:b/>
      <w:bCs/>
      <w:sz w:val="28"/>
      <w:szCs w:val="28"/>
    </w:rPr>
  </w:style>
  <w:style w:type="character" w:default="1" w:styleId="24">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rPr>
      <w:rFonts w:ascii="Cambria" w:hAnsi="Cambria" w:eastAsia="黑体"/>
      <w:sz w:val="20"/>
      <w:szCs w:val="20"/>
    </w:rPr>
  </w:style>
  <w:style w:type="paragraph" w:styleId="7">
    <w:name w:val="Document Map"/>
    <w:basedOn w:val="1"/>
    <w:link w:val="58"/>
    <w:uiPriority w:val="0"/>
    <w:rPr>
      <w:rFonts w:ascii="宋体"/>
      <w:sz w:val="18"/>
      <w:szCs w:val="18"/>
    </w:rPr>
  </w:style>
  <w:style w:type="paragraph" w:styleId="8">
    <w:name w:val="annotation text"/>
    <w:basedOn w:val="1"/>
    <w:link w:val="42"/>
    <w:uiPriority w:val="0"/>
    <w:pPr>
      <w:jc w:val="left"/>
    </w:pPr>
  </w:style>
  <w:style w:type="paragraph" w:styleId="9">
    <w:name w:val="Body Text"/>
    <w:basedOn w:val="1"/>
    <w:qFormat/>
    <w:uiPriority w:val="1"/>
    <w:pPr>
      <w:ind w:left="360"/>
    </w:pPr>
    <w:rPr>
      <w:rFonts w:ascii="Arial Unicode MS" w:hAnsi="Arial Unicode MS" w:eastAsia="Arial Unicode MS" w:cs="Arial Unicode MS"/>
      <w:sz w:val="28"/>
      <w:szCs w:val="28"/>
      <w:lang w:val="zh-CN" w:bidi="zh-CN"/>
    </w:rPr>
  </w:style>
  <w:style w:type="paragraph" w:styleId="10">
    <w:name w:val="Body Text Indent"/>
    <w:basedOn w:val="1"/>
    <w:qFormat/>
    <w:uiPriority w:val="0"/>
    <w:pPr>
      <w:ind w:firstLine="570"/>
    </w:pPr>
    <w:rPr>
      <w:sz w:val="28"/>
    </w:rPr>
  </w:style>
  <w:style w:type="paragraph" w:styleId="11">
    <w:name w:val="toc 3"/>
    <w:basedOn w:val="1"/>
    <w:next w:val="1"/>
    <w:qFormat/>
    <w:uiPriority w:val="39"/>
    <w:pPr>
      <w:ind w:left="840" w:leftChars="400"/>
    </w:pPr>
  </w:style>
  <w:style w:type="paragraph" w:styleId="12">
    <w:name w:val="Balloon Text"/>
    <w:basedOn w:val="1"/>
    <w:link w:val="43"/>
    <w:qFormat/>
    <w:uiPriority w:val="0"/>
    <w:rPr>
      <w:sz w:val="18"/>
      <w:szCs w:val="18"/>
    </w:rPr>
  </w:style>
  <w:style w:type="paragraph" w:styleId="13">
    <w:name w:val="footer"/>
    <w:basedOn w:val="1"/>
    <w:link w:val="30"/>
    <w:uiPriority w:val="99"/>
    <w:pPr>
      <w:tabs>
        <w:tab w:val="center" w:pos="4153"/>
        <w:tab w:val="right" w:pos="8306"/>
      </w:tabs>
      <w:snapToGrid w:val="0"/>
      <w:jc w:val="left"/>
    </w:pPr>
    <w:rPr>
      <w:sz w:val="18"/>
      <w:szCs w:val="18"/>
    </w:rPr>
  </w:style>
  <w:style w:type="paragraph" w:styleId="14">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iPriority w:val="39"/>
    <w:pPr>
      <w:tabs>
        <w:tab w:val="right" w:leader="dot" w:pos="8296"/>
      </w:tabs>
    </w:pPr>
    <w:rPr>
      <w:sz w:val="28"/>
    </w:rPr>
  </w:style>
  <w:style w:type="paragraph" w:styleId="16">
    <w:name w:val="toc 2"/>
    <w:basedOn w:val="1"/>
    <w:next w:val="1"/>
    <w:qFormat/>
    <w:uiPriority w:val="39"/>
    <w:pPr>
      <w:tabs>
        <w:tab w:val="right" w:leader="dot" w:pos="8296"/>
      </w:tabs>
      <w:ind w:left="420" w:leftChars="200"/>
    </w:pPr>
    <w:rPr>
      <w:b/>
      <w:sz w:val="28"/>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link w:val="36"/>
    <w:qFormat/>
    <w:uiPriority w:val="0"/>
    <w:pPr>
      <w:spacing w:before="240" w:after="60"/>
      <w:jc w:val="center"/>
      <w:outlineLvl w:val="0"/>
    </w:pPr>
    <w:rPr>
      <w:rFonts w:ascii="Calibri Light" w:hAnsi="Calibri Light"/>
      <w:b/>
      <w:bCs/>
      <w:sz w:val="32"/>
      <w:szCs w:val="32"/>
    </w:rPr>
  </w:style>
  <w:style w:type="paragraph" w:styleId="19">
    <w:name w:val="annotation subject"/>
    <w:basedOn w:val="8"/>
    <w:next w:val="8"/>
    <w:link w:val="32"/>
    <w:uiPriority w:val="0"/>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2">
    <w:name w:val="Table Grid 3"/>
    <w:basedOn w:val="20"/>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23">
    <w:name w:val="Table Grid 4"/>
    <w:basedOn w:val="20"/>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25">
    <w:name w:val="Strong"/>
    <w:qFormat/>
    <w:uiPriority w:val="22"/>
    <w:rPr>
      <w:b/>
      <w:bCs/>
    </w:rPr>
  </w:style>
  <w:style w:type="character" w:styleId="26">
    <w:name w:val="page number"/>
    <w:basedOn w:val="24"/>
    <w:uiPriority w:val="0"/>
  </w:style>
  <w:style w:type="character" w:styleId="27">
    <w:name w:val="Emphasis"/>
    <w:basedOn w:val="24"/>
    <w:qFormat/>
    <w:uiPriority w:val="0"/>
  </w:style>
  <w:style w:type="character" w:styleId="28">
    <w:name w:val="Hyperlink"/>
    <w:unhideWhenUsed/>
    <w:qFormat/>
    <w:uiPriority w:val="99"/>
    <w:rPr>
      <w:color w:val="0000FF"/>
      <w:u w:val="single"/>
    </w:rPr>
  </w:style>
  <w:style w:type="character" w:styleId="29">
    <w:name w:val="annotation reference"/>
    <w:uiPriority w:val="0"/>
    <w:rPr>
      <w:sz w:val="21"/>
      <w:szCs w:val="21"/>
    </w:rPr>
  </w:style>
  <w:style w:type="character" w:customStyle="1" w:styleId="30">
    <w:name w:val="页脚 Char"/>
    <w:link w:val="13"/>
    <w:uiPriority w:val="99"/>
    <w:rPr>
      <w:kern w:val="2"/>
      <w:sz w:val="18"/>
      <w:szCs w:val="18"/>
    </w:rPr>
  </w:style>
  <w:style w:type="character" w:customStyle="1" w:styleId="31">
    <w:name w:val="标题 2 Char"/>
    <w:link w:val="3"/>
    <w:qFormat/>
    <w:locked/>
    <w:uiPriority w:val="0"/>
    <w:rPr>
      <w:rFonts w:ascii="Arial" w:hAnsi="Arial" w:eastAsia="黑体"/>
      <w:b/>
      <w:bCs/>
      <w:kern w:val="2"/>
      <w:sz w:val="32"/>
      <w:szCs w:val="32"/>
      <w:lang w:bidi="ar-SA"/>
    </w:rPr>
  </w:style>
  <w:style w:type="character" w:customStyle="1" w:styleId="32">
    <w:name w:val="批注主题 Char"/>
    <w:link w:val="19"/>
    <w:qFormat/>
    <w:uiPriority w:val="0"/>
    <w:rPr>
      <w:b/>
      <w:bCs/>
      <w:kern w:val="2"/>
      <w:sz w:val="21"/>
      <w:szCs w:val="24"/>
    </w:rPr>
  </w:style>
  <w:style w:type="character" w:customStyle="1" w:styleId="33">
    <w:name w:val="标题 4 Char"/>
    <w:link w:val="5"/>
    <w:qFormat/>
    <w:locked/>
    <w:uiPriority w:val="0"/>
    <w:rPr>
      <w:rFonts w:ascii="Cambria" w:hAnsi="Cambria" w:eastAsia="宋体" w:cs="宋体"/>
      <w:b/>
      <w:bCs/>
      <w:kern w:val="2"/>
      <w:sz w:val="28"/>
      <w:szCs w:val="28"/>
      <w:lang w:bidi="ar-SA"/>
    </w:rPr>
  </w:style>
  <w:style w:type="character" w:customStyle="1" w:styleId="34">
    <w:name w:val="页眉 Char"/>
    <w:link w:val="14"/>
    <w:uiPriority w:val="0"/>
    <w:rPr>
      <w:kern w:val="2"/>
      <w:sz w:val="18"/>
      <w:szCs w:val="18"/>
    </w:rPr>
  </w:style>
  <w:style w:type="character" w:customStyle="1" w:styleId="35">
    <w:name w:val="标题 1 Char"/>
    <w:link w:val="2"/>
    <w:qFormat/>
    <w:uiPriority w:val="0"/>
    <w:rPr>
      <w:b/>
      <w:bCs/>
      <w:kern w:val="44"/>
      <w:sz w:val="44"/>
      <w:szCs w:val="44"/>
    </w:rPr>
  </w:style>
  <w:style w:type="character" w:customStyle="1" w:styleId="36">
    <w:name w:val="标题 Char"/>
    <w:link w:val="18"/>
    <w:uiPriority w:val="0"/>
    <w:rPr>
      <w:rFonts w:ascii="Calibri Light" w:hAnsi="Calibri Light" w:cs="Times New Roman"/>
      <w:b/>
      <w:bCs/>
      <w:kern w:val="2"/>
      <w:sz w:val="32"/>
      <w:szCs w:val="32"/>
    </w:rPr>
  </w:style>
  <w:style w:type="character" w:customStyle="1" w:styleId="37">
    <w:name w:val="标题3 Char"/>
    <w:basedOn w:val="38"/>
    <w:link w:val="39"/>
    <w:qFormat/>
    <w:uiPriority w:val="0"/>
    <w:rPr>
      <w:kern w:val="2"/>
      <w:sz w:val="32"/>
      <w:szCs w:val="32"/>
    </w:rPr>
  </w:style>
  <w:style w:type="character" w:customStyle="1" w:styleId="38">
    <w:name w:val="标题 3 Char"/>
    <w:link w:val="4"/>
    <w:semiHidden/>
    <w:qFormat/>
    <w:uiPriority w:val="0"/>
    <w:rPr>
      <w:b/>
      <w:bCs/>
      <w:kern w:val="2"/>
      <w:sz w:val="32"/>
      <w:szCs w:val="32"/>
    </w:rPr>
  </w:style>
  <w:style w:type="paragraph" w:customStyle="1" w:styleId="39">
    <w:name w:val="标题3"/>
    <w:basedOn w:val="4"/>
    <w:link w:val="37"/>
    <w:qFormat/>
    <w:uiPriority w:val="0"/>
  </w:style>
  <w:style w:type="character" w:customStyle="1" w:styleId="40">
    <w:name w:val="引用 Char"/>
    <w:link w:val="41"/>
    <w:qFormat/>
    <w:uiPriority w:val="29"/>
    <w:rPr>
      <w:i/>
      <w:iCs/>
      <w:color w:val="404040"/>
      <w:kern w:val="2"/>
      <w:sz w:val="21"/>
      <w:szCs w:val="24"/>
    </w:rPr>
  </w:style>
  <w:style w:type="paragraph" w:styleId="41">
    <w:name w:val="Quote"/>
    <w:basedOn w:val="1"/>
    <w:next w:val="1"/>
    <w:link w:val="40"/>
    <w:qFormat/>
    <w:uiPriority w:val="29"/>
    <w:pPr>
      <w:spacing w:before="200" w:after="160"/>
      <w:ind w:left="864" w:right="864"/>
      <w:jc w:val="center"/>
    </w:pPr>
    <w:rPr>
      <w:i/>
      <w:iCs/>
      <w:color w:val="404040"/>
    </w:rPr>
  </w:style>
  <w:style w:type="character" w:customStyle="1" w:styleId="42">
    <w:name w:val="批注文字 Char"/>
    <w:link w:val="8"/>
    <w:qFormat/>
    <w:uiPriority w:val="0"/>
    <w:rPr>
      <w:kern w:val="2"/>
      <w:sz w:val="21"/>
      <w:szCs w:val="24"/>
    </w:rPr>
  </w:style>
  <w:style w:type="character" w:customStyle="1" w:styleId="43">
    <w:name w:val="批注框文本 Char"/>
    <w:link w:val="12"/>
    <w:qFormat/>
    <w:uiPriority w:val="0"/>
    <w:rPr>
      <w:kern w:val="2"/>
      <w:sz w:val="18"/>
      <w:szCs w:val="18"/>
    </w:rPr>
  </w:style>
  <w:style w:type="paragraph" w:customStyle="1" w:styleId="44">
    <w:name w:val="列出段落1"/>
    <w:basedOn w:val="1"/>
    <w:qFormat/>
    <w:uiPriority w:val="34"/>
    <w:pPr>
      <w:ind w:firstLine="420" w:firstLineChars="200"/>
    </w:pPr>
  </w:style>
  <w:style w:type="paragraph" w:customStyle="1" w:styleId="45">
    <w:name w:val="TOC Heading"/>
    <w:basedOn w:val="2"/>
    <w:next w:val="1"/>
    <w:qFormat/>
    <w:uiPriority w:val="39"/>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46">
    <w:name w:val="普通(网站)1"/>
    <w:uiPriority w:val="0"/>
    <w:rPr>
      <w:rFonts w:ascii="Times New Roman" w:hAnsi="Times New Roman" w:eastAsia="宋体" w:cs="Times New Roman"/>
      <w:sz w:val="24"/>
      <w:lang w:val="en-US" w:eastAsia="zh-CN" w:bidi="ar-SA"/>
    </w:rPr>
  </w:style>
  <w:style w:type="paragraph" w:customStyle="1" w:styleId="47">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WPSOffice手动目录 1"/>
    <w:qFormat/>
    <w:uiPriority w:val="0"/>
    <w:rPr>
      <w:rFonts w:ascii="Calibri" w:hAnsi="Calibri" w:eastAsia="宋体" w:cs="Times New Roman"/>
      <w:lang w:val="en-US" w:eastAsia="zh-CN" w:bidi="ar-SA"/>
    </w:rPr>
  </w:style>
  <w:style w:type="table" w:customStyle="1" w:styleId="49">
    <w:name w:val="清单表 3 - 着色 41"/>
    <w:basedOn w:val="20"/>
    <w:uiPriority w:val="48"/>
    <w:tblPr>
      <w:tblBorders>
        <w:top w:val="single" w:color="FFC000" w:sz="4" w:space="0"/>
        <w:left w:val="single" w:color="FFC000" w:sz="4" w:space="0"/>
        <w:bottom w:val="single" w:color="FFC000" w:sz="4" w:space="0"/>
        <w:right w:val="single" w:color="FFC000" w:sz="4" w:space="0"/>
      </w:tblBorders>
      <w:tblCellMar>
        <w:top w:w="0" w:type="dxa"/>
        <w:left w:w="108" w:type="dxa"/>
        <w:bottom w:w="0" w:type="dxa"/>
        <w:right w:w="108" w:type="dxa"/>
      </w:tblCellMar>
    </w:tblPr>
    <w:tblStylePr w:type="firstRow">
      <w:rPr>
        <w:b/>
        <w:bCs/>
        <w:color w:val="FFFFFF"/>
      </w:rPr>
      <w:tcPr>
        <w:shd w:val="clear" w:color="auto" w:fill="FFC000"/>
      </w:tcPr>
    </w:tblStylePr>
    <w:tblStylePr w:type="lastRow">
      <w:rPr>
        <w:b/>
        <w:bCs/>
      </w:rPr>
      <w:tcPr>
        <w:tcBorders>
          <w:top w:val="double" w:color="FFC000" w:sz="4"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FFFFFF"/>
      </w:tcPr>
    </w:tblStylePr>
    <w:tblStylePr w:type="band1Vert">
      <w:tcPr>
        <w:tcBorders>
          <w:top w:val="nil"/>
          <w:left w:val="single" w:color="FFC000" w:sz="4" w:space="0"/>
          <w:bottom w:val="nil"/>
          <w:right w:val="single" w:color="FFC000" w:sz="4" w:space="0"/>
          <w:insideH w:val="nil"/>
          <w:insideV w:val="nil"/>
          <w:tl2br w:val="nil"/>
          <w:tr2bl w:val="nil"/>
        </w:tcBorders>
      </w:tcPr>
    </w:tblStylePr>
    <w:tblStylePr w:type="band1Horz">
      <w:tcPr>
        <w:tcBorders>
          <w:top w:val="single" w:color="FFC000" w:sz="4" w:space="0"/>
          <w:left w:val="nil"/>
          <w:bottom w:val="single" w:color="FFC000" w:sz="4" w:space="0"/>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double" w:color="FFC000" w:sz="4" w:space="0"/>
          <w:left w:val="nil"/>
          <w:bottom w:val="nil"/>
          <w:right w:val="nil"/>
          <w:insideH w:val="nil"/>
          <w:insideV w:val="nil"/>
          <w:tl2br w:val="nil"/>
          <w:tr2bl w:val="nil"/>
        </w:tcBorders>
      </w:tcPr>
    </w:tblStylePr>
    <w:tblStylePr w:type="swCell">
      <w:tcPr>
        <w:tcBorders>
          <w:top w:val="double" w:color="FFC000" w:sz="4" w:space="0"/>
          <w:left w:val="nil"/>
          <w:bottom w:val="nil"/>
          <w:right w:val="nil"/>
          <w:insideH w:val="nil"/>
          <w:insideV w:val="nil"/>
          <w:tl2br w:val="nil"/>
          <w:tr2bl w:val="nil"/>
        </w:tcBorders>
      </w:tcPr>
    </w:tblStylePr>
  </w:style>
  <w:style w:type="table" w:customStyle="1" w:styleId="50">
    <w:name w:val="网格表 2 - 着色 41"/>
    <w:basedOn w:val="20"/>
    <w:uiPriority w:val="47"/>
    <w:tblPr>
      <w:tblBorders>
        <w:top w:val="single" w:color="FFD966" w:sz="2" w:space="0"/>
        <w:bottom w:val="single" w:color="FFD966" w:sz="2" w:space="0"/>
        <w:insideH w:val="single" w:color="FFD966" w:sz="2" w:space="0"/>
        <w:insideV w:val="single" w:color="FFD966" w:sz="2" w:space="0"/>
      </w:tblBorders>
      <w:tblCellMar>
        <w:top w:w="0" w:type="dxa"/>
        <w:left w:w="108" w:type="dxa"/>
        <w:bottom w:w="0" w:type="dxa"/>
        <w:right w:w="108" w:type="dxa"/>
      </w:tblCellMar>
    </w:tblPr>
    <w:tblStylePr w:type="firstRow">
      <w:rPr>
        <w:b/>
        <w:bCs/>
      </w:rPr>
      <w:tcPr>
        <w:tcBorders>
          <w:top w:val="nil"/>
          <w:left w:val="nil"/>
          <w:bottom w:val="single" w:color="FFD966" w:sz="12" w:space="0"/>
          <w:right w:val="nil"/>
          <w:insideH w:val="nil"/>
          <w:insideV w:val="nil"/>
          <w:tl2br w:val="nil"/>
          <w:tr2bl w:val="nil"/>
        </w:tcBorders>
        <w:shd w:val="clear" w:color="auto" w:fill="FFFFFF"/>
      </w:tcPr>
    </w:tblStylePr>
    <w:tblStylePr w:type="lastRow">
      <w:rPr>
        <w:b/>
        <w:bCs/>
      </w:rPr>
      <w:tcPr>
        <w:tcBorders>
          <w:top w:val="double" w:color="FFD966"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51">
    <w:name w:val="网格表 4 - 着色 41"/>
    <w:basedOn w:val="20"/>
    <w:uiPriority w:val="49"/>
    <w:tblPr>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CellMar>
        <w:top w:w="0" w:type="dxa"/>
        <w:left w:w="108" w:type="dxa"/>
        <w:bottom w:w="0" w:type="dxa"/>
        <w:right w:w="108" w:type="dxa"/>
      </w:tblCellMar>
    </w:tblPr>
    <w:tblStylePr w:type="firstRow">
      <w:rPr>
        <w:b/>
        <w:bCs/>
        <w:color w:val="FFFFFF"/>
      </w:rPr>
      <w:tcPr>
        <w:tcBorders>
          <w:top w:val="single" w:color="FFC000" w:sz="4" w:space="0"/>
          <w:left w:val="single" w:color="FFC000" w:sz="4" w:space="0"/>
          <w:bottom w:val="single" w:color="FFC000" w:sz="4" w:space="0"/>
          <w:right w:val="single" w:color="FFC000" w:sz="4" w:space="0"/>
          <w:insideH w:val="nil"/>
          <w:insideV w:val="nil"/>
          <w:tl2br w:val="nil"/>
          <w:tr2bl w:val="nil"/>
        </w:tcBorders>
        <w:shd w:val="clear" w:color="auto" w:fill="FFC000"/>
      </w:tcPr>
    </w:tblStylePr>
    <w:tblStylePr w:type="lastRow">
      <w:rPr>
        <w:b/>
        <w:bCs/>
      </w:rPr>
      <w:tcPr>
        <w:tcBorders>
          <w:top w:val="double" w:color="FFC000"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FF2CC"/>
      </w:tcPr>
    </w:tblStylePr>
    <w:tblStylePr w:type="band1Horz">
      <w:tcPr>
        <w:shd w:val="clear" w:color="auto" w:fill="FFF2CC"/>
      </w:tcPr>
    </w:tblStylePr>
  </w:style>
  <w:style w:type="table" w:customStyle="1" w:styleId="52">
    <w:name w:val="网格表 3 - 着色 41"/>
    <w:basedOn w:val="20"/>
    <w:uiPriority w:val="48"/>
    <w:tblPr>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shd w:val="clear" w:color="auto" w:fill="FFFFFF"/>
      </w:tcPr>
    </w:tblStylePr>
    <w:tblStylePr w:type="lastRow">
      <w:rPr>
        <w:b/>
        <w:bCs/>
      </w:rPr>
      <w:tcPr>
        <w:tcBorders>
          <w:top w:val="nil"/>
          <w:left w:val="nil"/>
          <w:bottom w:val="nil"/>
          <w:right w:val="nil"/>
          <w:insideH w:val="nil"/>
          <w:insideV w:val="nil"/>
          <w:tl2br w:val="nil"/>
          <w:tr2bl w:val="nil"/>
        </w:tcBorders>
        <w:shd w:val="clear" w:color="auto" w:fill="FFFFFF"/>
      </w:tcPr>
    </w:tblStylePr>
    <w:tblStylePr w:type="firstCol">
      <w:pPr>
        <w:jc w:val="right"/>
      </w:pPr>
      <w:rPr>
        <w:i/>
        <w:iCs/>
      </w:rPr>
      <w:tcPr>
        <w:tcBorders>
          <w:top w:val="nil"/>
          <w:left w:val="nil"/>
          <w:bottom w:val="nil"/>
          <w:right w:val="nil"/>
          <w:insideH w:val="nil"/>
          <w:insideV w:val="nil"/>
          <w:tl2br w:val="nil"/>
          <w:tr2bl w:val="nil"/>
        </w:tcBorders>
        <w:shd w:val="clear" w:color="auto" w:fill="FFFFFF"/>
      </w:tcPr>
    </w:tblStylePr>
    <w:tblStylePr w:type="lastCol">
      <w:rPr>
        <w:i/>
        <w:iCs/>
      </w:rPr>
      <w:tcPr>
        <w:tcBorders>
          <w:top w:val="nil"/>
          <w:left w:val="nil"/>
          <w:bottom w:val="nil"/>
          <w:right w:val="nil"/>
          <w:insideH w:val="nil"/>
          <w:insideV w:val="nil"/>
          <w:tl2br w:val="nil"/>
          <w:tr2bl w:val="nil"/>
        </w:tcBorders>
        <w:shd w:val="clear" w:color="auto" w:fill="FFFFFF"/>
      </w:tcPr>
    </w:tblStylePr>
    <w:tblStylePr w:type="band1Vert">
      <w:tcPr>
        <w:shd w:val="clear" w:color="auto" w:fill="FFF2CC"/>
      </w:tcPr>
    </w:tblStylePr>
    <w:tblStylePr w:type="band1Horz">
      <w:tcPr>
        <w:shd w:val="clear" w:color="auto" w:fill="FFF2CC"/>
      </w:tcPr>
    </w:tblStylePr>
    <w:tblStylePr w:type="neCell">
      <w:tcPr>
        <w:tcBorders>
          <w:top w:val="nil"/>
          <w:left w:val="nil"/>
          <w:bottom w:val="single" w:color="FFD966" w:sz="4" w:space="0"/>
          <w:right w:val="nil"/>
          <w:insideH w:val="nil"/>
          <w:insideV w:val="nil"/>
          <w:tl2br w:val="nil"/>
          <w:tr2bl w:val="nil"/>
        </w:tcBorders>
      </w:tcPr>
    </w:tblStylePr>
    <w:tblStylePr w:type="nwCell">
      <w:tcPr>
        <w:tcBorders>
          <w:top w:val="nil"/>
          <w:left w:val="nil"/>
          <w:bottom w:val="single" w:color="FFD966" w:sz="4" w:space="0"/>
          <w:right w:val="nil"/>
          <w:insideH w:val="nil"/>
          <w:insideV w:val="nil"/>
          <w:tl2br w:val="nil"/>
          <w:tr2bl w:val="nil"/>
        </w:tcBorders>
      </w:tcPr>
    </w:tblStylePr>
    <w:tblStylePr w:type="seCell">
      <w:tcPr>
        <w:tcBorders>
          <w:top w:val="single" w:color="FFD966" w:sz="4" w:space="0"/>
          <w:left w:val="nil"/>
          <w:bottom w:val="nil"/>
          <w:right w:val="nil"/>
          <w:insideH w:val="nil"/>
          <w:insideV w:val="nil"/>
          <w:tl2br w:val="nil"/>
          <w:tr2bl w:val="nil"/>
        </w:tcBorders>
      </w:tcPr>
    </w:tblStylePr>
    <w:tblStylePr w:type="swCell">
      <w:tcPr>
        <w:tcBorders>
          <w:top w:val="single" w:color="FFD966" w:sz="4" w:space="0"/>
          <w:left w:val="nil"/>
          <w:bottom w:val="nil"/>
          <w:right w:val="nil"/>
          <w:insideH w:val="nil"/>
          <w:insideV w:val="nil"/>
          <w:tl2br w:val="nil"/>
          <w:tr2bl w:val="nil"/>
        </w:tcBorders>
      </w:tcPr>
    </w:tblStylePr>
  </w:style>
  <w:style w:type="paragraph" w:styleId="53">
    <w:name w:val="List Paragraph"/>
    <w:basedOn w:val="1"/>
    <w:qFormat/>
    <w:uiPriority w:val="34"/>
    <w:pPr>
      <w:ind w:firstLine="420" w:firstLineChars="200"/>
    </w:pPr>
    <w:rPr>
      <w:rFonts w:ascii="Calibri" w:hAnsi="Calibri"/>
    </w:rPr>
  </w:style>
  <w:style w:type="character" w:customStyle="1" w:styleId="54">
    <w:name w:val="font51"/>
    <w:basedOn w:val="24"/>
    <w:qFormat/>
    <w:uiPriority w:val="0"/>
    <w:rPr>
      <w:rFonts w:ascii="Arial" w:hAnsi="Arial" w:cs="Arial"/>
      <w:b/>
      <w:color w:val="000000"/>
      <w:sz w:val="24"/>
      <w:szCs w:val="24"/>
      <w:u w:val="none"/>
    </w:rPr>
  </w:style>
  <w:style w:type="character" w:customStyle="1" w:styleId="55">
    <w:name w:val="font31"/>
    <w:basedOn w:val="24"/>
    <w:qFormat/>
    <w:uiPriority w:val="0"/>
    <w:rPr>
      <w:rFonts w:hint="eastAsia" w:ascii="宋体" w:hAnsi="宋体" w:eastAsia="宋体" w:cs="宋体"/>
      <w:b/>
      <w:color w:val="000000"/>
      <w:sz w:val="24"/>
      <w:szCs w:val="24"/>
      <w:u w:val="none"/>
    </w:rPr>
  </w:style>
  <w:style w:type="character" w:customStyle="1" w:styleId="56">
    <w:name w:val="font01"/>
    <w:basedOn w:val="24"/>
    <w:qFormat/>
    <w:uiPriority w:val="0"/>
    <w:rPr>
      <w:rFonts w:hint="eastAsia" w:ascii="宋体" w:hAnsi="宋体" w:eastAsia="宋体" w:cs="宋体"/>
      <w:color w:val="000000"/>
      <w:sz w:val="20"/>
      <w:szCs w:val="20"/>
      <w:u w:val="none"/>
    </w:rPr>
  </w:style>
  <w:style w:type="character" w:customStyle="1" w:styleId="57">
    <w:name w:val="font21"/>
    <w:basedOn w:val="24"/>
    <w:qFormat/>
    <w:uiPriority w:val="0"/>
    <w:rPr>
      <w:rFonts w:hint="eastAsia" w:ascii="宋体" w:hAnsi="宋体" w:eastAsia="宋体" w:cs="宋体"/>
      <w:color w:val="000000"/>
      <w:sz w:val="24"/>
      <w:szCs w:val="24"/>
      <w:u w:val="none"/>
    </w:rPr>
  </w:style>
  <w:style w:type="character" w:customStyle="1" w:styleId="58">
    <w:name w:val="文档结构图 Char"/>
    <w:basedOn w:val="24"/>
    <w:link w:val="7"/>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chart" Target="charts/chart1.xml"/><Relationship Id="rId7" Type="http://schemas.openxmlformats.org/officeDocument/2006/relationships/image" Target="media/image2.jpeg"/><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image" Target="media/image1.png"/><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theme" Target="theme/theme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image" Target="media/image26.jpeg"/><Relationship Id="rId42" Type="http://schemas.openxmlformats.org/officeDocument/2006/relationships/image" Target="media/image25.pn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footer" Target="footer1.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chart" Target="charts/chart8.xml"/><Relationship Id="rId3" Type="http://schemas.openxmlformats.org/officeDocument/2006/relationships/header" Target="header1.xml"/><Relationship Id="rId29" Type="http://schemas.openxmlformats.org/officeDocument/2006/relationships/chart" Target="charts/chart7.xml"/><Relationship Id="rId28" Type="http://schemas.openxmlformats.org/officeDocument/2006/relationships/chart" Target="charts/chart6.xml"/><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diagramColors" Target="diagrams/colors1.xml"/><Relationship Id="rId23" Type="http://schemas.openxmlformats.org/officeDocument/2006/relationships/diagramQuickStyle" Target="diagrams/quickStyle1.xml"/><Relationship Id="rId22" Type="http://schemas.openxmlformats.org/officeDocument/2006/relationships/diagramLayout" Target="diagrams/layout1.xml"/><Relationship Id="rId21" Type="http://schemas.openxmlformats.org/officeDocument/2006/relationships/diagramData" Target="diagrams/data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chart" Target="charts/chart5.xml"/><Relationship Id="rId14" Type="http://schemas.openxmlformats.org/officeDocument/2006/relationships/image" Target="media/image5.jpeg"/><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4635;&#21153;&#22788;\&#35786;&#25913;&#12289;&#24180;&#24230;&#36136;&#37327;&#25253;&#21578;&#12289;135&#35268;&#21010;\&#36136;&#37327;&#24180;&#24230;&#25253;&#21578;\&#24037;&#20316;&#31807;1.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themeOverride" Target="../theme/themeOverride3.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6.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themeOverride" Target="../theme/themeOverride7.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Administrator\Documents\tencent%20files\273187802\filerecv\2020&#24180;&#20013;&#31561;&#32844;&#19994;&#23398;&#26657;&#27605;&#19994;&#29983;&#23601;&#19994;&#24773;&#20917;&#34920;(&#25104;&#37117;&#30005;&#23376;&#20449;&#24687;&#23398;&#26657;&#65289;2020.10.1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4635;&#21153;&#22788;\&#35786;&#25913;&#12289;&#24180;&#24230;&#36136;&#37327;&#25253;&#21578;&#12289;135&#35268;&#21010;\&#36136;&#37327;&#24180;&#24230;&#25253;&#21578;\&#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r>
              <a:rPr lang="zh-CN" altLang="en-US" sz="1200"/>
              <a:t>毕业生规模与结构</a:t>
            </a:r>
            <a:endParaRPr lang="zh-CN" altLang="en-US" sz="1200"/>
          </a:p>
        </c:rich>
      </c:tx>
      <c:layout>
        <c:manualLayout>
          <c:xMode val="edge"/>
          <c:yMode val="edge"/>
          <c:x val="0.343066202954496"/>
          <c:y val="0.04901975053488"/>
        </c:manualLayout>
      </c:layout>
      <c:overlay val="0"/>
      <c:spPr>
        <a:noFill/>
        <a:ln>
          <a:noFill/>
        </a:ln>
        <a:effectLst/>
      </c:spPr>
    </c:title>
    <c:autoTitleDeleted val="0"/>
    <c:plotArea>
      <c:layout>
        <c:manualLayout>
          <c:layoutTarget val="inner"/>
          <c:xMode val="edge"/>
          <c:yMode val="edge"/>
          <c:x val="0.27767595047563"/>
          <c:y val="0.247685195834175"/>
          <c:w val="0.441681290640574"/>
          <c:h val="0.643685114342029"/>
        </c:manualLayout>
      </c:layout>
      <c:pieChart>
        <c:varyColors val="1"/>
        <c:ser>
          <c:idx val="0"/>
          <c:order val="0"/>
          <c:spPr>
            <a:ln w="19050">
              <a:noFill/>
            </a:ln>
          </c:spPr>
          <c:explosion val="0"/>
          <c:dPt>
            <c:idx val="0"/>
            <c:bubble3D val="0"/>
            <c:spPr>
              <a:solidFill>
                <a:srgbClr val="DC8D3E"/>
              </a:solidFill>
              <a:ln w="19050">
                <a:noFill/>
              </a:ln>
              <a:effectLst/>
            </c:spPr>
          </c:dPt>
          <c:dPt>
            <c:idx val="1"/>
            <c:bubble3D val="0"/>
            <c:spPr>
              <a:solidFill>
                <a:srgbClr val="48AE8C"/>
              </a:solidFill>
              <a:ln w="19050">
                <a:noFill/>
              </a:ln>
              <a:effectLst/>
            </c:spPr>
          </c:dPt>
          <c:dPt>
            <c:idx val="2"/>
            <c:bubble3D val="0"/>
            <c:spPr>
              <a:solidFill>
                <a:srgbClr val="A4AD40"/>
              </a:solidFill>
              <a:ln w="19050">
                <a:noFill/>
              </a:ln>
              <a:effectLst/>
            </c:spPr>
          </c:dPt>
          <c:dPt>
            <c:idx val="3"/>
            <c:bubble3D val="0"/>
            <c:spPr>
              <a:solidFill>
                <a:srgbClr val="5574AA"/>
              </a:solidFill>
              <a:ln w="19050">
                <a:noFill/>
              </a:ln>
              <a:effectLst/>
            </c:spPr>
          </c:dPt>
          <c:dPt>
            <c:idx val="4"/>
            <c:bubble3D val="0"/>
            <c:spPr>
              <a:solidFill>
                <a:srgbClr val="CC6082"/>
              </a:solidFill>
              <a:ln w="19050">
                <a:noFill/>
              </a:ln>
              <a:effectLst/>
            </c:spPr>
          </c:dPt>
          <c:dPt>
            <c:idx val="5"/>
            <c:bubble3D val="0"/>
            <c:spPr>
              <a:solidFill>
                <a:srgbClr val="E4971A"/>
              </a:solidFill>
              <a:ln w="19050">
                <a:noFill/>
              </a:ln>
              <a:effectLst/>
            </c:spPr>
          </c:dPt>
          <c:dPt>
            <c:idx val="6"/>
            <c:bubble3D val="0"/>
            <c:spPr>
              <a:solidFill>
                <a:srgbClr val="74961B"/>
              </a:solidFill>
              <a:ln w="19050">
                <a:noFill/>
              </a:ln>
              <a:effectLst/>
            </c:spPr>
          </c:dPt>
          <c:dLbls>
            <c:dLbl>
              <c:idx val="0"/>
              <c:delete val="1"/>
            </c:dLbl>
            <c:spPr>
              <a:noFill/>
              <a:ln>
                <a:noFill/>
              </a:ln>
              <a:effectLst/>
            </c:spPr>
            <c:txPr>
              <a:bodyPr rot="0" spcFirstLastPara="0" vertOverflow="clip" horzOverflow="clip" vert="horz" wrap="square" lIns="38100" tIns="19050" rIns="38100" bIns="19050" anchor="ctr" anchorCtr="1" forceAA="0">
                <a:spAutoFit/>
              </a:bodyPr>
              <a:lstStyle/>
              <a:p>
                <a:pPr>
                  <a:defRPr lang="zh-CN" sz="700" b="0" i="0" u="none" strike="noStrike" kern="1200" baseline="0">
                    <a:solidFill>
                      <a:schemeClr val="tx1"/>
                    </a:solidFill>
                    <a:latin typeface="微软雅黑" panose="020B0503020204020204" pitchFamily="34" charset="-122"/>
                    <a:ea typeface="微软雅黑" panose="020B0503020204020204" pitchFamily="34"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ext>
            </c:extLst>
          </c:dLbls>
          <c:cat>
            <c:strRef>
              <c:f>'[2020年中等职业学校毕业生就业情况表(成都电子信息学校）2020.10.12.xls]Sheet2'!$C$4:$C$10</c:f>
              <c:strCache>
                <c:ptCount val="7"/>
                <c:pt idx="0">
                  <c:v>专业类别</c:v>
                </c:pt>
                <c:pt idx="1">
                  <c:v>加工制造类</c:v>
                </c:pt>
                <c:pt idx="2">
                  <c:v>汽车类</c:v>
                </c:pt>
                <c:pt idx="3">
                  <c:v>信息技术类</c:v>
                </c:pt>
                <c:pt idx="4">
                  <c:v>财经商贸类</c:v>
                </c:pt>
                <c:pt idx="5">
                  <c:v>旅游服务类</c:v>
                </c:pt>
                <c:pt idx="6">
                  <c:v>教育类</c:v>
                </c:pt>
              </c:strCache>
            </c:strRef>
          </c:cat>
          <c:val>
            <c:numRef>
              <c:f>'[2020年中等职业学校毕业生就业情况表(成都电子信息学校）2020.10.12.xls]Sheet2'!$D$4:$D$10</c:f>
              <c:numCache>
                <c:formatCode>General</c:formatCode>
                <c:ptCount val="7"/>
                <c:pt idx="0">
                  <c:v>0</c:v>
                </c:pt>
                <c:pt idx="1">
                  <c:v>100</c:v>
                </c:pt>
                <c:pt idx="2">
                  <c:v>127</c:v>
                </c:pt>
                <c:pt idx="3">
                  <c:v>407</c:v>
                </c:pt>
                <c:pt idx="4">
                  <c:v>109</c:v>
                </c:pt>
                <c:pt idx="5">
                  <c:v>140</c:v>
                </c:pt>
                <c:pt idx="6">
                  <c:v>145</c:v>
                </c:pt>
              </c:numCache>
            </c:numRef>
          </c:val>
        </c:ser>
        <c:ser>
          <c:idx val="1"/>
          <c:order val="1"/>
          <c:spPr>
            <a:ln w="19050">
              <a:noFill/>
            </a:ln>
          </c:spPr>
          <c:explosion val="0"/>
          <c:dPt>
            <c:idx val="0"/>
            <c:bubble3D val="0"/>
            <c:spPr>
              <a:solidFill>
                <a:srgbClr val="DC8D3E"/>
              </a:solidFill>
              <a:ln w="19050">
                <a:noFill/>
              </a:ln>
              <a:effectLst/>
            </c:spPr>
          </c:dPt>
          <c:dPt>
            <c:idx val="1"/>
            <c:bubble3D val="0"/>
            <c:spPr>
              <a:solidFill>
                <a:srgbClr val="48AE8C"/>
              </a:solidFill>
              <a:ln w="19050">
                <a:noFill/>
              </a:ln>
              <a:effectLst/>
            </c:spPr>
          </c:dPt>
          <c:dPt>
            <c:idx val="2"/>
            <c:bubble3D val="0"/>
            <c:spPr>
              <a:solidFill>
                <a:srgbClr val="A4AD40"/>
              </a:solidFill>
              <a:ln w="19050">
                <a:noFill/>
              </a:ln>
              <a:effectLst/>
            </c:spPr>
          </c:dPt>
          <c:dPt>
            <c:idx val="3"/>
            <c:bubble3D val="0"/>
            <c:spPr>
              <a:solidFill>
                <a:srgbClr val="5574AA"/>
              </a:solidFill>
              <a:ln w="19050">
                <a:noFill/>
              </a:ln>
              <a:effectLst/>
            </c:spPr>
          </c:dPt>
          <c:dPt>
            <c:idx val="4"/>
            <c:bubble3D val="0"/>
            <c:spPr>
              <a:solidFill>
                <a:srgbClr val="CC6082"/>
              </a:solidFill>
              <a:ln w="19050">
                <a:noFill/>
              </a:ln>
              <a:effectLst/>
            </c:spPr>
          </c:dPt>
          <c:dPt>
            <c:idx val="5"/>
            <c:bubble3D val="0"/>
            <c:spPr>
              <a:solidFill>
                <a:srgbClr val="E4971A"/>
              </a:solidFill>
              <a:ln w="19050">
                <a:noFill/>
              </a:ln>
              <a:effectLst/>
            </c:spPr>
          </c:dPt>
          <c:dPt>
            <c:idx val="6"/>
            <c:bubble3D val="0"/>
            <c:spPr>
              <a:solidFill>
                <a:srgbClr val="74961B"/>
              </a:solidFill>
              <a:ln w="19050">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'[2020年中等职业学校毕业生就业情况表(成都电子信息学校）2020.10.12.xls]Sheet2'!$C$4:$C$10</c:f>
              <c:strCache>
                <c:ptCount val="7"/>
                <c:pt idx="0">
                  <c:v>专业类别</c:v>
                </c:pt>
                <c:pt idx="1">
                  <c:v>加工制造类</c:v>
                </c:pt>
                <c:pt idx="2">
                  <c:v>汽车类</c:v>
                </c:pt>
                <c:pt idx="3">
                  <c:v>信息技术类</c:v>
                </c:pt>
                <c:pt idx="4">
                  <c:v>财经商贸类</c:v>
                </c:pt>
                <c:pt idx="5">
                  <c:v>旅游服务类</c:v>
                </c:pt>
                <c:pt idx="6">
                  <c:v>教育类</c:v>
                </c:pt>
              </c:strCache>
            </c:strRef>
          </c:cat>
          <c:val>
            <c:numRef>
              <c:f>'[2020年中等职业学校毕业生就业情况表(成都电子信息学校）2020.10.12.xls]Sheet2'!$E$4:$E$10</c:f>
              <c:numCache>
                <c:formatCode>General</c:formatCode>
                <c:ptCount val="7"/>
              </c:numCache>
            </c:numRef>
          </c:val>
        </c:ser>
        <c:dLbls>
          <c:showLegendKey val="0"/>
          <c:showVal val="0"/>
          <c:showCatName val="0"/>
          <c:showSerName val="0"/>
          <c:showPercent val="1"/>
          <c:showBubbleSize val="0"/>
          <c:showLeaderLines val="1"/>
        </c:dLbls>
        <c:firstSliceAng val="44"/>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rgbClr val="C1D3D3">
        <a:alpha val="23922"/>
      </a:srgbClr>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explosion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Sheet1!$A$25:$A$29</c:f>
              <c:strCache>
                <c:ptCount val="5"/>
                <c:pt idx="0">
                  <c:v>日常教学经费</c:v>
                </c:pt>
                <c:pt idx="1">
                  <c:v>设备采购经费</c:v>
                </c:pt>
                <c:pt idx="2">
                  <c:v>教学改革经费</c:v>
                </c:pt>
                <c:pt idx="3">
                  <c:v>教师培训经费</c:v>
                </c:pt>
                <c:pt idx="4">
                  <c:v>教科研经费</c:v>
                </c:pt>
              </c:strCache>
            </c:strRef>
          </c:cat>
          <c:val>
            <c:numRef>
              <c:f>Sheet1!$B$25:$B$29</c:f>
            </c:numRef>
          </c:val>
        </c:ser>
        <c:ser>
          <c:idx val="0"/>
          <c:order val="0"/>
          <c:explosion val="0"/>
          <c:dPt>
            <c:idx val="0"/>
            <c:bubble3D val="0"/>
          </c:dPt>
          <c:dPt>
            <c:idx val="1"/>
            <c:bubble3D val="0"/>
          </c:dPt>
          <c:dPt>
            <c:idx val="2"/>
            <c:bubble3D val="0"/>
          </c:dPt>
          <c:dPt>
            <c:idx val="3"/>
            <c:bubble3D val="0"/>
          </c:dPt>
          <c:dPt>
            <c:idx val="4"/>
            <c:bubble3D val="0"/>
          </c:dPt>
          <c:dLbls>
            <c:dLbl>
              <c:idx val="1"/>
              <c:layout>
                <c:manualLayout>
                  <c:x val="-0.0688018979833926"/>
                  <c:y val="-0.023633681656169"/>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676156583629894"/>
                  <c:y val="-0.018132483438529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2514827995255"/>
                  <c:y val="-0.0075221084448748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173190984578885"/>
                  <c:y val="0.011816840828084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Sheet1!$A$25:$A$29</c:f>
              <c:strCache>
                <c:ptCount val="5"/>
                <c:pt idx="0">
                  <c:v>日常教学经费</c:v>
                </c:pt>
                <c:pt idx="1">
                  <c:v>设备采购经费</c:v>
                </c:pt>
                <c:pt idx="2">
                  <c:v>教学改革经费</c:v>
                </c:pt>
                <c:pt idx="3">
                  <c:v>教师培训经费</c:v>
                </c:pt>
                <c:pt idx="4">
                  <c:v>教科研经费</c:v>
                </c:pt>
              </c:strCache>
            </c:strRef>
          </c:cat>
          <c:val>
            <c:numRef>
              <c:f>Sheet1!$B$25:$B$29</c:f>
              <c:numCache>
                <c:formatCode>General</c:formatCode>
                <c:ptCount val="5"/>
                <c:pt idx="0">
                  <c:v>5723.79</c:v>
                </c:pt>
                <c:pt idx="1">
                  <c:v>225.86</c:v>
                </c:pt>
                <c:pt idx="2">
                  <c:v>38</c:v>
                </c:pt>
                <c:pt idx="3">
                  <c:v>99.36</c:v>
                </c:pt>
                <c:pt idx="4">
                  <c:v>46</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zh-CN" altLang="en-US"/>
              <a:t>毕业生去向</a:t>
            </a:r>
            <a:endParaRPr lang="zh-CN" altLang="en-US"/>
          </a:p>
        </c:rich>
      </c:tx>
      <c:layout>
        <c:manualLayout>
          <c:xMode val="edge"/>
          <c:yMode val="edge"/>
          <c:x val="0.322560003193517"/>
          <c:y val="0.0406814136791254"/>
        </c:manualLayout>
      </c:layout>
      <c:overlay val="0"/>
      <c:spPr>
        <a:noFill/>
        <a:ln>
          <a:noFill/>
        </a:ln>
        <a:effectLst/>
      </c:spPr>
    </c:title>
    <c:autoTitleDeleted val="0"/>
    <c:plotArea>
      <c:layout/>
      <c:pieChart>
        <c:varyColors val="1"/>
        <c:ser>
          <c:idx val="0"/>
          <c:order val="0"/>
          <c:spPr>
            <a:solidFill>
              <a:srgbClr val="859949"/>
            </a:solidFill>
            <a:ln w="31750">
              <a:solidFill>
                <a:schemeClr val="bg1">
                  <a:alpha val="42000"/>
                </a:schemeClr>
              </a:solidFill>
            </a:ln>
          </c:spPr>
          <c:explosion val="0"/>
          <c:dPt>
            <c:idx val="0"/>
            <c:bubble3D val="0"/>
            <c:spPr>
              <a:solidFill>
                <a:srgbClr val="365B7C"/>
              </a:solidFill>
              <a:ln w="31750">
                <a:solidFill>
                  <a:schemeClr val="bg1">
                    <a:alpha val="42000"/>
                  </a:schemeClr>
                </a:solidFill>
              </a:ln>
              <a:effectLst/>
            </c:spPr>
          </c:dPt>
          <c:dPt>
            <c:idx val="1"/>
            <c:bubble3D val="0"/>
            <c:spPr>
              <a:solidFill>
                <a:srgbClr val="966480"/>
              </a:solidFill>
              <a:ln w="31750">
                <a:solidFill>
                  <a:schemeClr val="bg1">
                    <a:alpha val="42000"/>
                  </a:schemeClr>
                </a:solidFill>
              </a:ln>
              <a:effectLst/>
            </c:spPr>
          </c:dPt>
          <c:dPt>
            <c:idx val="2"/>
            <c:bubble3D val="0"/>
            <c:spPr>
              <a:solidFill>
                <a:srgbClr val="D06F83"/>
              </a:solidFill>
              <a:ln w="31750">
                <a:solidFill>
                  <a:schemeClr val="bg1">
                    <a:alpha val="42000"/>
                  </a:schemeClr>
                </a:solidFill>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'[2020年中等职业学校毕业生就业情况表(成都电子信息学校）2020.10.12.xls]Sheet3'!$B$2:$D$2</c:f>
              <c:strCache>
                <c:ptCount val="3"/>
                <c:pt idx="0">
                  <c:v>升学人数</c:v>
                </c:pt>
                <c:pt idx="1">
                  <c:v>直接就业人数</c:v>
                </c:pt>
                <c:pt idx="2">
                  <c:v>其他</c:v>
                </c:pt>
              </c:strCache>
            </c:strRef>
          </c:cat>
          <c:val>
            <c:numRef>
              <c:f>'[2020年中等职业学校毕业生就业情况表(成都电子信息学校）2020.10.12.xls]Sheet3'!$B$3:$D$3</c:f>
              <c:numCache>
                <c:formatCode>General</c:formatCode>
                <c:ptCount val="3"/>
                <c:pt idx="0">
                  <c:v>716</c:v>
                </c:pt>
                <c:pt idx="1">
                  <c:v>304</c:v>
                </c:pt>
                <c:pt idx="2">
                  <c:v>8</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0" i="0" u="none" strike="noStrike" kern="1200" spc="0" baseline="0">
                <a:solidFill>
                  <a:schemeClr val="tx1">
                    <a:lumMod val="85000"/>
                    <a:lumOff val="15000"/>
                  </a:schemeClr>
                </a:solidFill>
                <a:latin typeface="微软雅黑" panose="020B0503020204020204" pitchFamily="34" charset="-122"/>
                <a:ea typeface="微软雅黑" panose="020B0503020204020204" pitchFamily="34" charset="-122"/>
                <a:cs typeface="+mn-cs"/>
              </a:defRPr>
            </a:pPr>
            <a:r>
              <a:rPr lang="zh-CN" altLang="en-US"/>
              <a:t>各专业大类对口就业率</a:t>
            </a:r>
            <a:endParaRPr lang="zh-CN" altLang="en-US"/>
          </a:p>
        </c:rich>
      </c:tx>
      <c:layout/>
      <c:overlay val="0"/>
      <c:spPr>
        <a:noFill/>
        <a:ln>
          <a:noFill/>
        </a:ln>
        <a:effectLst/>
      </c:spPr>
    </c:title>
    <c:autoTitleDeleted val="0"/>
    <c:plotArea>
      <c:layout/>
      <c:barChart>
        <c:barDir val="col"/>
        <c:grouping val="clustered"/>
        <c:varyColors val="0"/>
        <c:ser>
          <c:idx val="0"/>
          <c:order val="0"/>
          <c:tx>
            <c:strRef>
              <c:f>'[2020年中等职业学校毕业生就业情况表(成都电子信息学校）2020.10.12.xls]Sheet2'!$C$5</c:f>
              <c:strCache>
                <c:ptCount val="1"/>
                <c:pt idx="0">
                  <c:v>加工制造类</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'[2020年中等职业学校毕业生就业情况表(成都电子信息学校）2020.10.12.xls]Sheet2'!$D$4:$K$4</c:f>
              <c:strCache>
                <c:ptCount val="1"/>
                <c:pt idx="0">
                  <c:v>对口就业率</c:v>
                </c:pt>
              </c:strCache>
            </c:strRef>
          </c:cat>
          <c:val>
            <c:numRef>
              <c:f>'[2020年中等职业学校毕业生就业情况表(成都电子信息学校）2020.10.12.xls]Sheet2'!$D$5:$K$5</c:f>
              <c:numCache>
                <c:formatCode>0.00%</c:formatCode>
                <c:ptCount val="1"/>
                <c:pt idx="0">
                  <c:v>1</c:v>
                </c:pt>
              </c:numCache>
            </c:numRef>
          </c:val>
        </c:ser>
        <c:ser>
          <c:idx val="1"/>
          <c:order val="1"/>
          <c:tx>
            <c:strRef>
              <c:f>'[2020年中等职业学校毕业生就业情况表(成都电子信息学校）2020.10.12.xls]Sheet2'!$C$6</c:f>
              <c:strCache>
                <c:ptCount val="1"/>
                <c:pt idx="0">
                  <c:v>汽车类</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'[2020年中等职业学校毕业生就业情况表(成都电子信息学校）2020.10.12.xls]Sheet2'!$D$4:$K$4</c:f>
              <c:strCache>
                <c:ptCount val="1"/>
                <c:pt idx="0">
                  <c:v>对口就业率</c:v>
                </c:pt>
              </c:strCache>
            </c:strRef>
          </c:cat>
          <c:val>
            <c:numRef>
              <c:f>'[2020年中等职业学校毕业生就业情况表(成都电子信息学校）2020.10.12.xls]Sheet2'!$D$6:$K$6</c:f>
              <c:numCache>
                <c:formatCode>0.00%</c:formatCode>
                <c:ptCount val="1"/>
                <c:pt idx="0">
                  <c:v>0.637795275590556</c:v>
                </c:pt>
              </c:numCache>
            </c:numRef>
          </c:val>
        </c:ser>
        <c:ser>
          <c:idx val="2"/>
          <c:order val="2"/>
          <c:tx>
            <c:strRef>
              <c:f>'[2020年中等职业学校毕业生就业情况表(成都电子信息学校）2020.10.12.xls]Sheet2'!$C$7</c:f>
              <c:strCache>
                <c:ptCount val="1"/>
                <c:pt idx="0">
                  <c:v>信息技术类</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'[2020年中等职业学校毕业生就业情况表(成都电子信息学校）2020.10.12.xls]Sheet2'!$D$4:$K$4</c:f>
              <c:strCache>
                <c:ptCount val="1"/>
                <c:pt idx="0">
                  <c:v>对口就业率</c:v>
                </c:pt>
              </c:strCache>
            </c:strRef>
          </c:cat>
          <c:val>
            <c:numRef>
              <c:f>'[2020年中等职业学校毕业生就业情况表(成都电子信息学校）2020.10.12.xls]Sheet2'!$D$7:$K$7</c:f>
              <c:numCache>
                <c:formatCode>0.00%</c:formatCode>
                <c:ptCount val="1"/>
                <c:pt idx="0">
                  <c:v>0.933660933660934</c:v>
                </c:pt>
              </c:numCache>
            </c:numRef>
          </c:val>
        </c:ser>
        <c:ser>
          <c:idx val="3"/>
          <c:order val="3"/>
          <c:tx>
            <c:strRef>
              <c:f>'[2020年中等职业学校毕业生就业情况表(成都电子信息学校）2020.10.12.xls]Sheet2'!$C$8</c:f>
              <c:strCache>
                <c:ptCount val="1"/>
                <c:pt idx="0">
                  <c:v>财经商贸类</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'[2020年中等职业学校毕业生就业情况表(成都电子信息学校）2020.10.12.xls]Sheet2'!$D$4:$K$4</c:f>
              <c:strCache>
                <c:ptCount val="1"/>
                <c:pt idx="0">
                  <c:v>对口就业率</c:v>
                </c:pt>
              </c:strCache>
            </c:strRef>
          </c:cat>
          <c:val>
            <c:numRef>
              <c:f>'[2020年中等职业学校毕业生就业情况表(成都电子信息学校）2020.10.12.xls]Sheet2'!$D$8:$K$8</c:f>
              <c:numCache>
                <c:formatCode>0.00%</c:formatCode>
                <c:ptCount val="1"/>
                <c:pt idx="0">
                  <c:v>0.954128440366974</c:v>
                </c:pt>
              </c:numCache>
            </c:numRef>
          </c:val>
        </c:ser>
        <c:ser>
          <c:idx val="4"/>
          <c:order val="4"/>
          <c:tx>
            <c:strRef>
              <c:f>'[2020年中等职业学校毕业生就业情况表(成都电子信息学校）2020.10.12.xls]Sheet2'!$C$9</c:f>
              <c:strCache>
                <c:ptCount val="1"/>
                <c:pt idx="0">
                  <c:v>旅游服务类</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'[2020年中等职业学校毕业生就业情况表(成都电子信息学校）2020.10.12.xls]Sheet2'!$D$4:$K$4</c:f>
              <c:strCache>
                <c:ptCount val="1"/>
                <c:pt idx="0">
                  <c:v>对口就业率</c:v>
                </c:pt>
              </c:strCache>
            </c:strRef>
          </c:cat>
          <c:val>
            <c:numRef>
              <c:f>'[2020年中等职业学校毕业生就业情况表(成都电子信息学校）2020.10.12.xls]Sheet2'!$D$9:$K$9</c:f>
              <c:numCache>
                <c:formatCode>0.00%</c:formatCode>
                <c:ptCount val="1"/>
                <c:pt idx="0">
                  <c:v>1</c:v>
                </c:pt>
              </c:numCache>
            </c:numRef>
          </c:val>
        </c:ser>
        <c:ser>
          <c:idx val="5"/>
          <c:order val="5"/>
          <c:tx>
            <c:strRef>
              <c:f>'[2020年中等职业学校毕业生就业情况表(成都电子信息学校）2020.10.12.xls]Sheet2'!$C$10</c:f>
              <c:strCache>
                <c:ptCount val="1"/>
                <c:pt idx="0">
                  <c:v>教育类</c:v>
                </c:pt>
              </c:strCache>
            </c:strRef>
          </c:tx>
          <c:spPr>
            <a:blipFill>
              <a:blip xmlns:r="http://schemas.openxmlformats.org/officeDocument/2006/relationships" r:embed="rId3"/>
              <a:stretch>
                <a:fillRect/>
              </a:stretch>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'[2020年中等职业学校毕业生就业情况表(成都电子信息学校）2020.10.12.xls]Sheet2'!$D$4:$K$4</c:f>
              <c:strCache>
                <c:ptCount val="1"/>
                <c:pt idx="0">
                  <c:v>对口就业率</c:v>
                </c:pt>
              </c:strCache>
            </c:strRef>
          </c:cat>
          <c:val>
            <c:numRef>
              <c:f>'[2020年中等职业学校毕业生就业情况表(成都电子信息学校）2020.10.12.xls]Sheet2'!$D$10:$K$10</c:f>
              <c:numCache>
                <c:formatCode>0.00%</c:formatCode>
                <c:ptCount val="1"/>
                <c:pt idx="0">
                  <c:v>0.972413793103448</c:v>
                </c:pt>
              </c:numCache>
            </c:numRef>
          </c:val>
        </c:ser>
        <c:dLbls>
          <c:showLegendKey val="0"/>
          <c:showVal val="1"/>
          <c:showCatName val="0"/>
          <c:showSerName val="0"/>
          <c:showPercent val="0"/>
          <c:showBubbleSize val="0"/>
        </c:dLbls>
        <c:gapWidth val="150"/>
        <c:overlap val="-25"/>
        <c:axId val="101854208"/>
        <c:axId val="102089472"/>
      </c:barChart>
      <c:catAx>
        <c:axId val="10185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crossAx val="102089472"/>
        <c:crosses val="autoZero"/>
        <c:auto val="1"/>
        <c:lblAlgn val="ctr"/>
        <c:lblOffset val="100"/>
        <c:noMultiLvlLbl val="0"/>
      </c:catAx>
      <c:valAx>
        <c:axId val="102089472"/>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85000"/>
                    <a:lumOff val="15000"/>
                  </a:schemeClr>
                </a:solidFill>
                <a:latin typeface="Trebuchet MS" panose="020B0603020202020204" pitchFamily="34" charset="0"/>
                <a:ea typeface="+mn-ea"/>
                <a:cs typeface="+mn-cs"/>
              </a:defRPr>
            </a:pPr>
          </a:p>
        </c:txPr>
        <c:crossAx val="1018542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85000"/>
                  <a:lumOff val="15000"/>
                </a:schemeClr>
              </a:solidFill>
              <a:latin typeface="Trebuchet MS" panose="020B0603020202020204" pitchFamily="34"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chemeClr val="tx1">
              <a:lumMod val="85000"/>
              <a:lumOff val="15000"/>
            </a:schemeClr>
          </a:solidFill>
          <a:latin typeface="Trebuchet MS" panose="020B0603020202020204" pitchFamily="3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mn-cs"/>
              </a:defRPr>
            </a:pPr>
            <a:r>
              <a:rPr lang="zh-CN" altLang="en-US"/>
              <a:t>毕业生就业满意度</a:t>
            </a:r>
            <a:endParaRPr lang="zh-CN" altLang="en-US"/>
          </a:p>
        </c:rich>
      </c:tx>
      <c:layout/>
      <c:overlay val="0"/>
      <c:spPr>
        <a:noFill/>
        <a:ln>
          <a:noFill/>
        </a:ln>
        <a:effectLst/>
      </c:spPr>
    </c:title>
    <c:autoTitleDeleted val="0"/>
    <c:plotArea>
      <c:layout/>
      <c:pieChart>
        <c:varyColors val="1"/>
        <c:ser>
          <c:idx val="0"/>
          <c:order val="0"/>
          <c:spPr>
            <a:ln w="19050">
              <a:noFill/>
            </a:ln>
            <a:effectLst>
              <a:outerShdw blurRad="50800" dist="38100" dir="2700000" algn="tl" rotWithShape="0">
                <a:prstClr val="black">
                  <a:alpha val="40000"/>
                </a:prstClr>
              </a:outerShdw>
            </a:effectLst>
          </c:spPr>
          <c:explosion val="4"/>
          <c:dPt>
            <c:idx val="0"/>
            <c:bubble3D val="0"/>
            <c:explosion val="0"/>
            <c:spPr>
              <a:solidFill>
                <a:srgbClr val="C7C114"/>
              </a:solidFill>
              <a:ln w="19050">
                <a:noFill/>
              </a:ln>
              <a:effectLst>
                <a:outerShdw blurRad="50800" dist="38100" dir="2700000" algn="tl" rotWithShape="0">
                  <a:prstClr val="black">
                    <a:alpha val="40000"/>
                  </a:prstClr>
                </a:outerShdw>
              </a:effectLst>
            </c:spPr>
          </c:dPt>
          <c:dPt>
            <c:idx val="1"/>
            <c:bubble3D val="0"/>
            <c:explosion val="0"/>
            <c:spPr>
              <a:solidFill>
                <a:srgbClr val="77B50D"/>
              </a:solidFill>
              <a:ln w="19050">
                <a:noFill/>
              </a:ln>
              <a:effectLst>
                <a:outerShdw blurRad="50800" dist="38100" dir="2700000" algn="tl" rotWithShape="0">
                  <a:prstClr val="black">
                    <a:alpha val="40000"/>
                  </a:prstClr>
                </a:outerShdw>
              </a:effectLst>
            </c:spPr>
          </c:dPt>
          <c:dPt>
            <c:idx val="2"/>
            <c:bubble3D val="0"/>
            <c:explosion val="0"/>
            <c:spPr>
              <a:solidFill>
                <a:srgbClr val="2CA308"/>
              </a:solidFill>
              <a:ln w="19050">
                <a:noFill/>
              </a:ln>
              <a:effectLst>
                <a:outerShdw blurRad="50800" dist="38100" dir="2700000" algn="tl" rotWithShape="0">
                  <a:prstClr val="black">
                    <a:alpha val="4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'[2020年中等职业学校毕业生就业情况表(成都电子信息学校）2020.10.12.xls]Sheet3'!$B$2:$D$2</c:f>
              <c:strCache>
                <c:ptCount val="3"/>
                <c:pt idx="0">
                  <c:v>非常满意</c:v>
                </c:pt>
                <c:pt idx="1">
                  <c:v>满意</c:v>
                </c:pt>
                <c:pt idx="2">
                  <c:v>不满意</c:v>
                </c:pt>
              </c:strCache>
            </c:strRef>
          </c:cat>
          <c:val>
            <c:numRef>
              <c:f>'[2020年中等职业学校毕业生就业情况表(成都电子信息学校）2020.10.12.xls]Sheet3'!$B$3:$D$3</c:f>
              <c:numCache>
                <c:formatCode>0%</c:formatCode>
                <c:ptCount val="3"/>
                <c:pt idx="0">
                  <c:v>0.54</c:v>
                </c:pt>
                <c:pt idx="1">
                  <c:v>0.46</c:v>
                </c:pt>
                <c:pt idx="2">
                  <c:v>0</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zh-CN" altLang="en-US"/>
              <a:t>企业</a:t>
            </a:r>
            <a:r>
              <a:rPr lang="en-US" altLang="zh-CN"/>
              <a:t>/</a:t>
            </a:r>
            <a:r>
              <a:rPr lang="zh-CN" altLang="en-US"/>
              <a:t>高校对毕业生满意度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'[2020年中等职业学校毕业生就业情况表(成都电子信息学校）2020.10.12.xls]Sheet3'!$C$7</c:f>
              <c:strCache>
                <c:ptCount val="1"/>
                <c:pt idx="0">
                  <c:v>高校</c:v>
                </c:pt>
              </c:strCache>
            </c:strRef>
          </c:tx>
          <c:spPr>
            <a:solidFill>
              <a:srgbClr val="365B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'[2020年中等职业学校毕业生就业情况表(成都电子信息学校）2020.10.12.xls]Sheet3'!$B$8:$B$10</c:f>
              <c:strCache>
                <c:ptCount val="3"/>
                <c:pt idx="0">
                  <c:v>非常满意</c:v>
                </c:pt>
                <c:pt idx="1">
                  <c:v>满意</c:v>
                </c:pt>
                <c:pt idx="2">
                  <c:v>不满意</c:v>
                </c:pt>
              </c:strCache>
            </c:strRef>
          </c:cat>
          <c:val>
            <c:numRef>
              <c:f>'[2020年中等职业学校毕业生就业情况表(成都电子信息学校）2020.10.12.xls]Sheet3'!$C$8:$C$10</c:f>
              <c:numCache>
                <c:formatCode>0%</c:formatCode>
                <c:ptCount val="3"/>
                <c:pt idx="0">
                  <c:v>0.720000000000001</c:v>
                </c:pt>
                <c:pt idx="1">
                  <c:v>0.28</c:v>
                </c:pt>
                <c:pt idx="2">
                  <c:v>0</c:v>
                </c:pt>
              </c:numCache>
            </c:numRef>
          </c:val>
        </c:ser>
        <c:ser>
          <c:idx val="1"/>
          <c:order val="1"/>
          <c:tx>
            <c:strRef>
              <c:f>'[2020年中等职业学校毕业生就业情况表(成都电子信息学校）2020.10.12.xls]Sheet3'!$D$7</c:f>
              <c:strCache>
                <c:ptCount val="1"/>
                <c:pt idx="0">
                  <c:v>企业</c:v>
                </c:pt>
              </c:strCache>
            </c:strRef>
          </c:tx>
          <c:spPr>
            <a:solidFill>
              <a:srgbClr val="9664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'[2020年中等职业学校毕业生就业情况表(成都电子信息学校）2020.10.12.xls]Sheet3'!$B$8:$B$10</c:f>
              <c:strCache>
                <c:ptCount val="3"/>
                <c:pt idx="0">
                  <c:v>非常满意</c:v>
                </c:pt>
                <c:pt idx="1">
                  <c:v>满意</c:v>
                </c:pt>
                <c:pt idx="2">
                  <c:v>不满意</c:v>
                </c:pt>
              </c:strCache>
            </c:strRef>
          </c:cat>
          <c:val>
            <c:numRef>
              <c:f>'[2020年中等职业学校毕业生就业情况表(成都电子信息学校）2020.10.12.xls]Sheet3'!$D$8:$D$10</c:f>
              <c:numCache>
                <c:formatCode>0%</c:formatCode>
                <c:ptCount val="3"/>
                <c:pt idx="0">
                  <c:v>0.690000000000001</c:v>
                </c:pt>
                <c:pt idx="1">
                  <c:v>0.310000000000001</c:v>
                </c:pt>
                <c:pt idx="2">
                  <c:v>0</c:v>
                </c:pt>
              </c:numCache>
            </c:numRef>
          </c:val>
        </c:ser>
        <c:dLbls>
          <c:showLegendKey val="0"/>
          <c:showVal val="1"/>
          <c:showCatName val="0"/>
          <c:showSerName val="0"/>
          <c:showPercent val="0"/>
          <c:showBubbleSize val="0"/>
        </c:dLbls>
        <c:gapWidth val="150"/>
        <c:overlap val="-25"/>
        <c:axId val="156463104"/>
        <c:axId val="156464640"/>
      </c:barChart>
      <c:catAx>
        <c:axId val="156463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156464640"/>
        <c:crosses val="autoZero"/>
        <c:auto val="1"/>
        <c:lblAlgn val="ctr"/>
        <c:lblOffset val="100"/>
        <c:noMultiLvlLbl val="0"/>
      </c:catAx>
      <c:valAx>
        <c:axId val="156464640"/>
        <c:scaling>
          <c:orientation val="minMax"/>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1564631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cap="none" spc="0" normalizeH="0" baseline="0">
                <a:solidFill>
                  <a:schemeClr val="tx1">
                    <a:lumMod val="75000"/>
                    <a:lumOff val="25000"/>
                  </a:schemeClr>
                </a:solidFill>
                <a:latin typeface="微软雅黑" panose="020B0503020204020204" pitchFamily="34" charset="-122"/>
                <a:ea typeface="微软雅黑" panose="020B0503020204020204" pitchFamily="34" charset="-122"/>
                <a:cs typeface="+mj-cs"/>
              </a:defRPr>
            </a:pPr>
            <a:r>
              <a:rPr lang="zh-CN" altLang="en-US"/>
              <a:t>各专业合作企业数</a:t>
            </a:r>
            <a:endParaRPr lang="zh-CN" altLang="en-US"/>
          </a:p>
        </c:rich>
      </c:tx>
      <c:layout/>
      <c:overlay val="0"/>
      <c:spPr>
        <a:noFill/>
        <a:ln>
          <a:noFill/>
        </a:ln>
        <a:effectLst/>
      </c:spPr>
    </c:title>
    <c:autoTitleDeleted val="0"/>
    <c:plotArea>
      <c:layout/>
      <c:barChart>
        <c:barDir val="col"/>
        <c:grouping val="clustered"/>
        <c:varyColors val="0"/>
        <c:ser>
          <c:idx val="0"/>
          <c:order val="0"/>
          <c:tx>
            <c:strRef>
              <c:f>'[2020年中等职业学校毕业生就业情况表(成都电子信息学校）2020.10.12.xls]Sheet4'!$H$8</c:f>
              <c:strCache>
                <c:ptCount val="1"/>
                <c:pt idx="0">
                  <c:v>合作企业数</c:v>
                </c:pt>
              </c:strCache>
            </c:strRef>
          </c:tx>
          <c:spPr>
            <a:blipFill dpi="0" rotWithShape="1">
              <a:blip xmlns:r="http://schemas.openxmlformats.org/officeDocument/2006/relationships" r:embed="rId3"/>
              <a:srcRect/>
              <a:stretch>
                <a:fillRect/>
              </a:stretch>
            </a:blipFill>
            <a:ln>
              <a:noFill/>
            </a:ln>
            <a:effectLst/>
          </c:spPr>
          <c:invertIfNegative val="0"/>
          <c:dLbls>
            <c:delete val="1"/>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'[2020年中等职业学校毕业生就业情况表(成都电子信息学校）2020.10.12.xls]Sheet4'!$H$9:$H$15</c:f>
              <c:numCache>
                <c:formatCode>General</c:formatCode>
                <c:ptCount val="7"/>
                <c:pt idx="0">
                  <c:v>20</c:v>
                </c:pt>
                <c:pt idx="1">
                  <c:v>9</c:v>
                </c:pt>
                <c:pt idx="2">
                  <c:v>29</c:v>
                </c:pt>
                <c:pt idx="3">
                  <c:v>7</c:v>
                </c:pt>
                <c:pt idx="4">
                  <c:v>10</c:v>
                </c:pt>
                <c:pt idx="5">
                  <c:v>6</c:v>
                </c:pt>
                <c:pt idx="6">
                  <c:v>9</c:v>
                </c:pt>
              </c:numCache>
            </c:numRef>
          </c:val>
        </c:ser>
        <c:dLbls>
          <c:showLegendKey val="0"/>
          <c:showVal val="1"/>
          <c:showCatName val="0"/>
          <c:showSerName val="0"/>
          <c:showPercent val="0"/>
          <c:showBubbleSize val="0"/>
        </c:dLbls>
        <c:gapWidth val="150"/>
        <c:axId val="106310656"/>
        <c:axId val="106316544"/>
      </c:barChart>
      <c:catAx>
        <c:axId val="106310656"/>
        <c:scaling>
          <c:orientation val="minMax"/>
        </c:scaling>
        <c:delete val="0"/>
        <c:axPos val="b"/>
        <c:numFmt formatCode="General" sourceLinked="0"/>
        <c:majorTickMark val="none"/>
        <c:minorTickMark val="none"/>
        <c:tickLblPos val="nextTo"/>
        <c:spPr>
          <a:noFill/>
          <a:ln w="9525" cap="flat" cmpd="sng" algn="ctr">
            <a:solidFill>
              <a:sysClr val="window" lastClr="FFFFFF">
                <a:lumMod val="95000"/>
              </a:sysClr>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p>
        </c:txPr>
        <c:crossAx val="106316544"/>
        <c:crosses val="autoZero"/>
        <c:auto val="1"/>
        <c:lblAlgn val="ctr"/>
        <c:lblOffset val="100"/>
        <c:noMultiLvlLbl val="0"/>
      </c:catAx>
      <c:valAx>
        <c:axId val="106316544"/>
        <c:scaling>
          <c:orientation val="minMax"/>
        </c:scaling>
        <c:delete val="0"/>
        <c:axPos val="l"/>
        <c:majorGridlines>
          <c:spPr>
            <a:ln w="9525" cap="flat" cmpd="sng" algn="ctr">
              <a:solidFill>
                <a:schemeClr val="dk1">
                  <a:lumMod val="15000"/>
                  <a:lumOff val="85000"/>
                </a:schemeClr>
              </a:solidFill>
              <a:prstDash val="solid"/>
              <a:round/>
            </a:ln>
            <a:effectLst/>
          </c:spPr>
        </c:majorGridlines>
        <c:title>
          <c:layout/>
          <c:overlay val="0"/>
          <c:spPr>
            <a:noFill/>
            <a:ln>
              <a:noFill/>
            </a:ln>
            <a:effectLst/>
          </c:spPr>
          <c:txPr>
            <a:bodyPr rot="-5400000" spcFirstLastPara="0" vertOverflow="ellipsis" vert="horz" wrap="square" anchor="ctr" anchorCtr="1"/>
            <a:lstStyle/>
            <a:p>
              <a:pPr>
                <a:defRPr lang="zh-CN" sz="800" b="0" i="0" u="none" strike="noStrike" kern="120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p>
          </c:txPr>
        </c:title>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p>
        </c:txPr>
        <c:crossAx val="106310656"/>
        <c:crosses val="autoZero"/>
        <c:crossBetween val="between"/>
      </c:valAx>
      <c:dTable>
        <c:showHorzBorder val="1"/>
        <c:showVertBorder val="1"/>
        <c:showOutline val="1"/>
        <c:showKeys val="1"/>
        <c:spPr>
          <a:noFill/>
          <a:ln w="9525" cap="flat" cmpd="sng" algn="ctr">
            <a:solidFill>
              <a:schemeClr val="dk1">
                <a:lumMod val="15000"/>
                <a:lumOff val="85000"/>
              </a:schemeClr>
            </a:solidFill>
            <a:prstDash val="solid"/>
            <a:round/>
          </a:ln>
          <a:effectLst/>
        </c:spPr>
        <c:txPr>
          <a:bodyPr rot="0" spcFirstLastPara="0" vertOverflow="ellipsis" vert="horz" wrap="square" anchor="ctr" anchorCtr="1"/>
          <a:lstStyle/>
          <a:p>
            <a:pPr>
              <a:defRPr lang="zh-CN" sz="800" b="0" i="0" u="none" strike="noStrike" kern="1200" baseline="0">
                <a:solidFill>
                  <a:schemeClr val="tx1">
                    <a:lumMod val="50000"/>
                    <a:lumOff val="50000"/>
                  </a:schemeClr>
                </a:solidFill>
                <a:latin typeface="微软雅黑" panose="020B0503020204020204" pitchFamily="34" charset="-122"/>
                <a:ea typeface="微软雅黑" panose="020B0503020204020204" pitchFamily="34" charset="-122"/>
                <a:cs typeface="+mn-cs"/>
              </a:defRPr>
            </a:pPr>
          </a:p>
        </c:txPr>
      </c:dTable>
      <c:spPr>
        <a:pattFill prst="ltDnDiag">
          <a:fgClr>
            <a:srgbClr val="000000">
              <a:alpha val="0"/>
            </a:srgbClr>
          </a:fgClr>
          <a:bgClr>
            <a:srgbClr val="FFFFFF"/>
          </a:bgClr>
        </a:pattFill>
        <a:ln w="3175">
          <a:solidFill>
            <a:sysClr val="window" lastClr="FFFFFF"/>
          </a:solid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a:outerShdw blurRad="63500" dist="37357" dir="2700000" sx="0" sy="0" rotWithShape="0">
        <a:scrgbClr r="0" g="0" b="0"/>
      </a:outerShdw>
    </a:effectLst>
  </c:spPr>
  <c:txPr>
    <a:bodyPr/>
    <a:lstStyle/>
    <a:p>
      <a:pPr>
        <a:defRPr lang="zh-CN" sz="800" b="0">
          <a:solidFill>
            <a:schemeClr val="tx1">
              <a:lumMod val="50000"/>
              <a:lumOff val="50000"/>
            </a:schemeClr>
          </a:solidFill>
          <a:latin typeface="微软雅黑" panose="020B0503020204020204" pitchFamily="34" charset="-122"/>
          <a:ea typeface="微软雅黑" panose="020B0503020204020204" pitchFamily="3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zh-CN" altLang="en-US"/>
              <a:t> 企业对学生实习表现满意度</a:t>
            </a:r>
            <a:endParaRPr lang="zh-CN" altLang="en-US"/>
          </a:p>
        </c:rich>
      </c:tx>
      <c:layout>
        <c:manualLayout>
          <c:xMode val="edge"/>
          <c:yMode val="edge"/>
          <c:x val="0.290580789277739"/>
          <c:y val="0.0240818783865143"/>
        </c:manualLayout>
      </c:layout>
      <c:overlay val="0"/>
      <c:spPr>
        <a:noFill/>
        <a:ln>
          <a:noFill/>
        </a:ln>
        <a:effectLst/>
      </c:spPr>
    </c:title>
    <c:autoTitleDeleted val="0"/>
    <c:plotArea>
      <c:layout/>
      <c:barChart>
        <c:barDir val="col"/>
        <c:grouping val="clustered"/>
        <c:varyColors val="0"/>
        <c:ser>
          <c:idx val="0"/>
          <c:order val="0"/>
          <c:tx>
            <c:strRef>
              <c:f>'[2020年中等职业学校毕业生就业情况表(成都电子信息学校）2020.10.12.xls]Sheet4'!$K$8</c:f>
              <c:strCache>
                <c:ptCount val="1"/>
                <c:pt idx="0">
                  <c:v>不满意</c:v>
                </c:pt>
              </c:strCache>
            </c:strRef>
          </c:tx>
          <c:spPr>
            <a:gradFill>
              <a:gsLst>
                <a:gs pos="0">
                  <a:srgbClr val="FE4444"/>
                </a:gs>
                <a:gs pos="100000">
                  <a:srgbClr val="832B2B"/>
                </a:gs>
              </a:gsLst>
              <a:path path="circle">
                <a:fillToRect l="50000" t="50000" r="50000" b="5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'[2020年中等职业学校毕业生就业情况表(成都电子信息学校）2020.10.12.xls]Sheet4'!$K$9:$K$15</c:f>
              <c:numCache>
                <c:formatCode>0%</c:formatCode>
                <c:ptCount val="7"/>
                <c:pt idx="0">
                  <c:v>0</c:v>
                </c:pt>
                <c:pt idx="1">
                  <c:v>0</c:v>
                </c:pt>
                <c:pt idx="2">
                  <c:v>0</c:v>
                </c:pt>
                <c:pt idx="3">
                  <c:v>0</c:v>
                </c:pt>
                <c:pt idx="4">
                  <c:v>0</c:v>
                </c:pt>
                <c:pt idx="5">
                  <c:v>0</c:v>
                </c:pt>
                <c:pt idx="6">
                  <c:v>0</c:v>
                </c:pt>
              </c:numCache>
            </c:numRef>
          </c:val>
        </c:ser>
        <c:ser>
          <c:idx val="1"/>
          <c:order val="1"/>
          <c:tx>
            <c:strRef>
              <c:f>'[2020年中等职业学校毕业生就业情况表(成都电子信息学校）2020.10.12.xls]Sheet4'!$I$8</c:f>
              <c:strCache>
                <c:ptCount val="1"/>
                <c:pt idx="0">
                  <c:v>非常满意</c:v>
                </c:pt>
              </c:strCache>
            </c:strRef>
          </c:tx>
          <c:spPr>
            <a:solidFill>
              <a:srgbClr val="9664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'[2020年中等职业学校毕业生就业情况表(成都电子信息学校）2020.10.12.xls]Sheet4'!$I$9:$I$15</c:f>
              <c:numCache>
                <c:formatCode>0%</c:formatCode>
                <c:ptCount val="7"/>
                <c:pt idx="0">
                  <c:v>0.830000000000001</c:v>
                </c:pt>
                <c:pt idx="1">
                  <c:v>0.78</c:v>
                </c:pt>
                <c:pt idx="2">
                  <c:v>0.79</c:v>
                </c:pt>
                <c:pt idx="3">
                  <c:v>0.760000000000002</c:v>
                </c:pt>
                <c:pt idx="4">
                  <c:v>0.78</c:v>
                </c:pt>
                <c:pt idx="5">
                  <c:v>0.750000000000002</c:v>
                </c:pt>
                <c:pt idx="6">
                  <c:v>0.840000000000001</c:v>
                </c:pt>
              </c:numCache>
            </c:numRef>
          </c:val>
        </c:ser>
        <c:ser>
          <c:idx val="3"/>
          <c:order val="3"/>
          <c:tx>
            <c:strRef>
              <c:f>'[2020年中等职业学校毕业生就业情况表(成都电子信息学校）2020.10.12.xls]Sheet4'!$J$8</c:f>
              <c:strCache>
                <c:ptCount val="1"/>
                <c:pt idx="0">
                  <c:v>满意</c:v>
                </c:pt>
              </c:strCache>
            </c:strRef>
          </c:tx>
          <c:spPr>
            <a:solidFill>
              <a:srgbClr val="365B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'[2020年中等职业学校毕业生就业情况表(成都电子信息学校）2020.10.12.xls]Sheet4'!$J$9:$J$15</c:f>
              <c:numCache>
                <c:formatCode>0%</c:formatCode>
                <c:ptCount val="7"/>
                <c:pt idx="0">
                  <c:v>0.17</c:v>
                </c:pt>
                <c:pt idx="1">
                  <c:v>0.22</c:v>
                </c:pt>
                <c:pt idx="2">
                  <c:v>0.21</c:v>
                </c:pt>
                <c:pt idx="3">
                  <c:v>0.24</c:v>
                </c:pt>
                <c:pt idx="4">
                  <c:v>0.22</c:v>
                </c:pt>
                <c:pt idx="5">
                  <c:v>0.25</c:v>
                </c:pt>
                <c:pt idx="6">
                  <c:v>0.16</c:v>
                </c:pt>
              </c:numCache>
            </c:numRef>
          </c:val>
        </c:ser>
        <c:dLbls>
          <c:showLegendKey val="0"/>
          <c:showVal val="1"/>
          <c:showCatName val="0"/>
          <c:showSerName val="0"/>
          <c:showPercent val="0"/>
          <c:showBubbleSize val="0"/>
        </c:dLbls>
        <c:gapWidth val="150"/>
        <c:overlap val="-25"/>
        <c:axId val="114623616"/>
        <c:axId val="114625152"/>
      </c:barChart>
      <c:lineChart>
        <c:grouping val="standard"/>
        <c:varyColors val="0"/>
        <c:ser>
          <c:idx val="2"/>
          <c:order val="2"/>
          <c:tx>
            <c:strRef>
              <c:f>'[2020年中等职业学校毕业生就业情况表(成都电子信息学校）2020.10.12.xls]Sheet4'!$H$8</c:f>
              <c:strCache>
                <c:ptCount val="1"/>
                <c:pt idx="0">
                  <c:v>合作企业数</c:v>
                </c:pt>
              </c:strCache>
            </c:strRef>
          </c:tx>
          <c:spPr>
            <a:ln w="28575" cap="rnd" cmpd="sng" algn="ctr">
              <a:solidFill>
                <a:srgbClr val="DD5F7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'[2020年中等职业学校毕业生就业情况表(成都电子信息学校）2020.10.12.xls]Sheet4'!$H$9:$H$15</c:f>
            </c:numRef>
          </c:val>
          <c:smooth val="1"/>
        </c:ser>
        <c:dLbls>
          <c:showLegendKey val="0"/>
          <c:showVal val="1"/>
          <c:showCatName val="0"/>
          <c:showSerName val="0"/>
          <c:showPercent val="0"/>
          <c:showBubbleSize val="0"/>
        </c:dLbls>
        <c:marker val="0"/>
        <c:smooth val="1"/>
        <c:axId val="114623616"/>
        <c:axId val="114625152"/>
      </c:lineChart>
      <c:catAx>
        <c:axId val="114623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114625152"/>
        <c:crosses val="autoZero"/>
        <c:auto val="1"/>
        <c:lblAlgn val="ctr"/>
        <c:lblOffset val="100"/>
        <c:noMultiLvlLbl val="0"/>
      </c:catAx>
      <c:valAx>
        <c:axId val="114625152"/>
        <c:scaling>
          <c:orientation val="minMax"/>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1146236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r>
              <a:rPr lang="zh-CN" altLang="en-US"/>
              <a:t> 企业对学生实习表现满意度</a:t>
            </a:r>
            <a:endParaRPr lang="zh-CN" altLang="en-US"/>
          </a:p>
        </c:rich>
      </c:tx>
      <c:layout>
        <c:manualLayout>
          <c:xMode val="edge"/>
          <c:yMode val="edge"/>
          <c:x val="0.290580789277739"/>
          <c:y val="0.0240818783865143"/>
        </c:manualLayout>
      </c:layout>
      <c:overlay val="0"/>
      <c:spPr>
        <a:noFill/>
        <a:ln>
          <a:noFill/>
        </a:ln>
        <a:effectLst/>
      </c:spPr>
    </c:title>
    <c:autoTitleDeleted val="0"/>
    <c:plotArea>
      <c:layout/>
      <c:barChart>
        <c:barDir val="col"/>
        <c:grouping val="clustered"/>
        <c:varyColors val="0"/>
        <c:ser>
          <c:idx val="0"/>
          <c:order val="0"/>
          <c:tx>
            <c:strRef>
              <c:f>'[2020年中等职业学校毕业生就业情况表(成都电子信息学校）2020.10.12.xls]Sheet4'!$K$8</c:f>
              <c:strCache>
                <c:ptCount val="1"/>
                <c:pt idx="0">
                  <c:v>不满意</c:v>
                </c:pt>
              </c:strCache>
            </c:strRef>
          </c:tx>
          <c:spPr>
            <a:gradFill>
              <a:gsLst>
                <a:gs pos="0">
                  <a:srgbClr val="FE4444"/>
                </a:gs>
                <a:gs pos="100000">
                  <a:srgbClr val="832B2B"/>
                </a:gs>
              </a:gsLst>
              <a:path path="circle">
                <a:fillToRect l="50000" t="50000" r="50000" b="5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'[2020年中等职业学校毕业生就业情况表(成都电子信息学校）2020.10.12.xls]Sheet4'!$K$9:$K$15</c:f>
              <c:numCache>
                <c:formatCode>0%</c:formatCode>
                <c:ptCount val="7"/>
                <c:pt idx="0">
                  <c:v>0</c:v>
                </c:pt>
                <c:pt idx="1">
                  <c:v>0</c:v>
                </c:pt>
                <c:pt idx="2">
                  <c:v>0</c:v>
                </c:pt>
                <c:pt idx="3">
                  <c:v>0</c:v>
                </c:pt>
                <c:pt idx="4">
                  <c:v>0</c:v>
                </c:pt>
                <c:pt idx="5">
                  <c:v>0</c:v>
                </c:pt>
                <c:pt idx="6">
                  <c:v>0</c:v>
                </c:pt>
              </c:numCache>
            </c:numRef>
          </c:val>
        </c:ser>
        <c:ser>
          <c:idx val="1"/>
          <c:order val="1"/>
          <c:tx>
            <c:strRef>
              <c:f>'[2020年中等职业学校毕业生就业情况表(成都电子信息学校）2020.10.12.xls]Sheet4'!$I$8</c:f>
              <c:strCache>
                <c:ptCount val="1"/>
                <c:pt idx="0">
                  <c:v>非常满意</c:v>
                </c:pt>
              </c:strCache>
            </c:strRef>
          </c:tx>
          <c:spPr>
            <a:solidFill>
              <a:srgbClr val="9664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'[2020年中等职业学校毕业生就业情况表(成都电子信息学校）2020.10.12.xls]Sheet4'!$I$9:$I$15</c:f>
              <c:numCache>
                <c:formatCode>0%</c:formatCode>
                <c:ptCount val="7"/>
                <c:pt idx="0">
                  <c:v>0.830000000000001</c:v>
                </c:pt>
                <c:pt idx="1">
                  <c:v>0.78</c:v>
                </c:pt>
                <c:pt idx="2">
                  <c:v>0.79</c:v>
                </c:pt>
                <c:pt idx="3">
                  <c:v>0.760000000000002</c:v>
                </c:pt>
                <c:pt idx="4">
                  <c:v>0.78</c:v>
                </c:pt>
                <c:pt idx="5">
                  <c:v>0.750000000000002</c:v>
                </c:pt>
                <c:pt idx="6">
                  <c:v>0.840000000000001</c:v>
                </c:pt>
              </c:numCache>
            </c:numRef>
          </c:val>
        </c:ser>
        <c:ser>
          <c:idx val="3"/>
          <c:order val="3"/>
          <c:tx>
            <c:strRef>
              <c:f>'[2020年中等职业学校毕业生就业情况表(成都电子信息学校）2020.10.12.xls]Sheet4'!$J$8</c:f>
              <c:strCache>
                <c:ptCount val="1"/>
                <c:pt idx="0">
                  <c:v>满意</c:v>
                </c:pt>
              </c:strCache>
            </c:strRef>
          </c:tx>
          <c:spPr>
            <a:solidFill>
              <a:srgbClr val="365B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'[2020年中等职业学校毕业生就业情况表(成都电子信息学校）2020.10.12.xls]Sheet4'!$J$9:$J$15</c:f>
              <c:numCache>
                <c:formatCode>0%</c:formatCode>
                <c:ptCount val="7"/>
                <c:pt idx="0">
                  <c:v>0.17</c:v>
                </c:pt>
                <c:pt idx="1">
                  <c:v>0.22</c:v>
                </c:pt>
                <c:pt idx="2">
                  <c:v>0.21</c:v>
                </c:pt>
                <c:pt idx="3">
                  <c:v>0.24</c:v>
                </c:pt>
                <c:pt idx="4">
                  <c:v>0.22</c:v>
                </c:pt>
                <c:pt idx="5">
                  <c:v>0.25</c:v>
                </c:pt>
                <c:pt idx="6">
                  <c:v>0.16</c:v>
                </c:pt>
              </c:numCache>
            </c:numRef>
          </c:val>
        </c:ser>
        <c:dLbls>
          <c:showLegendKey val="0"/>
          <c:showVal val="1"/>
          <c:showCatName val="0"/>
          <c:showSerName val="0"/>
          <c:showPercent val="0"/>
          <c:showBubbleSize val="0"/>
        </c:dLbls>
        <c:gapWidth val="150"/>
        <c:overlap val="-25"/>
        <c:axId val="114796032"/>
        <c:axId val="114797568"/>
      </c:barChart>
      <c:lineChart>
        <c:grouping val="standard"/>
        <c:varyColors val="0"/>
        <c:ser>
          <c:idx val="2"/>
          <c:order val="2"/>
          <c:tx>
            <c:strRef>
              <c:f>'[2020年中等职业学校毕业生就业情况表(成都电子信息学校）2020.10.12.xls]Sheet4'!$H$8</c:f>
              <c:strCache>
                <c:ptCount val="1"/>
                <c:pt idx="0">
                  <c:v>合作企业数</c:v>
                </c:pt>
              </c:strCache>
            </c:strRef>
          </c:tx>
          <c:spPr>
            <a:ln w="28575" cap="rnd" cmpd="sng" algn="ctr">
              <a:solidFill>
                <a:srgbClr val="DD5F7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'[2020年中等职业学校毕业生就业情况表(成都电子信息学校）2020.10.12.xls]Sheet4'!$G$9:$G$15</c:f>
              <c:strCache>
                <c:ptCount val="7"/>
                <c:pt idx="0">
                  <c:v>电子技术应用</c:v>
                </c:pt>
                <c:pt idx="1">
                  <c:v>机械加工技术</c:v>
                </c:pt>
                <c:pt idx="2">
                  <c:v>旅游服务与管理</c:v>
                </c:pt>
                <c:pt idx="3">
                  <c:v>汽车维修与应用</c:v>
                </c:pt>
                <c:pt idx="4">
                  <c:v>会计专业</c:v>
                </c:pt>
                <c:pt idx="5">
                  <c:v>计算机应用</c:v>
                </c:pt>
                <c:pt idx="6">
                  <c:v>学前教育</c:v>
                </c:pt>
              </c:strCache>
            </c:strRef>
          </c:cat>
          <c:val>
            <c:numRef>
              <c:f>'[2020年中等职业学校毕业生就业情况表(成都电子信息学校）2020.10.12.xls]Sheet4'!$H$9:$H$15</c:f>
            </c:numRef>
          </c:val>
          <c:smooth val="1"/>
        </c:ser>
        <c:dLbls>
          <c:showLegendKey val="0"/>
          <c:showVal val="1"/>
          <c:showCatName val="0"/>
          <c:showSerName val="0"/>
          <c:showPercent val="0"/>
          <c:showBubbleSize val="0"/>
        </c:dLbls>
        <c:marker val="0"/>
        <c:smooth val="1"/>
        <c:axId val="114796032"/>
        <c:axId val="114797568"/>
      </c:lineChart>
      <c:catAx>
        <c:axId val="114796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114797568"/>
        <c:crosses val="autoZero"/>
        <c:auto val="1"/>
        <c:lblAlgn val="ctr"/>
        <c:lblOffset val="100"/>
        <c:noMultiLvlLbl val="0"/>
      </c:catAx>
      <c:valAx>
        <c:axId val="114797568"/>
        <c:scaling>
          <c:orientation val="minMax"/>
        </c:scaling>
        <c:delete val="1"/>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1147960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explosion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4"/>
                <c:pt idx="0">
                  <c:v>中央财政投入经费</c:v>
                </c:pt>
                <c:pt idx="1">
                  <c:v>地方财政投入经费</c:v>
                </c:pt>
                <c:pt idx="2">
                  <c:v>事业收入经费</c:v>
                </c:pt>
                <c:pt idx="3">
                  <c:v>结转经费</c:v>
                </c:pt>
              </c:strCache>
            </c:strRef>
          </c:cat>
          <c:val>
            <c:numRef>
              <c:f>Sheet1!$B$2:$B$4</c:f>
            </c:numRef>
          </c:val>
        </c:ser>
        <c:ser>
          <c:idx val="2"/>
          <c:order val="2"/>
          <c:explosion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中央财政投入经费</c:v>
                </c:pt>
                <c:pt idx="1">
                  <c:v>地方财政投入经费</c:v>
                </c:pt>
                <c:pt idx="2">
                  <c:v>事业收入经费</c:v>
                </c:pt>
                <c:pt idx="3">
                  <c:v>结转经费</c:v>
                </c:pt>
              </c:strCache>
            </c:strRef>
          </c:cat>
          <c:val>
            <c:numRef>
              <c:f>Sheet1!$B$2:$B$5</c:f>
            </c:numRef>
          </c:val>
        </c:ser>
        <c:ser>
          <c:idx val="0"/>
          <c:order val="0"/>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中央财政投入经费</c:v>
                </c:pt>
                <c:pt idx="1">
                  <c:v>地方财政投入经费</c:v>
                </c:pt>
                <c:pt idx="2">
                  <c:v>事业收入经费</c:v>
                </c:pt>
                <c:pt idx="3">
                  <c:v>结转经费</c:v>
                </c:pt>
              </c:strCache>
            </c:strRef>
          </c:cat>
          <c:val>
            <c:numRef>
              <c:f>Sheet1!$B$2:$B$5</c:f>
              <c:numCache>
                <c:formatCode>General</c:formatCode>
                <c:ptCount val="4"/>
                <c:pt idx="0">
                  <c:v>615.64</c:v>
                </c:pt>
                <c:pt idx="1">
                  <c:v>5856.16</c:v>
                </c:pt>
                <c:pt idx="2">
                  <c:v>48.01</c:v>
                </c:pt>
                <c:pt idx="3">
                  <c:v>252.83</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49C08EF-302A-46DA-81A7-10BB018A7BE4}" type="doc">
      <dgm:prSet loTypeId="urn:microsoft.com/office/officeart/2005/8/layout/radial1" loCatId="cycle" qsTypeId="urn:microsoft.com/office/officeart/2005/8/quickstyle/simple1" qsCatId="simple" csTypeId="urn:microsoft.com/office/officeart/2005/8/colors/colorful2" csCatId="colorful" phldr="1"/>
      <dgm:spPr/>
      <dgm:t>
        <a:bodyPr/>
        <a:p>
          <a:endParaRPr lang="zh-CN" altLang="en-US"/>
        </a:p>
      </dgm:t>
    </dgm:pt>
    <dgm:pt modelId="{56000372-DD7B-4A14-B9C2-B8BAB17C8DAB}">
      <dgm:prSet phldrT="[文本]"/>
      <dgm:spPr/>
      <dgm:t>
        <a:bodyPr/>
        <a:p>
          <a:r>
            <a:rPr lang="zh-CN" altLang="en-US" dirty="0"/>
            <a:t>德育学分</a:t>
          </a:r>
        </a:p>
      </dgm:t>
    </dgm:pt>
    <dgm:pt modelId="{1490DD9A-235B-4519-9BB2-615896315398}" cxnId="{650E0FF9-9FDE-4840-8970-C35F71E36805}" type="parTrans">
      <dgm:prSet/>
      <dgm:spPr/>
      <dgm:t>
        <a:bodyPr/>
        <a:p>
          <a:endParaRPr lang="zh-CN" altLang="en-US"/>
        </a:p>
      </dgm:t>
    </dgm:pt>
    <dgm:pt modelId="{9208FE83-7829-4E52-896E-E9F63F1F08DC}" cxnId="{650E0FF9-9FDE-4840-8970-C35F71E36805}" type="sibTrans">
      <dgm:prSet/>
      <dgm:spPr/>
      <dgm:t>
        <a:bodyPr/>
        <a:p>
          <a:endParaRPr lang="zh-CN" altLang="en-US"/>
        </a:p>
      </dgm:t>
    </dgm:pt>
    <dgm:pt modelId="{C590A979-6FC2-43CE-922D-8382515A176C}">
      <dgm:prSet phldrT="[文本]"/>
      <dgm:spPr/>
      <dgm:t>
        <a:bodyPr/>
        <a:p>
          <a:r>
            <a:rPr lang="zh-CN" dirty="0"/>
            <a:t>内省自律</a:t>
          </a:r>
          <a:endParaRPr lang="zh-CN" altLang="en-US" dirty="0"/>
        </a:p>
      </dgm:t>
    </dgm:pt>
    <dgm:pt modelId="{BDB74917-4BB7-4D5A-A4C0-BFF492F9DA49}" cxnId="{A7F8014F-2869-4297-B0A9-02BDC7DCE15E}" type="parTrans">
      <dgm:prSet/>
      <dgm:spPr/>
      <dgm:t>
        <a:bodyPr/>
        <a:p>
          <a:endParaRPr lang="zh-CN" altLang="en-US"/>
        </a:p>
      </dgm:t>
    </dgm:pt>
    <dgm:pt modelId="{878CA890-247E-4272-BB99-FF3E424C879A}" cxnId="{A7F8014F-2869-4297-B0A9-02BDC7DCE15E}" type="sibTrans">
      <dgm:prSet/>
      <dgm:spPr/>
      <dgm:t>
        <a:bodyPr/>
        <a:p>
          <a:endParaRPr lang="zh-CN" altLang="en-US"/>
        </a:p>
      </dgm:t>
    </dgm:pt>
    <dgm:pt modelId="{B7FBF8AB-51CD-40CA-9BD6-CB4E7BBC2E95}">
      <dgm:prSet phldrT="[文本]"/>
      <dgm:spPr/>
      <dgm:t>
        <a:bodyPr/>
        <a:p>
          <a:r>
            <a:rPr lang="zh-CN" dirty="0"/>
            <a:t>责任担当</a:t>
          </a:r>
          <a:endParaRPr lang="zh-CN" altLang="en-US" dirty="0"/>
        </a:p>
      </dgm:t>
    </dgm:pt>
    <dgm:pt modelId="{C126A3D3-DE8D-4550-B81E-24EB8DA73A81}" cxnId="{6A5D0F1F-5877-48A4-971F-11420E99EE5F}" type="parTrans">
      <dgm:prSet/>
      <dgm:spPr/>
      <dgm:t>
        <a:bodyPr/>
        <a:p>
          <a:endParaRPr lang="zh-CN" altLang="en-US"/>
        </a:p>
      </dgm:t>
    </dgm:pt>
    <dgm:pt modelId="{771AAB5F-BACD-4B19-B638-AC3D5BC90E9E}" cxnId="{6A5D0F1F-5877-48A4-971F-11420E99EE5F}" type="sibTrans">
      <dgm:prSet/>
      <dgm:spPr/>
      <dgm:t>
        <a:bodyPr/>
        <a:p>
          <a:endParaRPr lang="zh-CN" altLang="en-US"/>
        </a:p>
      </dgm:t>
    </dgm:pt>
    <dgm:pt modelId="{31A98982-E3DE-4D13-9DC0-1E473C30D08D}">
      <dgm:prSet phldrT="[文本]"/>
      <dgm:spPr/>
      <dgm:t>
        <a:bodyPr/>
        <a:p>
          <a:r>
            <a:rPr lang="zh-CN" dirty="0"/>
            <a:t>感悟生命</a:t>
          </a:r>
          <a:endParaRPr lang="zh-CN" altLang="en-US" dirty="0"/>
        </a:p>
      </dgm:t>
    </dgm:pt>
    <dgm:pt modelId="{9A4D4CDA-DE1B-4F54-B48D-93C3C532C591}" cxnId="{6B993571-92A2-4DB6-A4E5-FC6E4C077757}" type="parTrans">
      <dgm:prSet/>
      <dgm:spPr/>
      <dgm:t>
        <a:bodyPr/>
        <a:p>
          <a:endParaRPr lang="zh-CN" altLang="en-US"/>
        </a:p>
      </dgm:t>
    </dgm:pt>
    <dgm:pt modelId="{E9BFF3EB-DDFC-4C6C-BE47-E18554B18A59}" cxnId="{6B993571-92A2-4DB6-A4E5-FC6E4C077757}" type="sibTrans">
      <dgm:prSet/>
      <dgm:spPr/>
      <dgm:t>
        <a:bodyPr/>
        <a:p>
          <a:endParaRPr lang="zh-CN" altLang="en-US"/>
        </a:p>
      </dgm:t>
    </dgm:pt>
    <dgm:pt modelId="{FC4F9462-B2F4-436F-8183-31A2E0234281}">
      <dgm:prSet phldrT="[文本]"/>
      <dgm:spPr/>
      <dgm:t>
        <a:bodyPr/>
        <a:p>
          <a:r>
            <a:rPr lang="zh-CN" dirty="0"/>
            <a:t>体验自信</a:t>
          </a:r>
          <a:endParaRPr lang="zh-CN" altLang="en-US" dirty="0"/>
        </a:p>
      </dgm:t>
    </dgm:pt>
    <dgm:pt modelId="{2DC0D8A1-477E-4010-8F6C-51AF36626C60}" cxnId="{F27536C8-11BE-46FC-8F3D-B334A607AE89}" type="parTrans">
      <dgm:prSet/>
      <dgm:spPr/>
      <dgm:t>
        <a:bodyPr/>
        <a:p>
          <a:endParaRPr lang="zh-CN" altLang="en-US"/>
        </a:p>
      </dgm:t>
    </dgm:pt>
    <dgm:pt modelId="{510187CF-DAB3-4E78-ABE2-1397769581DE}" cxnId="{F27536C8-11BE-46FC-8F3D-B334A607AE89}" type="sibTrans">
      <dgm:prSet/>
      <dgm:spPr/>
      <dgm:t>
        <a:bodyPr/>
        <a:p>
          <a:endParaRPr lang="zh-CN" altLang="en-US"/>
        </a:p>
      </dgm:t>
    </dgm:pt>
    <dgm:pt modelId="{555EDECE-90F5-466A-AD03-4C1B61C092A3}" type="pres">
      <dgm:prSet presAssocID="{449C08EF-302A-46DA-81A7-10BB018A7BE4}" presName="cycle" presStyleCnt="0">
        <dgm:presLayoutVars>
          <dgm:chMax val="1"/>
          <dgm:dir/>
          <dgm:animLvl val="ctr"/>
          <dgm:resizeHandles val="exact"/>
        </dgm:presLayoutVars>
      </dgm:prSet>
      <dgm:spPr/>
      <dgm:t>
        <a:bodyPr/>
        <a:p>
          <a:endParaRPr lang="zh-CN" altLang="en-US"/>
        </a:p>
      </dgm:t>
    </dgm:pt>
    <dgm:pt modelId="{E273DB7F-0895-4451-B64E-08163761A465}" type="pres">
      <dgm:prSet presAssocID="{56000372-DD7B-4A14-B9C2-B8BAB17C8DAB}" presName="centerShape" presStyleLbl="node0" presStyleIdx="0" presStyleCnt="1"/>
      <dgm:spPr/>
      <dgm:t>
        <a:bodyPr/>
        <a:p>
          <a:endParaRPr lang="zh-CN" altLang="en-US"/>
        </a:p>
      </dgm:t>
    </dgm:pt>
    <dgm:pt modelId="{E7855B9B-F47E-45DE-A87D-42D893D2394B}" type="pres">
      <dgm:prSet presAssocID="{BDB74917-4BB7-4D5A-A4C0-BFF492F9DA49}" presName="Name9" presStyleLbl="parChTrans1D2" presStyleIdx="0" presStyleCnt="4"/>
      <dgm:spPr/>
      <dgm:t>
        <a:bodyPr/>
        <a:p>
          <a:endParaRPr lang="zh-CN" altLang="en-US"/>
        </a:p>
      </dgm:t>
    </dgm:pt>
    <dgm:pt modelId="{CBDCB4D1-AB1B-4AB7-9A86-B4A3B99CA097}" type="pres">
      <dgm:prSet presAssocID="{BDB74917-4BB7-4D5A-A4C0-BFF492F9DA49}" presName="connTx" presStyleLbl="parChTrans1D2" presStyleIdx="0" presStyleCnt="4"/>
      <dgm:spPr/>
      <dgm:t>
        <a:bodyPr/>
        <a:p>
          <a:endParaRPr lang="zh-CN" altLang="en-US"/>
        </a:p>
      </dgm:t>
    </dgm:pt>
    <dgm:pt modelId="{6986DC87-718E-4ABB-B1DF-D4B687355D3A}" type="pres">
      <dgm:prSet presAssocID="{C590A979-6FC2-43CE-922D-8382515A176C}" presName="node" presStyleLbl="node1" presStyleIdx="0" presStyleCnt="4">
        <dgm:presLayoutVars>
          <dgm:bulletEnabled val="1"/>
        </dgm:presLayoutVars>
      </dgm:prSet>
      <dgm:spPr/>
      <dgm:t>
        <a:bodyPr/>
        <a:p>
          <a:endParaRPr lang="zh-CN" altLang="en-US"/>
        </a:p>
      </dgm:t>
    </dgm:pt>
    <dgm:pt modelId="{8993CD27-137C-4941-AC3E-01C9D852B8F5}" type="pres">
      <dgm:prSet presAssocID="{C126A3D3-DE8D-4550-B81E-24EB8DA73A81}" presName="Name9" presStyleLbl="parChTrans1D2" presStyleIdx="1" presStyleCnt="4"/>
      <dgm:spPr/>
      <dgm:t>
        <a:bodyPr/>
        <a:p>
          <a:endParaRPr lang="zh-CN" altLang="en-US"/>
        </a:p>
      </dgm:t>
    </dgm:pt>
    <dgm:pt modelId="{1B00D7FF-A6DE-4DFA-A011-DD11B341BA99}" type="pres">
      <dgm:prSet presAssocID="{C126A3D3-DE8D-4550-B81E-24EB8DA73A81}" presName="connTx" presStyleLbl="parChTrans1D2" presStyleIdx="1" presStyleCnt="4"/>
      <dgm:spPr/>
      <dgm:t>
        <a:bodyPr/>
        <a:p>
          <a:endParaRPr lang="zh-CN" altLang="en-US"/>
        </a:p>
      </dgm:t>
    </dgm:pt>
    <dgm:pt modelId="{F453FE2F-0EC3-4A2B-9D97-A0A81C18FAB5}" type="pres">
      <dgm:prSet presAssocID="{B7FBF8AB-51CD-40CA-9BD6-CB4E7BBC2E95}" presName="node" presStyleLbl="node1" presStyleIdx="1" presStyleCnt="4">
        <dgm:presLayoutVars>
          <dgm:bulletEnabled val="1"/>
        </dgm:presLayoutVars>
      </dgm:prSet>
      <dgm:spPr/>
      <dgm:t>
        <a:bodyPr/>
        <a:p>
          <a:endParaRPr lang="zh-CN" altLang="en-US"/>
        </a:p>
      </dgm:t>
    </dgm:pt>
    <dgm:pt modelId="{BBC737BD-15C7-4B28-92FA-2605904E58E1}" type="pres">
      <dgm:prSet presAssocID="{9A4D4CDA-DE1B-4F54-B48D-93C3C532C591}" presName="Name9" presStyleLbl="parChTrans1D2" presStyleIdx="2" presStyleCnt="4"/>
      <dgm:spPr/>
      <dgm:t>
        <a:bodyPr/>
        <a:p>
          <a:endParaRPr lang="zh-CN" altLang="en-US"/>
        </a:p>
      </dgm:t>
    </dgm:pt>
    <dgm:pt modelId="{107626C6-9BC0-4851-B5F8-96AA0F2FB4DA}" type="pres">
      <dgm:prSet presAssocID="{9A4D4CDA-DE1B-4F54-B48D-93C3C532C591}" presName="connTx" presStyleLbl="parChTrans1D2" presStyleIdx="2" presStyleCnt="4"/>
      <dgm:spPr/>
      <dgm:t>
        <a:bodyPr/>
        <a:p>
          <a:endParaRPr lang="zh-CN" altLang="en-US"/>
        </a:p>
      </dgm:t>
    </dgm:pt>
    <dgm:pt modelId="{4F78F8ED-63E7-401B-A6F3-9DB4F8273740}" type="pres">
      <dgm:prSet presAssocID="{31A98982-E3DE-4D13-9DC0-1E473C30D08D}" presName="node" presStyleLbl="node1" presStyleIdx="2" presStyleCnt="4">
        <dgm:presLayoutVars>
          <dgm:bulletEnabled val="1"/>
        </dgm:presLayoutVars>
      </dgm:prSet>
      <dgm:spPr/>
      <dgm:t>
        <a:bodyPr/>
        <a:p>
          <a:endParaRPr lang="zh-CN" altLang="en-US"/>
        </a:p>
      </dgm:t>
    </dgm:pt>
    <dgm:pt modelId="{A20C8C9B-FAB4-4B91-A836-9D1E9B44D7E4}" type="pres">
      <dgm:prSet presAssocID="{2DC0D8A1-477E-4010-8F6C-51AF36626C60}" presName="Name9" presStyleLbl="parChTrans1D2" presStyleIdx="3" presStyleCnt="4"/>
      <dgm:spPr/>
      <dgm:t>
        <a:bodyPr/>
        <a:p>
          <a:endParaRPr lang="zh-CN" altLang="en-US"/>
        </a:p>
      </dgm:t>
    </dgm:pt>
    <dgm:pt modelId="{192EFF95-AEDF-4232-B2E4-074E802C47B6}" type="pres">
      <dgm:prSet presAssocID="{2DC0D8A1-477E-4010-8F6C-51AF36626C60}" presName="connTx" presStyleLbl="parChTrans1D2" presStyleIdx="3" presStyleCnt="4"/>
      <dgm:spPr/>
      <dgm:t>
        <a:bodyPr/>
        <a:p>
          <a:endParaRPr lang="zh-CN" altLang="en-US"/>
        </a:p>
      </dgm:t>
    </dgm:pt>
    <dgm:pt modelId="{50D8EA98-E57F-4B9E-A5C4-6C20E367D9C4}" type="pres">
      <dgm:prSet presAssocID="{FC4F9462-B2F4-436F-8183-31A2E0234281}" presName="node" presStyleLbl="node1" presStyleIdx="3" presStyleCnt="4">
        <dgm:presLayoutVars>
          <dgm:bulletEnabled val="1"/>
        </dgm:presLayoutVars>
      </dgm:prSet>
      <dgm:spPr/>
      <dgm:t>
        <a:bodyPr/>
        <a:p>
          <a:endParaRPr lang="zh-CN" altLang="en-US"/>
        </a:p>
      </dgm:t>
    </dgm:pt>
  </dgm:ptLst>
  <dgm:cxnLst>
    <dgm:cxn modelId="{A023BAC6-CA6B-4A1D-97EE-B4389EB0A4E9}" type="presOf" srcId="{C126A3D3-DE8D-4550-B81E-24EB8DA73A81}" destId="{8993CD27-137C-4941-AC3E-01C9D852B8F5}" srcOrd="0" destOrd="0" presId="urn:microsoft.com/office/officeart/2005/8/layout/radial1"/>
    <dgm:cxn modelId="{E1512CF9-5C1F-4AFB-81AD-9618E91B4B0C}" type="presOf" srcId="{2DC0D8A1-477E-4010-8F6C-51AF36626C60}" destId="{A20C8C9B-FAB4-4B91-A836-9D1E9B44D7E4}" srcOrd="0" destOrd="0" presId="urn:microsoft.com/office/officeart/2005/8/layout/radial1"/>
    <dgm:cxn modelId="{A7F8014F-2869-4297-B0A9-02BDC7DCE15E}" srcId="{56000372-DD7B-4A14-B9C2-B8BAB17C8DAB}" destId="{C590A979-6FC2-43CE-922D-8382515A176C}" srcOrd="0" destOrd="0" parTransId="{BDB74917-4BB7-4D5A-A4C0-BFF492F9DA49}" sibTransId="{878CA890-247E-4272-BB99-FF3E424C879A}"/>
    <dgm:cxn modelId="{3012E4A6-9DAD-43FC-80AA-419E36F7DEFC}" type="presOf" srcId="{C590A979-6FC2-43CE-922D-8382515A176C}" destId="{6986DC87-718E-4ABB-B1DF-D4B687355D3A}" srcOrd="0" destOrd="0" presId="urn:microsoft.com/office/officeart/2005/8/layout/radial1"/>
    <dgm:cxn modelId="{650E0FF9-9FDE-4840-8970-C35F71E36805}" srcId="{449C08EF-302A-46DA-81A7-10BB018A7BE4}" destId="{56000372-DD7B-4A14-B9C2-B8BAB17C8DAB}" srcOrd="0" destOrd="0" parTransId="{1490DD9A-235B-4519-9BB2-615896315398}" sibTransId="{9208FE83-7829-4E52-896E-E9F63F1F08DC}"/>
    <dgm:cxn modelId="{766EDDAB-7B3D-4B0A-AAE2-EC6531B1305D}" type="presOf" srcId="{9A4D4CDA-DE1B-4F54-B48D-93C3C532C591}" destId="{BBC737BD-15C7-4B28-92FA-2605904E58E1}" srcOrd="0" destOrd="0" presId="urn:microsoft.com/office/officeart/2005/8/layout/radial1"/>
    <dgm:cxn modelId="{429194CA-7852-4DBD-ABB2-B2539D002828}" type="presOf" srcId="{56000372-DD7B-4A14-B9C2-B8BAB17C8DAB}" destId="{E273DB7F-0895-4451-B64E-08163761A465}" srcOrd="0" destOrd="0" presId="urn:microsoft.com/office/officeart/2005/8/layout/radial1"/>
    <dgm:cxn modelId="{B15D3A8C-0FD6-4518-A308-C135F2D25223}" type="presOf" srcId="{449C08EF-302A-46DA-81A7-10BB018A7BE4}" destId="{555EDECE-90F5-466A-AD03-4C1B61C092A3}" srcOrd="0" destOrd="0" presId="urn:microsoft.com/office/officeart/2005/8/layout/radial1"/>
    <dgm:cxn modelId="{2568BA2A-F094-4D6D-B9A1-6BFEA54FF071}" type="presOf" srcId="{9A4D4CDA-DE1B-4F54-B48D-93C3C532C591}" destId="{107626C6-9BC0-4851-B5F8-96AA0F2FB4DA}" srcOrd="1" destOrd="0" presId="urn:microsoft.com/office/officeart/2005/8/layout/radial1"/>
    <dgm:cxn modelId="{AF302C8F-EA8D-43F9-A445-52AE0FC7F7B1}" type="presOf" srcId="{FC4F9462-B2F4-436F-8183-31A2E0234281}" destId="{50D8EA98-E57F-4B9E-A5C4-6C20E367D9C4}" srcOrd="0" destOrd="0" presId="urn:microsoft.com/office/officeart/2005/8/layout/radial1"/>
    <dgm:cxn modelId="{6A5D0F1F-5877-48A4-971F-11420E99EE5F}" srcId="{56000372-DD7B-4A14-B9C2-B8BAB17C8DAB}" destId="{B7FBF8AB-51CD-40CA-9BD6-CB4E7BBC2E95}" srcOrd="1" destOrd="0" parTransId="{C126A3D3-DE8D-4550-B81E-24EB8DA73A81}" sibTransId="{771AAB5F-BACD-4B19-B638-AC3D5BC90E9E}"/>
    <dgm:cxn modelId="{6B993571-92A2-4DB6-A4E5-FC6E4C077757}" srcId="{56000372-DD7B-4A14-B9C2-B8BAB17C8DAB}" destId="{31A98982-E3DE-4D13-9DC0-1E473C30D08D}" srcOrd="2" destOrd="0" parTransId="{9A4D4CDA-DE1B-4F54-B48D-93C3C532C591}" sibTransId="{E9BFF3EB-DDFC-4C6C-BE47-E18554B18A59}"/>
    <dgm:cxn modelId="{F7C8A182-7BE1-42BE-99A2-D9137CBDC8B3}" type="presOf" srcId="{BDB74917-4BB7-4D5A-A4C0-BFF492F9DA49}" destId="{E7855B9B-F47E-45DE-A87D-42D893D2394B}" srcOrd="0" destOrd="0" presId="urn:microsoft.com/office/officeart/2005/8/layout/radial1"/>
    <dgm:cxn modelId="{CB76731A-3D76-4847-B9D2-2CD4DF973AFC}" type="presOf" srcId="{C126A3D3-DE8D-4550-B81E-24EB8DA73A81}" destId="{1B00D7FF-A6DE-4DFA-A011-DD11B341BA99}" srcOrd="1" destOrd="0" presId="urn:microsoft.com/office/officeart/2005/8/layout/radial1"/>
    <dgm:cxn modelId="{7ECDA110-1496-43B5-90E2-885B0FBA8E5A}" type="presOf" srcId="{2DC0D8A1-477E-4010-8F6C-51AF36626C60}" destId="{192EFF95-AEDF-4232-B2E4-074E802C47B6}" srcOrd="1" destOrd="0" presId="urn:microsoft.com/office/officeart/2005/8/layout/radial1"/>
    <dgm:cxn modelId="{F27536C8-11BE-46FC-8F3D-B334A607AE89}" srcId="{56000372-DD7B-4A14-B9C2-B8BAB17C8DAB}" destId="{FC4F9462-B2F4-436F-8183-31A2E0234281}" srcOrd="3" destOrd="0" parTransId="{2DC0D8A1-477E-4010-8F6C-51AF36626C60}" sibTransId="{510187CF-DAB3-4E78-ABE2-1397769581DE}"/>
    <dgm:cxn modelId="{3B9C1723-04C2-44CC-AD60-76D22C10EC66}" type="presOf" srcId="{31A98982-E3DE-4D13-9DC0-1E473C30D08D}" destId="{4F78F8ED-63E7-401B-A6F3-9DB4F8273740}" srcOrd="0" destOrd="0" presId="urn:microsoft.com/office/officeart/2005/8/layout/radial1"/>
    <dgm:cxn modelId="{1B100531-3F6A-45C1-B0A3-09ACFAC514B8}" type="presOf" srcId="{BDB74917-4BB7-4D5A-A4C0-BFF492F9DA49}" destId="{CBDCB4D1-AB1B-4AB7-9A86-B4A3B99CA097}" srcOrd="1" destOrd="0" presId="urn:microsoft.com/office/officeart/2005/8/layout/radial1"/>
    <dgm:cxn modelId="{6D0690C0-104C-4743-8DED-EA9B0D2D53FC}" type="presOf" srcId="{B7FBF8AB-51CD-40CA-9BD6-CB4E7BBC2E95}" destId="{F453FE2F-0EC3-4A2B-9D97-A0A81C18FAB5}" srcOrd="0" destOrd="0" presId="urn:microsoft.com/office/officeart/2005/8/layout/radial1"/>
    <dgm:cxn modelId="{03E5266E-D846-4397-91BB-1E6C53DF1FA4}" type="presParOf" srcId="{555EDECE-90F5-466A-AD03-4C1B61C092A3}" destId="{E273DB7F-0895-4451-B64E-08163761A465}" srcOrd="0" destOrd="0" presId="urn:microsoft.com/office/officeart/2005/8/layout/radial1"/>
    <dgm:cxn modelId="{DE9E424D-D8EF-4C4F-8F22-A00D26B6EDD5}" type="presParOf" srcId="{555EDECE-90F5-466A-AD03-4C1B61C092A3}" destId="{E7855B9B-F47E-45DE-A87D-42D893D2394B}" srcOrd="1" destOrd="0" presId="urn:microsoft.com/office/officeart/2005/8/layout/radial1"/>
    <dgm:cxn modelId="{3B7EF5C0-5ADE-4E82-8681-E18801EC9B1F}" type="presParOf" srcId="{E7855B9B-F47E-45DE-A87D-42D893D2394B}" destId="{CBDCB4D1-AB1B-4AB7-9A86-B4A3B99CA097}" srcOrd="0" destOrd="0" presId="urn:microsoft.com/office/officeart/2005/8/layout/radial1"/>
    <dgm:cxn modelId="{6821A04E-687D-4ACD-9ACE-8F9E42A1150A}" type="presParOf" srcId="{555EDECE-90F5-466A-AD03-4C1B61C092A3}" destId="{6986DC87-718E-4ABB-B1DF-D4B687355D3A}" srcOrd="2" destOrd="0" presId="urn:microsoft.com/office/officeart/2005/8/layout/radial1"/>
    <dgm:cxn modelId="{DEC752D8-1FBA-46EC-8E7E-95EA686E6A69}" type="presParOf" srcId="{555EDECE-90F5-466A-AD03-4C1B61C092A3}" destId="{8993CD27-137C-4941-AC3E-01C9D852B8F5}" srcOrd="3" destOrd="0" presId="urn:microsoft.com/office/officeart/2005/8/layout/radial1"/>
    <dgm:cxn modelId="{39835754-3B01-42B1-A313-99B3B8C636F4}" type="presParOf" srcId="{8993CD27-137C-4941-AC3E-01C9D852B8F5}" destId="{1B00D7FF-A6DE-4DFA-A011-DD11B341BA99}" srcOrd="0" destOrd="0" presId="urn:microsoft.com/office/officeart/2005/8/layout/radial1"/>
    <dgm:cxn modelId="{DC6D4C53-EEC6-43D4-89B0-781009897F71}" type="presParOf" srcId="{555EDECE-90F5-466A-AD03-4C1B61C092A3}" destId="{F453FE2F-0EC3-4A2B-9D97-A0A81C18FAB5}" srcOrd="4" destOrd="0" presId="urn:microsoft.com/office/officeart/2005/8/layout/radial1"/>
    <dgm:cxn modelId="{A29BD160-ECA2-4E16-8D0C-179E0D3C0098}" type="presParOf" srcId="{555EDECE-90F5-466A-AD03-4C1B61C092A3}" destId="{BBC737BD-15C7-4B28-92FA-2605904E58E1}" srcOrd="5" destOrd="0" presId="urn:microsoft.com/office/officeart/2005/8/layout/radial1"/>
    <dgm:cxn modelId="{A3EAD55F-A2C2-4D11-9D21-A56AC6E160F5}" type="presParOf" srcId="{BBC737BD-15C7-4B28-92FA-2605904E58E1}" destId="{107626C6-9BC0-4851-B5F8-96AA0F2FB4DA}" srcOrd="0" destOrd="0" presId="urn:microsoft.com/office/officeart/2005/8/layout/radial1"/>
    <dgm:cxn modelId="{FDB19FE3-CF74-4BF3-8CE1-ED6FA6C64345}" type="presParOf" srcId="{555EDECE-90F5-466A-AD03-4C1B61C092A3}" destId="{4F78F8ED-63E7-401B-A6F3-9DB4F8273740}" srcOrd="6" destOrd="0" presId="urn:microsoft.com/office/officeart/2005/8/layout/radial1"/>
    <dgm:cxn modelId="{BE9B6519-D4A9-41BE-A773-192A2C561E1A}" type="presParOf" srcId="{555EDECE-90F5-466A-AD03-4C1B61C092A3}" destId="{A20C8C9B-FAB4-4B91-A836-9D1E9B44D7E4}" srcOrd="7" destOrd="0" presId="urn:microsoft.com/office/officeart/2005/8/layout/radial1"/>
    <dgm:cxn modelId="{4A3E5C49-236D-4CD7-A623-07D145F94483}" type="presParOf" srcId="{A20C8C9B-FAB4-4B91-A836-9D1E9B44D7E4}" destId="{192EFF95-AEDF-4232-B2E4-074E802C47B6}" srcOrd="0" destOrd="0" presId="urn:microsoft.com/office/officeart/2005/8/layout/radial1"/>
    <dgm:cxn modelId="{05E7F0BA-E06E-4B20-BDDB-A0998E6F604E}" type="presParOf" srcId="{555EDECE-90F5-466A-AD03-4C1B61C092A3}" destId="{50D8EA98-E57F-4B9E-A5C4-6C20E367D9C4}" srcOrd="8"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73DB7F-0895-4451-B64E-08163761A465}">
      <dsp:nvSpPr>
        <dsp:cNvPr id="0" name=""/>
        <dsp:cNvSpPr/>
      </dsp:nvSpPr>
      <dsp:spPr>
        <a:xfrm>
          <a:off x="979746" y="722253"/>
          <a:ext cx="549392" cy="54939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200" kern="1200" dirty="0"/>
            <a:t>德育学分</a:t>
          </a:r>
        </a:p>
      </dsp:txBody>
      <dsp:txXfrm>
        <a:off x="1060203" y="802710"/>
        <a:ext cx="388478" cy="388478"/>
      </dsp:txXfrm>
    </dsp:sp>
    <dsp:sp modelId="{E7855B9B-F47E-45DE-A87D-42D893D2394B}">
      <dsp:nvSpPr>
        <dsp:cNvPr id="0" name=""/>
        <dsp:cNvSpPr/>
      </dsp:nvSpPr>
      <dsp:spPr>
        <a:xfrm rot="16200000">
          <a:off x="1171667" y="619770"/>
          <a:ext cx="165549" cy="39416"/>
        </a:xfrm>
        <a:custGeom>
          <a:avLst/>
          <a:gdLst/>
          <a:ahLst/>
          <a:cxnLst/>
          <a:rect l="0" t="0" r="0" b="0"/>
          <a:pathLst>
            <a:path>
              <a:moveTo>
                <a:pt x="0" y="19708"/>
              </a:moveTo>
              <a:lnTo>
                <a:pt x="165549" y="1970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1250303" y="635339"/>
        <a:ext cx="8277" cy="8277"/>
      </dsp:txXfrm>
    </dsp:sp>
    <dsp:sp modelId="{6986DC87-718E-4ABB-B1DF-D4B687355D3A}">
      <dsp:nvSpPr>
        <dsp:cNvPr id="0" name=""/>
        <dsp:cNvSpPr/>
      </dsp:nvSpPr>
      <dsp:spPr>
        <a:xfrm>
          <a:off x="979746" y="7310"/>
          <a:ext cx="549392" cy="54939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sz="1200" kern="1200" dirty="0"/>
            <a:t>内省自律</a:t>
          </a:r>
          <a:endParaRPr lang="zh-CN" altLang="en-US" sz="1200" kern="1200" dirty="0"/>
        </a:p>
      </dsp:txBody>
      <dsp:txXfrm>
        <a:off x="1060203" y="87767"/>
        <a:ext cx="388478" cy="388478"/>
      </dsp:txXfrm>
    </dsp:sp>
    <dsp:sp modelId="{8993CD27-137C-4941-AC3E-01C9D852B8F5}">
      <dsp:nvSpPr>
        <dsp:cNvPr id="0" name=""/>
        <dsp:cNvSpPr/>
      </dsp:nvSpPr>
      <dsp:spPr>
        <a:xfrm>
          <a:off x="1529138" y="977241"/>
          <a:ext cx="165549" cy="39416"/>
        </a:xfrm>
        <a:custGeom>
          <a:avLst/>
          <a:gdLst/>
          <a:ahLst/>
          <a:cxnLst/>
          <a:rect l="0" t="0" r="0" b="0"/>
          <a:pathLst>
            <a:path>
              <a:moveTo>
                <a:pt x="0" y="19708"/>
              </a:moveTo>
              <a:lnTo>
                <a:pt x="165549" y="1970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1607775" y="992811"/>
        <a:ext cx="8277" cy="8277"/>
      </dsp:txXfrm>
    </dsp:sp>
    <dsp:sp modelId="{F453FE2F-0EC3-4A2B-9D97-A0A81C18FAB5}">
      <dsp:nvSpPr>
        <dsp:cNvPr id="0" name=""/>
        <dsp:cNvSpPr/>
      </dsp:nvSpPr>
      <dsp:spPr>
        <a:xfrm>
          <a:off x="1694688" y="722253"/>
          <a:ext cx="549392" cy="549392"/>
        </a:xfrm>
        <a:prstGeom prst="ellipse">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sz="1200" kern="1200" dirty="0"/>
            <a:t>责任担当</a:t>
          </a:r>
          <a:endParaRPr lang="zh-CN" altLang="en-US" sz="1200" kern="1200" dirty="0"/>
        </a:p>
      </dsp:txBody>
      <dsp:txXfrm>
        <a:off x="1775145" y="802710"/>
        <a:ext cx="388478" cy="388478"/>
      </dsp:txXfrm>
    </dsp:sp>
    <dsp:sp modelId="{BBC737BD-15C7-4B28-92FA-2605904E58E1}">
      <dsp:nvSpPr>
        <dsp:cNvPr id="0" name=""/>
        <dsp:cNvSpPr/>
      </dsp:nvSpPr>
      <dsp:spPr>
        <a:xfrm rot="5400000">
          <a:off x="1171667" y="1334713"/>
          <a:ext cx="165549" cy="39416"/>
        </a:xfrm>
        <a:custGeom>
          <a:avLst/>
          <a:gdLst/>
          <a:ahLst/>
          <a:cxnLst/>
          <a:rect l="0" t="0" r="0" b="0"/>
          <a:pathLst>
            <a:path>
              <a:moveTo>
                <a:pt x="0" y="19708"/>
              </a:moveTo>
              <a:lnTo>
                <a:pt x="165549" y="1970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1250303" y="1350282"/>
        <a:ext cx="8277" cy="8277"/>
      </dsp:txXfrm>
    </dsp:sp>
    <dsp:sp modelId="{4F78F8ED-63E7-401B-A6F3-9DB4F8273740}">
      <dsp:nvSpPr>
        <dsp:cNvPr id="0" name=""/>
        <dsp:cNvSpPr/>
      </dsp:nvSpPr>
      <dsp:spPr>
        <a:xfrm>
          <a:off x="979746" y="1437196"/>
          <a:ext cx="549392" cy="549392"/>
        </a:xfrm>
        <a:prstGeom prst="ellipse">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sz="1200" kern="1200" dirty="0"/>
            <a:t>感悟生命</a:t>
          </a:r>
          <a:endParaRPr lang="zh-CN" altLang="en-US" sz="1200" kern="1200" dirty="0"/>
        </a:p>
      </dsp:txBody>
      <dsp:txXfrm>
        <a:off x="1060203" y="1517653"/>
        <a:ext cx="388478" cy="388478"/>
      </dsp:txXfrm>
    </dsp:sp>
    <dsp:sp modelId="{A20C8C9B-FAB4-4B91-A836-9D1E9B44D7E4}">
      <dsp:nvSpPr>
        <dsp:cNvPr id="0" name=""/>
        <dsp:cNvSpPr/>
      </dsp:nvSpPr>
      <dsp:spPr>
        <a:xfrm rot="10800000">
          <a:off x="814196" y="977241"/>
          <a:ext cx="165549" cy="39416"/>
        </a:xfrm>
        <a:custGeom>
          <a:avLst/>
          <a:gdLst/>
          <a:ahLst/>
          <a:cxnLst/>
          <a:rect l="0" t="0" r="0" b="0"/>
          <a:pathLst>
            <a:path>
              <a:moveTo>
                <a:pt x="0" y="19708"/>
              </a:moveTo>
              <a:lnTo>
                <a:pt x="165549" y="1970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rot="10800000">
        <a:off x="892832" y="992811"/>
        <a:ext cx="8277" cy="8277"/>
      </dsp:txXfrm>
    </dsp:sp>
    <dsp:sp modelId="{50D8EA98-E57F-4B9E-A5C4-6C20E367D9C4}">
      <dsp:nvSpPr>
        <dsp:cNvPr id="0" name=""/>
        <dsp:cNvSpPr/>
      </dsp:nvSpPr>
      <dsp:spPr>
        <a:xfrm>
          <a:off x="264803" y="722253"/>
          <a:ext cx="549392" cy="549392"/>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sz="1200" kern="1200" dirty="0"/>
            <a:t>体验自信</a:t>
          </a:r>
          <a:endParaRPr lang="zh-CN" altLang="en-US" sz="1200" kern="1200" dirty="0"/>
        </a:p>
      </dsp:txBody>
      <dsp:txXfrm>
        <a:off x="345260" y="802710"/>
        <a:ext cx="388478" cy="3884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Sty" val="noArr"/>
              <dgm:param type="endSty" val="noArr"/>
              <dgm:param type="begPts" val="auto"/>
              <dgm:param type="endPts" val="auto"/>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自定义 6">
    <a:dk1>
      <a:sysClr val="windowText" lastClr="000000"/>
    </a:dk1>
    <a:lt1>
      <a:sysClr val="window" lastClr="FFFFFF"/>
    </a:lt1>
    <a:dk2>
      <a:srgbClr val="44546A"/>
    </a:dk2>
    <a:lt2>
      <a:srgbClr val="E7E6E6"/>
    </a:lt2>
    <a:accent1>
      <a:srgbClr val="FDAE49"/>
    </a:accent1>
    <a:accent2>
      <a:srgbClr val="F37F60"/>
    </a:accent2>
    <a:accent3>
      <a:srgbClr val="54BDCB"/>
    </a:accent3>
    <a:accent4>
      <a:srgbClr val="B87C7A"/>
    </a:accent4>
    <a:accent5>
      <a:srgbClr val="D26F8E"/>
    </a:accent5>
    <a:accent6>
      <a:srgbClr val="576F85"/>
    </a:accent6>
    <a:hlink>
      <a:srgbClr val="A8C254"/>
    </a:hlink>
    <a:folHlink>
      <a:srgbClr val="559DC9"/>
    </a:folHlink>
  </a:clrScheme>
  <a:fontScheme name="自定义 2">
    <a:majorFont>
      <a:latin typeface="Calibri Light"/>
      <a:ea typeface="微软雅黑"/>
      <a:cs typeface=""/>
    </a:majorFont>
    <a:minorFont>
      <a:latin typeface="Calibri"/>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1243"/>
    <customShpInfo spid="_x0000_s1244"/>
    <customShpInfo spid="_x0000_s1242"/>
    <customShpInfo spid="_x0000_s1246"/>
    <customShpInfo spid="_x0000_s1247"/>
    <customShpInfo spid="_x0000_s1245"/>
    <customShpInfo spid="_x0000_s1241"/>
    <customShpInfo spid="_x0000_s1251"/>
    <customShpInfo spid="_x0000_s1252"/>
    <customShpInfo spid="_x0000_s1250"/>
    <customShpInfo spid="_x0000_s1254"/>
    <customShpInfo spid="_x0000_s1255"/>
    <customShpInfo spid="_x0000_s1253"/>
    <customShpInfo spid="_x0000_s1249"/>
    <customShpInfo spid="_x0000_s1257"/>
    <customShpInfo spid="_x0000_s1258"/>
    <customShpInfo spid="_x0000_s1256"/>
    <customShpInfo spid="_x0000_s1248"/>
    <customShpInfo spid="_x0000_s1261"/>
    <customShpInfo spid="_x0000_s1262"/>
    <customShpInfo spid="_x0000_s1260"/>
    <customShpInfo spid="_x0000_s1264"/>
    <customShpInfo spid="_x0000_s1265"/>
    <customShpInfo spid="_x0000_s1263"/>
    <customShpInfo spid="_x0000_s12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36715-6707-46FB-885E-6353B737CF3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23808</Words>
  <Characters>4882</Characters>
  <Lines>40</Lines>
  <Paragraphs>57</Paragraphs>
  <TotalTime>9</TotalTime>
  <ScaleCrop>false</ScaleCrop>
  <LinksUpToDate>false</LinksUpToDate>
  <CharactersWithSpaces>28633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2020-12-18T02:18:00Z</dcterms:created>
  <dc:creator>User</dc:creator>
  <cp:lastModifiedBy>Administrator</cp:lastModifiedBy>
  <cp:lastPrinted>2021-01-06T07:03:00Z</cp:lastPrinted>
  <dcterms:modified xsi:type="dcterms:W3CDTF">2021-01-12T10:34:07Z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