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3</w:t>
      </w:r>
    </w:p>
    <w:p>
      <w:pPr>
        <w:widowControl/>
        <w:snapToGrid w:val="0"/>
        <w:jc w:val="left"/>
        <w:rPr>
          <w:rFonts w:ascii="方正黑体_GBK" w:eastAsia="方正黑体_GBK"/>
          <w:sz w:val="32"/>
          <w:szCs w:val="32"/>
        </w:rPr>
      </w:pPr>
    </w:p>
    <w:p>
      <w:pPr>
        <w:autoSpaceDN w:val="0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成都市幼儿园等级评定细则</w:t>
      </w:r>
    </w:p>
    <w:p>
      <w:pPr>
        <w:autoSpaceDE w:val="0"/>
        <w:autoSpaceDN w:val="0"/>
        <w:spacing w:line="600" w:lineRule="exact"/>
        <w:jc w:val="center"/>
        <w:rPr>
          <w:rFonts w:ascii="方正楷体_GBK" w:hAnsi="仿宋_GB2312" w:eastAsia="方正楷体_GBK"/>
          <w:sz w:val="32"/>
          <w:szCs w:val="32"/>
        </w:rPr>
      </w:pPr>
      <w:r>
        <w:rPr>
          <w:rFonts w:hint="eastAsia" w:ascii="方正楷体_GBK" w:hAnsi="仿宋_GB2312" w:eastAsia="方正楷体_GBK"/>
          <w:sz w:val="32"/>
          <w:szCs w:val="32"/>
        </w:rPr>
        <w:t>（</w:t>
      </w:r>
      <w:r>
        <w:rPr>
          <w:rFonts w:hint="eastAsia" w:eastAsia="方正楷体_GBK"/>
          <w:sz w:val="32"/>
          <w:szCs w:val="32"/>
        </w:rPr>
        <w:t>2020</w:t>
      </w:r>
      <w:r>
        <w:rPr>
          <w:rFonts w:hint="eastAsia" w:ascii="方正楷体_GBK" w:hAnsi="仿宋_GB2312" w:eastAsia="方正楷体_GBK"/>
          <w:sz w:val="32"/>
          <w:szCs w:val="32"/>
        </w:rPr>
        <w:t>年修订）</w:t>
      </w:r>
    </w:p>
    <w:tbl>
      <w:tblPr>
        <w:tblStyle w:val="8"/>
        <w:tblW w:w="14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870"/>
        <w:gridCol w:w="3261"/>
        <w:gridCol w:w="793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一级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指标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二级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指标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tabs>
                <w:tab w:val="left" w:pos="5220"/>
              </w:tabs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指标内容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tabs>
                <w:tab w:val="left" w:pos="5220"/>
              </w:tabs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评分标准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tabs>
                <w:tab w:val="left" w:pos="5220"/>
              </w:tabs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评估方式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5" w:hRule="atLeast"/>
          <w:jc w:val="center"/>
        </w:trPr>
        <w:tc>
          <w:tcPr>
            <w:tcW w:w="83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bCs/>
                <w:sz w:val="24"/>
              </w:rPr>
            </w:pPr>
          </w:p>
          <w:p>
            <w:pPr>
              <w:jc w:val="center"/>
              <w:rPr>
                <w:rFonts w:cs="楷体" w:asciiTheme="minorEastAsia" w:hAnsiTheme="minorEastAsia" w:eastAsiaTheme="minorEastAsia"/>
                <w:bCs/>
                <w:sz w:val="24"/>
              </w:rPr>
            </w:pPr>
          </w:p>
          <w:p>
            <w:pPr>
              <w:jc w:val="center"/>
              <w:rPr>
                <w:rFonts w:cs="楷体" w:asciiTheme="minorEastAsia" w:hAnsiTheme="minorEastAsia" w:eastAsiaTheme="minorEastAsia"/>
                <w:bCs/>
                <w:sz w:val="24"/>
              </w:rPr>
            </w:pPr>
          </w:p>
          <w:p>
            <w:pPr>
              <w:jc w:val="center"/>
              <w:rPr>
                <w:rFonts w:cs="楷体" w:asciiTheme="minorEastAsia" w:hAnsiTheme="minorEastAsia" w:eastAsiaTheme="minorEastAsia"/>
                <w:bCs/>
                <w:sz w:val="24"/>
              </w:rPr>
            </w:pPr>
          </w:p>
          <w:p>
            <w:pPr>
              <w:jc w:val="center"/>
              <w:rPr>
                <w:rFonts w:cs="楷体" w:asciiTheme="minorEastAsia" w:hAnsiTheme="minorEastAsia" w:eastAsiaTheme="minorEastAsia"/>
                <w:bCs/>
                <w:sz w:val="24"/>
              </w:rPr>
            </w:pPr>
          </w:p>
          <w:p>
            <w:pPr>
              <w:jc w:val="center"/>
              <w:rPr>
                <w:rFonts w:cs="楷体" w:asciiTheme="minorEastAsia" w:hAnsiTheme="minorEastAsia" w:eastAsiaTheme="minorEastAsia"/>
                <w:bCs/>
                <w:sz w:val="24"/>
              </w:rPr>
            </w:pPr>
          </w:p>
          <w:p>
            <w:pPr>
              <w:jc w:val="center"/>
              <w:rPr>
                <w:rFonts w:cs="楷体" w:asciiTheme="minorEastAsia" w:hAnsiTheme="minorEastAsia" w:eastAsiaTheme="minorEastAsia"/>
                <w:bCs/>
                <w:sz w:val="24"/>
              </w:rPr>
            </w:pPr>
          </w:p>
          <w:p>
            <w:pPr>
              <w:jc w:val="center"/>
              <w:rPr>
                <w:rFonts w:cs="楷体" w:asciiTheme="minorEastAsia" w:hAnsiTheme="minorEastAsia" w:eastAsiaTheme="minorEastAsia"/>
                <w:bCs/>
                <w:sz w:val="24"/>
              </w:rPr>
            </w:pPr>
          </w:p>
          <w:p>
            <w:pPr>
              <w:jc w:val="center"/>
              <w:rPr>
                <w:rFonts w:cs="楷体" w:asciiTheme="minorEastAsia" w:hAnsiTheme="minorEastAsia" w:eastAsiaTheme="minorEastAsia"/>
                <w:bCs/>
                <w:sz w:val="24"/>
              </w:rPr>
            </w:pPr>
          </w:p>
          <w:p>
            <w:pPr>
              <w:jc w:val="center"/>
              <w:rPr>
                <w:rFonts w:cs="楷体" w:asciiTheme="minorEastAsia" w:hAnsiTheme="minorEastAsia" w:eastAsiaTheme="minorEastAsia"/>
                <w:bCs/>
                <w:sz w:val="24"/>
              </w:rPr>
            </w:pPr>
          </w:p>
          <w:p>
            <w:pPr>
              <w:jc w:val="center"/>
              <w:rPr>
                <w:rFonts w:cs="楷体" w:asciiTheme="minorEastAsia" w:hAnsiTheme="minorEastAsia" w:eastAsiaTheme="minorEastAsia"/>
                <w:bCs/>
                <w:sz w:val="24"/>
              </w:rPr>
            </w:pPr>
          </w:p>
          <w:p>
            <w:pPr>
              <w:jc w:val="center"/>
              <w:rPr>
                <w:rFonts w:cs="楷体" w:asciiTheme="minorEastAsia" w:hAnsiTheme="minorEastAsia" w:eastAsiaTheme="minorEastAsia"/>
                <w:bCs/>
                <w:sz w:val="24"/>
              </w:rPr>
            </w:pPr>
          </w:p>
          <w:p>
            <w:pPr>
              <w:rPr>
                <w:rFonts w:cs="楷体" w:asciiTheme="minorEastAsia" w:hAnsiTheme="minorEastAsia" w:eastAsiaTheme="minorEastAsia"/>
                <w:bCs/>
                <w:sz w:val="24"/>
              </w:rPr>
            </w:pPr>
          </w:p>
          <w:p>
            <w:pPr>
              <w:jc w:val="center"/>
              <w:rPr>
                <w:rFonts w:cs="楷体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bCs/>
                <w:sz w:val="24"/>
              </w:rPr>
              <w:t>A</w:t>
            </w:r>
            <w:r>
              <w:rPr>
                <w:rFonts w:hint="eastAsia" w:cs="楷体" w:eastAsiaTheme="minorEastAsia"/>
                <w:bCs/>
                <w:sz w:val="24"/>
              </w:rPr>
              <w:t>1</w:t>
            </w:r>
          </w:p>
          <w:p>
            <w:pPr>
              <w:jc w:val="center"/>
              <w:rPr>
                <w:rFonts w:cs="楷体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bCs/>
                <w:sz w:val="24"/>
              </w:rPr>
              <w:t>办园</w:t>
            </w:r>
          </w:p>
          <w:p>
            <w:pPr>
              <w:jc w:val="center"/>
              <w:rPr>
                <w:rFonts w:cs="楷体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bCs/>
                <w:sz w:val="24"/>
              </w:rPr>
              <w:t>条件</w:t>
            </w:r>
          </w:p>
          <w:p>
            <w:pPr>
              <w:rPr>
                <w:rFonts w:cs="楷体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楷体" w:eastAsiaTheme="minorEastAsia"/>
                <w:bCs/>
                <w:sz w:val="24"/>
              </w:rPr>
              <w:t>14</w:t>
            </w:r>
            <w:r>
              <w:rPr>
                <w:rFonts w:hint="eastAsia" w:cs="楷体" w:asciiTheme="minorEastAsia" w:hAnsiTheme="minorEastAsia" w:eastAsiaTheme="minorEastAsia"/>
                <w:bCs/>
                <w:sz w:val="24"/>
              </w:rPr>
              <w:t>分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5220"/>
              </w:tabs>
              <w:ind w:firstLine="105" w:firstLineChars="5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B</w:t>
            </w:r>
            <w:r>
              <w:rPr>
                <w:rFonts w:hint="eastAsia" w:eastAsiaTheme="minorEastAsia"/>
                <w:bCs/>
                <w:szCs w:val="21"/>
              </w:rPr>
              <w:t>1</w:t>
            </w:r>
          </w:p>
          <w:p>
            <w:pPr>
              <w:tabs>
                <w:tab w:val="left" w:pos="5220"/>
              </w:tabs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园舍</w:t>
            </w:r>
          </w:p>
          <w:p>
            <w:pPr>
              <w:tabs>
                <w:tab w:val="left" w:pos="5220"/>
              </w:tabs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场地</w:t>
            </w:r>
          </w:p>
          <w:p>
            <w:pPr>
              <w:tabs>
                <w:tab w:val="left" w:pos="5220"/>
              </w:tabs>
              <w:ind w:firstLine="105" w:firstLineChars="5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分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.园舍建筑应经有关部门验收合格，符合消防、抗震、防雷等安全规定。（</w:t>
            </w:r>
            <w:r>
              <w:rPr>
                <w:rFonts w:hint="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●园舍建筑设计、施工设计图纸齐备，符合抗震要求，有防雷设施，取得</w:t>
            </w:r>
            <w:r>
              <w:rPr>
                <w:rFonts w:asciiTheme="minorEastAsia" w:hAnsiTheme="minorEastAsia" w:eastAsiaTheme="minorEastAsia"/>
                <w:szCs w:val="21"/>
              </w:rPr>
              <w:t>建筑质量检测合格意见书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或具有竣工验收图纸和报告。（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●取得</w:t>
            </w:r>
            <w:r>
              <w:rPr>
                <w:rFonts w:asciiTheme="minorEastAsia" w:hAnsiTheme="minorEastAsia" w:eastAsiaTheme="minorEastAsia"/>
                <w:szCs w:val="21"/>
              </w:rPr>
              <w:t>建筑工程消防验收意见书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●绿地率达</w:t>
            </w:r>
            <w:r>
              <w:rPr>
                <w:rFonts w:hint="eastAsia" w:eastAsiaTheme="minorEastAsia"/>
                <w:szCs w:val="21"/>
              </w:rPr>
              <w:t>30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%及以上。（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●查看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相关</w:t>
            </w:r>
            <w:r>
              <w:rPr>
                <w:rFonts w:asciiTheme="minorEastAsia" w:hAnsiTheme="minorEastAsia" w:eastAsiaTheme="minorEastAsia"/>
                <w:szCs w:val="21"/>
              </w:rPr>
              <w:t>材料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</w:t>
            </w:r>
            <w:r>
              <w:rPr>
                <w:rFonts w:asciiTheme="minorEastAsia" w:hAnsiTheme="minorEastAsia" w:eastAsiaTheme="minorEastAsia"/>
                <w:szCs w:val="21"/>
              </w:rPr>
              <w:t>现场查看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各类用房及使用情况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220"/>
              </w:tabs>
              <w:ind w:firstLine="105" w:firstLineChars="5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.室内外场地布局合理，功能齐全，面积达标。（</w:t>
            </w:r>
            <w:r>
              <w:rPr>
                <w:rFonts w:hint="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●生活用房通风采光良好，面积达到《幼儿园装备规范》（DB</w:t>
            </w:r>
            <w:r>
              <w:rPr>
                <w:rFonts w:hint="eastAsia" w:eastAsiaTheme="minorEastAsia"/>
                <w:szCs w:val="21"/>
              </w:rPr>
              <w:t>51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/T</w:t>
            </w:r>
            <w:r>
              <w:rPr>
                <w:rFonts w:hint="eastAsia" w:eastAsiaTheme="minorEastAsia"/>
                <w:szCs w:val="21"/>
              </w:rPr>
              <w:t>1433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-</w:t>
            </w:r>
            <w:r>
              <w:rPr>
                <w:rFonts w:hint="eastAsia" w:eastAsiaTheme="minorEastAsia"/>
                <w:szCs w:val="21"/>
              </w:rPr>
              <w:t>2012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）要求且布置在三层及以下。（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●有不同功能的兴趣活动室，活动室总面积不低于</w:t>
            </w:r>
            <w:r>
              <w:rPr>
                <w:rFonts w:hint="eastAsia" w:eastAsiaTheme="minorEastAsia"/>
                <w:szCs w:val="21"/>
              </w:rPr>
              <w:t>120</w:t>
            </w:r>
            <w:r>
              <w:t>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●户外设置有玩沙玩水区、</w:t>
            </w:r>
            <w:r>
              <w:rPr>
                <w:rFonts w:hint="eastAsia" w:eastAsiaTheme="minorEastAsia"/>
                <w:szCs w:val="21"/>
              </w:rPr>
              <w:t>30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m跑道、种植园地、饲养角等。（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●杂物垃圾区域与其他部分相对隔离。（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5220"/>
              </w:tabs>
              <w:ind w:firstLine="210" w:firstLineChars="10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  <w:p>
            <w:pPr>
              <w:tabs>
                <w:tab w:val="left" w:pos="5220"/>
              </w:tabs>
              <w:ind w:firstLine="210" w:firstLineChars="10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  <w:p>
            <w:pPr>
              <w:tabs>
                <w:tab w:val="left" w:pos="5220"/>
              </w:tabs>
              <w:ind w:firstLine="210" w:firstLineChars="10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  <w:p>
            <w:pPr>
              <w:tabs>
                <w:tab w:val="left" w:pos="5220"/>
              </w:tabs>
              <w:ind w:firstLine="210" w:firstLineChars="10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  <w:p>
            <w:pPr>
              <w:tabs>
                <w:tab w:val="left" w:pos="5220"/>
              </w:tabs>
              <w:ind w:firstLine="210" w:firstLineChars="10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  <w:p>
            <w:pPr>
              <w:tabs>
                <w:tab w:val="left" w:pos="5220"/>
              </w:tabs>
              <w:ind w:firstLine="210" w:firstLineChars="10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  <w:p>
            <w:pPr>
              <w:tabs>
                <w:tab w:val="left" w:pos="5220"/>
              </w:tabs>
              <w:ind w:firstLine="210" w:firstLineChars="10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  <w:p>
            <w:pPr>
              <w:tabs>
                <w:tab w:val="left" w:pos="5220"/>
              </w:tabs>
              <w:ind w:firstLine="210" w:firstLineChars="100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B</w:t>
            </w:r>
            <w:r>
              <w:rPr>
                <w:rFonts w:hint="eastAsia" w:eastAsiaTheme="minorEastAsia"/>
                <w:bCs/>
                <w:szCs w:val="21"/>
              </w:rPr>
              <w:t>2</w:t>
            </w:r>
          </w:p>
          <w:p>
            <w:pPr>
              <w:tabs>
                <w:tab w:val="left" w:pos="5220"/>
              </w:tabs>
              <w:ind w:firstLine="105" w:firstLineChars="5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基础设施</w:t>
            </w:r>
          </w:p>
          <w:p>
            <w:pPr>
              <w:tabs>
                <w:tab w:val="left" w:pos="5220"/>
              </w:tabs>
              <w:ind w:firstLine="105" w:firstLineChars="5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8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分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.户外大中型设施、运动器械、活动用具种类丰富、数量充足。（</w:t>
            </w:r>
            <w:r>
              <w:rPr>
                <w:rFonts w:hint="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●户外活动场地配大中型玩具</w:t>
            </w:r>
            <w:r>
              <w:rPr>
                <w:rFonts w:hint="eastAsia" w:eastAsia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件以上，</w:t>
            </w:r>
            <w:r>
              <w:rPr>
                <w:rFonts w:hint="eastAsia" w:eastAsiaTheme="minorEastAsia"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个班以上增加套件数。(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分)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●班级运动器械丰富，生均</w:t>
            </w:r>
            <w:r>
              <w:rPr>
                <w:rFonts w:hint="eastAsia" w:eastAsia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件以上。(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分)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●各区域活动用具能满足入区幼儿每人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件以上。(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●现场查看设施设备数量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●观察幼儿使用情况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●查看相关资料、目录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220"/>
              </w:tabs>
              <w:ind w:firstLine="210" w:firstLineChars="10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.活动室防护设施完善齐全，教学设备、玩具材料充足、适宜。（</w:t>
            </w:r>
            <w:r>
              <w:rPr>
                <w:rFonts w:hint="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●活动室有纱窗、空调、紫外线灯或空气消毒机、消毒柜等设备。（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●活动室配备有教学用黑板或教学一体机、电子琴/钢琴，多媒体等设备，家具数量充足、高度、大小适宜，摆放适合幼儿生活、游戏。（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●玩具材料种类多样、数量充足，适合儿童年龄特点，使用率高。（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220"/>
              </w:tabs>
              <w:ind w:firstLine="210" w:firstLineChars="10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.幼儿生活设施、卫生间设备配置合理。（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●班级卫生间水龙头</w:t>
            </w:r>
            <w:r>
              <w:rPr>
                <w:rFonts w:hint="eastAsia" w:eastAsiaTheme="minorEastAsia"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个、大便器（蹲位）</w:t>
            </w:r>
            <w:r>
              <w:rPr>
                <w:rFonts w:hint="eastAsia" w:eastAsiaTheme="minorEastAsia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个、小便器（沟槽）</w:t>
            </w:r>
            <w:r>
              <w:rPr>
                <w:rFonts w:hint="eastAsia" w:eastAsiaTheme="minorEastAsia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个（位）。（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●配有满足班级人数需要的口杯架、毛巾架，保温桶或饮水机等生活设施，口杯每人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个，有标识，幼儿能区分。（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●配备单人床，一生一床、独立使用卧具。（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●不符合相关要求的限期整改。</w:t>
            </w: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220"/>
              </w:tabs>
              <w:ind w:firstLine="210" w:firstLineChars="10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.办公设备、教师专业用书保证充足，符合教育发展需求。（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●办公设备包括计算机、打印机及网络系统等必要设备能满足需要。（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●每年订阅专业报刊杂志</w:t>
            </w:r>
            <w:r>
              <w:rPr>
                <w:rFonts w:hint="eastAsia" w:eastAsiaTheme="minorEastAsia"/>
                <w:szCs w:val="21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种以上，教师人均工具书及教参书</w:t>
            </w:r>
            <w:r>
              <w:rPr>
                <w:rFonts w:hint="eastAsia" w:eastAsiaTheme="minorEastAsia"/>
                <w:szCs w:val="21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册及以上。（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●有教学挂图或电子教学资源。（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220"/>
              </w:tabs>
              <w:ind w:firstLine="210" w:firstLineChars="10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.功能室（区）设施齐备，材料充足，便于幼儿取放、使用。（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●功能室设置符合幼儿特点，材料充足，满足全园幼儿多样化兴趣需要。（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●幼儿书籍人均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册及以上,并逐年增加生均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册及以上。（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分)</w:t>
            </w: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tabs>
                <w:tab w:val="left" w:pos="5220"/>
              </w:tabs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B</w:t>
            </w:r>
            <w:r>
              <w:rPr>
                <w:rFonts w:hint="eastAsia" w:eastAsiaTheme="minorEastAsia"/>
                <w:bCs/>
                <w:szCs w:val="21"/>
              </w:rPr>
              <w:t>3</w:t>
            </w:r>
          </w:p>
          <w:p>
            <w:pPr>
              <w:tabs>
                <w:tab w:val="left" w:pos="5220"/>
              </w:tabs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班级</w:t>
            </w:r>
          </w:p>
          <w:p>
            <w:pPr>
              <w:tabs>
                <w:tab w:val="left" w:pos="5220"/>
              </w:tabs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规模</w:t>
            </w:r>
          </w:p>
          <w:p>
            <w:pPr>
              <w:tabs>
                <w:tab w:val="left" w:pos="5220"/>
              </w:tabs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分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.班级规模符合要求，班额在规定范围内。（</w:t>
            </w:r>
            <w:r>
              <w:rPr>
                <w:rFonts w:hint="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●班级规模不大于</w:t>
            </w:r>
            <w:r>
              <w:rPr>
                <w:rFonts w:hint="eastAsia" w:eastAsiaTheme="minorEastAsia"/>
                <w:szCs w:val="21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个班为宜，最多不超过</w:t>
            </w:r>
            <w:r>
              <w:rPr>
                <w:rFonts w:hint="eastAsia" w:eastAsiaTheme="minorEastAsia"/>
                <w:szCs w:val="21"/>
              </w:rPr>
              <w:t>15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个班。（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●小班（</w:t>
            </w:r>
            <w:r>
              <w:rPr>
                <w:rFonts w:hint="eastAsia" w:eastAsia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-</w:t>
            </w:r>
            <w:r>
              <w:rPr>
                <w:rFonts w:hint="eastAsia" w:eastAsiaTheme="minorEastAsia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周岁）</w:t>
            </w:r>
            <w:r>
              <w:rPr>
                <w:rFonts w:hint="eastAsia" w:eastAsiaTheme="minorEastAsia"/>
                <w:szCs w:val="21"/>
              </w:rPr>
              <w:t>25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人，中班（</w:t>
            </w:r>
            <w:r>
              <w:rPr>
                <w:rFonts w:hint="eastAsia" w:eastAsiaTheme="minorEastAsia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-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周岁）</w:t>
            </w:r>
            <w:r>
              <w:rPr>
                <w:rFonts w:hint="eastAsia" w:eastAsiaTheme="minorEastAsia"/>
                <w:szCs w:val="21"/>
              </w:rPr>
              <w:t>30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人，大班（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-</w:t>
            </w:r>
            <w:r>
              <w:rPr>
                <w:rFonts w:hint="eastAsia" w:eastAsiaTheme="minorEastAsia"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周岁）</w:t>
            </w:r>
            <w:r>
              <w:rPr>
                <w:rFonts w:hint="eastAsia" w:eastAsiaTheme="minorEastAsia"/>
                <w:szCs w:val="21"/>
              </w:rPr>
              <w:t>35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人，混合班</w:t>
            </w:r>
            <w:r>
              <w:rPr>
                <w:rFonts w:hint="eastAsia" w:eastAsiaTheme="minorEastAsia"/>
                <w:szCs w:val="21"/>
              </w:rPr>
              <w:t>30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●查看各班幼儿花名册（以收费名单计）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●随机实地抽查班级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3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A</w:t>
            </w:r>
            <w:r>
              <w:rPr>
                <w:rFonts w:hint="eastAsia" w:eastAsiaTheme="minorEastAsia"/>
                <w:bCs/>
                <w:sz w:val="24"/>
              </w:rPr>
              <w:t>2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安全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卫生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eastAsiaTheme="minorEastAsia"/>
                <w:bCs/>
                <w:sz w:val="24"/>
              </w:rPr>
              <w:t>15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分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5220"/>
              </w:tabs>
              <w:ind w:left="105" w:leftChars="5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B</w:t>
            </w:r>
            <w:r>
              <w:rPr>
                <w:rFonts w:hint="eastAsia" w:eastAsiaTheme="minorEastAsia"/>
                <w:bCs/>
                <w:szCs w:val="21"/>
              </w:rPr>
              <w:t>4</w:t>
            </w:r>
          </w:p>
          <w:p>
            <w:pPr>
              <w:tabs>
                <w:tab w:val="left" w:pos="5220"/>
              </w:tabs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保障</w:t>
            </w:r>
          </w:p>
          <w:p>
            <w:pPr>
              <w:tabs>
                <w:tab w:val="left" w:pos="5220"/>
              </w:tabs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条件</w:t>
            </w:r>
          </w:p>
          <w:p>
            <w:pPr>
              <w:tabs>
                <w:tab w:val="left" w:pos="5220"/>
              </w:tabs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分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.重视幼儿园建筑设施、大型玩具等重要点位、重要环节的安全检查与管理。（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●幼儿园室内外无安全隐患，定期对临空防护栏杆、电源插座、大型玩具固定、运动器械进行安全检查维护。（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●园门外侧有防撞装置、禁停警示标志；幼儿在园时禁止机动车驶入园内。（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●以上未按规定设置,限期整改。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●现场查看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●查看相关记录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220"/>
              </w:tabs>
              <w:ind w:firstLine="105" w:firstLineChars="5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.按照国家相关要求对消防设备设施实施动态管理，确保完好有效。（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●紧急出口和安全通道畅通，疏散指示标志灯正常，消防设施完好有效。（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●灭火器配置数量应符合《建筑灭火器配置设计规范》GB </w:t>
            </w:r>
            <w:r>
              <w:rPr>
                <w:rFonts w:hint="eastAsia" w:eastAsiaTheme="minorEastAsia"/>
                <w:szCs w:val="21"/>
              </w:rPr>
              <w:t>50140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规定。每组灭火器数量不少于</w:t>
            </w:r>
            <w:r>
              <w:rPr>
                <w:rFonts w:hint="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具，每组保护最大距离</w:t>
            </w:r>
            <w:r>
              <w:rPr>
                <w:rFonts w:hint="eastAsia" w:eastAsiaTheme="minorEastAsia"/>
                <w:szCs w:val="21"/>
              </w:rPr>
              <w:t>15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米；灭火器压力表指针在正常压力区间之内。定期检查灭火器。(</w:t>
            </w:r>
            <w:r>
              <w:rPr>
                <w:rFonts w:eastAsiaTheme="minorEastAsia"/>
                <w:szCs w:val="21"/>
              </w:rPr>
              <w:t>0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分)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●未按要求配备消防设施设备的，限期整改。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●现场查看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●查看相关资料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220"/>
              </w:tabs>
              <w:ind w:firstLine="105" w:firstLineChars="5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11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食堂按照国家相关要求配备安全设施设备。（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●食堂配有防蝇、防鼠、防尘、防腐、防毒、消毒、留样等设施设备，并能正常使用。（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●食堂安装燃气泄露控制报警系统，配备灭火毯、灭火器等食堂专用消防设备，相关人员会正确使用。（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●食堂证照审验逾期的限期整改。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●现场查看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●访谈相关人员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220"/>
              </w:tabs>
              <w:ind w:firstLine="105" w:firstLineChars="5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.保健室设备齐全，能正常使用。（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●保健室设备符合《成都市托儿所幼儿园卫生保健工作管理实施细则》要求。配备儿童观察床、桌椅、药品柜、资料柜、流动水或代用流动水等设施并能正常使用。（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●不按要求配备或不能正常使用的限期整改或暂缓评定等级。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●现场查看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5220"/>
              </w:tabs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  <w:p>
            <w:pPr>
              <w:tabs>
                <w:tab w:val="left" w:pos="5220"/>
              </w:tabs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  <w:p>
            <w:pPr>
              <w:tabs>
                <w:tab w:val="left" w:pos="5220"/>
              </w:tabs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  <w:p>
            <w:pPr>
              <w:tabs>
                <w:tab w:val="left" w:pos="5220"/>
              </w:tabs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  <w:p>
            <w:pPr>
              <w:tabs>
                <w:tab w:val="left" w:pos="5220"/>
              </w:tabs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  <w:p>
            <w:pPr>
              <w:tabs>
                <w:tab w:val="left" w:pos="5220"/>
              </w:tabs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  <w:p>
            <w:pPr>
              <w:tabs>
                <w:tab w:val="left" w:pos="5220"/>
              </w:tabs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  <w:p>
            <w:pPr>
              <w:tabs>
                <w:tab w:val="left" w:pos="5220"/>
              </w:tabs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  <w:p>
            <w:pPr>
              <w:tabs>
                <w:tab w:val="left" w:pos="5220"/>
              </w:tabs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  <w:p>
            <w:pPr>
              <w:tabs>
                <w:tab w:val="left" w:pos="5220"/>
              </w:tabs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  <w:p>
            <w:pPr>
              <w:tabs>
                <w:tab w:val="left" w:pos="5220"/>
              </w:tabs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  <w:p>
            <w:pPr>
              <w:tabs>
                <w:tab w:val="left" w:pos="5220"/>
              </w:tabs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  <w:p>
            <w:pPr>
              <w:tabs>
                <w:tab w:val="left" w:pos="5220"/>
              </w:tabs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  <w:p>
            <w:pPr>
              <w:tabs>
                <w:tab w:val="left" w:pos="5220"/>
              </w:tabs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B</w:t>
            </w:r>
            <w:r>
              <w:rPr>
                <w:rFonts w:hint="eastAsia" w:eastAsiaTheme="minorEastAsia"/>
                <w:bCs/>
                <w:szCs w:val="21"/>
              </w:rPr>
              <w:t>5</w:t>
            </w:r>
          </w:p>
          <w:p>
            <w:pPr>
              <w:tabs>
                <w:tab w:val="left" w:pos="5220"/>
              </w:tabs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风险</w:t>
            </w:r>
          </w:p>
          <w:p>
            <w:pPr>
              <w:tabs>
                <w:tab w:val="left" w:pos="5220"/>
              </w:tabs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管控</w:t>
            </w:r>
          </w:p>
          <w:p>
            <w:pPr>
              <w:tabs>
                <w:tab w:val="left" w:pos="5220"/>
              </w:tabs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10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分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13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.安全管理职责明确、应急预案齐备、管理过程落实。（</w:t>
            </w:r>
            <w:r>
              <w:rPr>
                <w:rFonts w:hint="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●相关人员安全管理职责清晰，幼儿园应投保校方责任险。（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●有完善的各类应急预案且知晓度高，定期开展安全应急演练。（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●查看相关资料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220"/>
              </w:tabs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14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.幼儿膳食管理科学规范，安全营养。（</w:t>
            </w:r>
            <w:r>
              <w:rPr>
                <w:rFonts w:hint="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●依据《餐饮服务食品安全操作规范》 (国食药监食[</w:t>
            </w:r>
            <w:r>
              <w:rPr>
                <w:rFonts w:hint="eastAsia" w:eastAsiaTheme="minorEastAsia"/>
                <w:szCs w:val="21"/>
              </w:rPr>
              <w:t>2011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]</w:t>
            </w:r>
            <w:r>
              <w:rPr>
                <w:rFonts w:hint="eastAsia" w:eastAsiaTheme="minorEastAsia"/>
                <w:szCs w:val="21"/>
              </w:rPr>
              <w:t>395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号)和《成都市幼儿园膳食管理办法》相关规定，食堂管理的</w:t>
            </w:r>
            <w:r>
              <w:rPr>
                <w:rFonts w:hint="eastAsia" w:eastAsiaTheme="minorEastAsia"/>
                <w:szCs w:val="21"/>
              </w:rPr>
              <w:t>14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项制度上墙。（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●动态、科学编排幼儿带量食谱，每季度进行一次营养分析，制作有创意能激发幼儿食欲。（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●明厨亮灶、烹饪规范，严格执行食品留样制度和食品溯源制度。（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●饮用水安全充足。每学期对饮用水进行检测，并提供饮用水合格检测报告。（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●饮用水不符合要求的，限期整改。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●现场查看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●查看相关资料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220"/>
              </w:tabs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15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.建立严格的卫生保健、幼儿身体发育、教职工体检、传染病防控等动态管理机制。（</w:t>
            </w:r>
            <w:r>
              <w:rPr>
                <w:rFonts w:hint="eastAsia" w:eastAsiaTheme="minorEastAsia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●严格执行卫生保健十项制度及餐具、玩用具消毒制度，定期检查到位，资料规范。（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●营养性疾病等幼儿个案管理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eastAsiaTheme="minorEastAsia"/>
                <w:szCs w:val="21"/>
              </w:rPr>
              <w:t>00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%；视力、听力、口腔异常幼儿的登记管理</w:t>
            </w:r>
            <w:r>
              <w:rPr>
                <w:rFonts w:hint="eastAsia" w:eastAsiaTheme="minorEastAsia"/>
                <w:szCs w:val="21"/>
              </w:rPr>
              <w:t>100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%；预防接种查验率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eastAsiaTheme="minorEastAsia"/>
                <w:szCs w:val="21"/>
              </w:rPr>
              <w:t>00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%；每年至少开展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次儿童心理健康的宣教。（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●幼儿入园体检率、定期检查率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eastAsiaTheme="minorEastAsia"/>
                <w:szCs w:val="21"/>
              </w:rPr>
              <w:t>00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%、儿童生长发育达标率</w:t>
            </w:r>
            <w:r>
              <w:rPr>
                <w:rFonts w:hint="eastAsia" w:eastAsiaTheme="minorEastAsia"/>
                <w:szCs w:val="21"/>
              </w:rPr>
              <w:t>9</w:t>
            </w:r>
            <w:r>
              <w:rPr>
                <w:rFonts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%以上，体检有分析、有反馈。教职工每年进行健康体检，并及时更新健康证。（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●严格执行传染病防控制度和应急预案，过程管理资料规范、齐备。（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●聘用无健康证的工作人员暂缓评定等级。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●查看相关资料、证件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●现场查看消毒工作情况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220"/>
              </w:tabs>
              <w:ind w:firstLine="210" w:firstLineChars="10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16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.创设符合幼儿年龄特点的安全的教育环境，定期开展安全教育活动。（</w:t>
            </w:r>
            <w:r>
              <w:rPr>
                <w:rFonts w:hint="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●有园级、班级学期安全教育计划，安全教育活动生动有针对性。（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●对教职工、儿童开展安全培训和安全教育。（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●幼儿玩具用具安全性高，教育环境中有易于幼儿识别的安全教育标识。（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●现场查看班级环境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●观察活动中的幼儿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●查看相关资料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83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A</w:t>
            </w:r>
            <w:r>
              <w:rPr>
                <w:rFonts w:hint="eastAsia" w:eastAsiaTheme="minorEastAsia"/>
                <w:bCs/>
                <w:sz w:val="24"/>
              </w:rPr>
              <w:t>3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内部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管理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eastAsiaTheme="minorEastAsia"/>
                <w:bCs/>
                <w:sz w:val="24"/>
              </w:rPr>
              <w:t>12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分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B</w:t>
            </w:r>
            <w:r>
              <w:rPr>
                <w:rFonts w:hint="eastAsia" w:eastAsiaTheme="minorEastAsia"/>
                <w:bCs/>
                <w:szCs w:val="21"/>
              </w:rPr>
              <w:t>6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办园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方向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分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17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.依法办园，坚持立德树人根本任务；办园理念先进，办园目标明确，有具体的实施措施。（</w:t>
            </w:r>
            <w:r>
              <w:rPr>
                <w:rFonts w:hint="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●认真贯彻教育方针，严格执行国家和地方的教育法律、法规和有关政策、规章及制度等。（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●有明确的以幼儿发展为本、科学保教、家园共育的办园理念和办园目标。（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●有体现正确的教育价值取向，符合本园实际、措施具体可行的近期、中长期发展规划，并动态调整。规划制订程序民主、规范，且体现办园个性，被全体教职员工了解认同。（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●有逐年发展的园务计划及阶段、部门配套实施措施，对计划的实施定期检查和总结调整。（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●查看相关资料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●访谈园长、教师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B</w:t>
            </w:r>
            <w:r>
              <w:rPr>
                <w:rFonts w:hint="eastAsia" w:eastAsiaTheme="minorEastAsia"/>
                <w:bCs/>
                <w:szCs w:val="21"/>
              </w:rPr>
              <w:t>7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管理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机制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7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分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18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.办园行为及用工规范，实行园长负责制或董事会领导下的园长负责制。(</w:t>
            </w:r>
            <w:r>
              <w:rPr>
                <w:rFonts w:hint="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分)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●证照齐全，并按要求公示办园证件、办园宗旨、投诉电话等内容。（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●有规范的机构章程，实行园长负责制或董事会领导下的园长负责制。（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●依法与聘用教职工签订劳动合同，按规定为教职工购买社保。（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●依法保障教师在进修培训、评选先进、专业技术职务评聘等方面的合法权益。（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●查看相关证件、资料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●查看园务公开栏</w:t>
            </w:r>
          </w:p>
          <w:p>
            <w:pPr>
              <w:tabs>
                <w:tab w:val="left" w:pos="5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●查看劳动合同及社保购买情况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19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.管理机构健全，各机构运行情况良好。（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●有</w:t>
            </w:r>
            <w:r>
              <w:rPr>
                <w:rFonts w:hint="eastAsia" w:eastAsia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名以上正式党员幼儿园，要单独建立党组织，并按期进行换届。正式党员不足</w:t>
            </w:r>
            <w:r>
              <w:rPr>
                <w:rFonts w:hint="eastAsia" w:eastAsia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人的幼儿园，可就近就便与其他学校建立联合党组织。（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●坚持党建带群建，加强幼儿园工会、共青团等群团组织建设。设立园长办公会、园务委员会或教职工代表大会、家长委员会、膳食委员会等民主平等、科学有效的管理决策机制。（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●查看相关资料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●访谈教师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.重视制度建设与创新，规章制度完善、合理，并能适时调整与发展。（</w:t>
            </w:r>
            <w:r>
              <w:rPr>
                <w:rFonts w:hint="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●有能激发教职工积极性、保证幼儿园各项工作正常运转和质量提升的完善的制度体系，包括幼儿园行政、业务、安全、后勤、保健、财务、家园等制度。（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●制度执行严格，落实到位，并切实产生积极作用。（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●查看管理制度及资料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21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.重视管理过程的落实。对幼儿园部署的各项工作有定期检查和考核评价机制，实效明显。（</w:t>
            </w:r>
            <w:r>
              <w:rPr>
                <w:rFonts w:hint="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●领导班子定期对班级教育教学工作进行检查和指导，有记录、有分析。（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●园长每月开展听评课或参加教研不少于</w:t>
            </w:r>
            <w:r>
              <w:rPr>
                <w:rFonts w:hint="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次，业务副园长每周跟班听课、看活动或参加教研时间不少于</w:t>
            </w:r>
            <w:r>
              <w:rPr>
                <w:rFonts w:hint="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次。（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●查看资料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●访谈教师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B</w:t>
            </w:r>
            <w:r>
              <w:rPr>
                <w:rFonts w:hint="eastAsia" w:eastAsiaTheme="minorEastAsia"/>
                <w:bCs/>
                <w:szCs w:val="21"/>
              </w:rPr>
              <w:t>8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财务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管理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分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22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.全面贯彻执行《会计法》，落实财务法规。（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●有专（兼）职财会人员；财务管理制度健全规范、严格执行收费项目和收费标准，定期公示，无乱收费现象。（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●现场查看收费公示情况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●查阅收费文件、相关制度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23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.财务账目、资产账目规范、明晰。（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●有规范的财务报表，资金来源明晰、支出合规；每年有不低于年度公用经费总额的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%用于教育科研和培训研修。幼儿膳食费独立核算、专款专用，盈亏率不超过</w:t>
            </w:r>
            <w:r>
              <w:rPr>
                <w:rFonts w:hint="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　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●资产管理制度健全、管理规范，各类资产台账清楚、账物相符。园舍改造、设备添置等重大项目决策经集体研究决定。（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●查阅近</w:t>
            </w:r>
            <w:r>
              <w:rPr>
                <w:rFonts w:eastAsia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年财务报表及年度审计报告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●查阅财务制度等资料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●查阅伙食费收支情况及食堂出入库台账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●现场查看公示情况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B</w:t>
            </w:r>
            <w:r>
              <w:rPr>
                <w:rFonts w:hint="eastAsia" w:eastAsiaTheme="minorEastAsia"/>
                <w:bCs/>
                <w:szCs w:val="21"/>
              </w:rPr>
              <w:t>9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资源信息管理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分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24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.教育资源内容丰富，资源融合度、利用率高。（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●有纸质、电子、材料等多种资源，有专人负责各类资源的收集整理，分类科学、种类齐全、注重过程，各类资源能提供丰富的教育信息。（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●各类资源管理先进、目录清晰、动态开放、利用率高，能在反复使用中彰显其教育价值；建立资源定期对外宣传共享平台。（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●现场查看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●访谈教师、管理员、家长及社区人员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●查看网络平台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831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Style w:val="19"/>
                <w:rFonts w:asciiTheme="minorEastAsia" w:hAnsiTheme="minorEastAsia" w:eastAsiaTheme="minorEastAsia"/>
                <w:bCs/>
                <w:sz w:val="24"/>
              </w:rPr>
              <w:t>A</w:t>
            </w:r>
            <w:r>
              <w:rPr>
                <w:rStyle w:val="19"/>
                <w:rFonts w:hint="eastAsia" w:eastAsiaTheme="minorEastAsia"/>
                <w:bCs/>
                <w:sz w:val="24"/>
              </w:rPr>
              <w:t>4</w:t>
            </w:r>
          </w:p>
          <w:p>
            <w:pPr>
              <w:spacing w:line="280" w:lineRule="exact"/>
              <w:jc w:val="center"/>
              <w:rPr>
                <w:rStyle w:val="19"/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Style w:val="19"/>
                <w:rFonts w:hint="eastAsia" w:asciiTheme="minorEastAsia" w:hAnsiTheme="minorEastAsia" w:eastAsiaTheme="minorEastAsia"/>
                <w:bCs/>
                <w:sz w:val="24"/>
              </w:rPr>
              <w:t>队伍</w:t>
            </w:r>
          </w:p>
          <w:p>
            <w:pPr>
              <w:spacing w:line="280" w:lineRule="exact"/>
              <w:jc w:val="center"/>
              <w:rPr>
                <w:rStyle w:val="19"/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Style w:val="19"/>
                <w:rFonts w:hint="eastAsia" w:asciiTheme="minorEastAsia" w:hAnsiTheme="minorEastAsia" w:eastAsiaTheme="minorEastAsia"/>
                <w:bCs/>
                <w:sz w:val="24"/>
              </w:rPr>
              <w:t>建设</w:t>
            </w:r>
          </w:p>
          <w:p>
            <w:pPr>
              <w:spacing w:line="280" w:lineRule="exact"/>
              <w:jc w:val="center"/>
              <w:rPr>
                <w:rStyle w:val="19"/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Style w:val="19"/>
                <w:rFonts w:eastAsiaTheme="minorEastAsia"/>
                <w:bCs/>
                <w:sz w:val="24"/>
              </w:rPr>
              <w:t>1</w:t>
            </w:r>
            <w:r>
              <w:rPr>
                <w:rStyle w:val="19"/>
                <w:rFonts w:hint="eastAsia" w:eastAsiaTheme="minorEastAsia"/>
                <w:bCs/>
                <w:sz w:val="24"/>
              </w:rPr>
              <w:t>5</w:t>
            </w:r>
            <w:r>
              <w:rPr>
                <w:rStyle w:val="19"/>
                <w:rFonts w:asciiTheme="minorEastAsia" w:hAnsiTheme="minorEastAsia" w:eastAsiaTheme="minorEastAsia"/>
                <w:bCs/>
                <w:sz w:val="24"/>
              </w:rPr>
              <w:t>分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5220"/>
              </w:tabs>
              <w:spacing w:line="280" w:lineRule="exact"/>
              <w:jc w:val="center"/>
              <w:rPr>
                <w:rStyle w:val="1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9"/>
                <w:rFonts w:asciiTheme="minorEastAsia" w:hAnsiTheme="minorEastAsia" w:eastAsiaTheme="minorEastAsia"/>
                <w:bCs/>
                <w:szCs w:val="21"/>
              </w:rPr>
              <w:t>B</w:t>
            </w:r>
            <w:r>
              <w:rPr>
                <w:rStyle w:val="19"/>
                <w:rFonts w:hint="eastAsia" w:eastAsiaTheme="minorEastAsia"/>
                <w:bCs/>
                <w:szCs w:val="21"/>
              </w:rPr>
              <w:t>10</w:t>
            </w:r>
          </w:p>
          <w:p>
            <w:pPr>
              <w:tabs>
                <w:tab w:val="left" w:pos="5220"/>
              </w:tabs>
              <w:spacing w:line="280" w:lineRule="exact"/>
              <w:jc w:val="center"/>
              <w:rPr>
                <w:rStyle w:val="1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9"/>
                <w:rFonts w:asciiTheme="minorEastAsia" w:hAnsiTheme="minorEastAsia" w:eastAsiaTheme="minorEastAsia"/>
                <w:bCs/>
                <w:szCs w:val="21"/>
              </w:rPr>
              <w:t>人员</w:t>
            </w:r>
          </w:p>
          <w:p>
            <w:pPr>
              <w:tabs>
                <w:tab w:val="left" w:pos="5220"/>
              </w:tabs>
              <w:spacing w:line="280" w:lineRule="exact"/>
              <w:jc w:val="center"/>
              <w:rPr>
                <w:rStyle w:val="1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9"/>
                <w:rFonts w:asciiTheme="minorEastAsia" w:hAnsiTheme="minorEastAsia" w:eastAsiaTheme="minorEastAsia"/>
                <w:bCs/>
                <w:szCs w:val="21"/>
              </w:rPr>
              <w:t>配备</w:t>
            </w:r>
          </w:p>
          <w:p>
            <w:pPr>
              <w:tabs>
                <w:tab w:val="left" w:pos="5220"/>
              </w:tabs>
              <w:spacing w:line="280" w:lineRule="exact"/>
              <w:jc w:val="center"/>
              <w:rPr>
                <w:rStyle w:val="1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9"/>
                <w:rFonts w:hint="eastAsia" w:eastAsiaTheme="minorEastAsia"/>
                <w:bCs/>
                <w:szCs w:val="21"/>
              </w:rPr>
              <w:t>6</w:t>
            </w:r>
            <w:r>
              <w:rPr>
                <w:rStyle w:val="19"/>
                <w:rFonts w:asciiTheme="minorEastAsia" w:hAnsiTheme="minorEastAsia" w:eastAsiaTheme="minorEastAsia"/>
                <w:bCs/>
                <w:szCs w:val="21"/>
              </w:rPr>
              <w:t>分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25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.按国家相关规定，配足配齐教职工。（</w:t>
            </w:r>
            <w:r>
              <w:rPr>
                <w:rFonts w:hint="eastAsia" w:eastAsia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●</w:t>
            </w:r>
            <w:r>
              <w:rPr>
                <w:rFonts w:eastAsiaTheme="minorEastAsia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Cs w:val="21"/>
              </w:rPr>
              <w:t>个班以下设园长</w:t>
            </w:r>
            <w:r>
              <w:rPr>
                <w:rFonts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人，</w:t>
            </w:r>
            <w:r>
              <w:rPr>
                <w:rFonts w:eastAsiaTheme="minorEastAsia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szCs w:val="21"/>
              </w:rPr>
              <w:t>-</w:t>
            </w:r>
            <w:r>
              <w:rPr>
                <w:rFonts w:eastAsiaTheme="minorEastAsia"/>
                <w:szCs w:val="21"/>
              </w:rPr>
              <w:t>9</w:t>
            </w:r>
            <w:r>
              <w:rPr>
                <w:rFonts w:asciiTheme="minorEastAsia" w:hAnsiTheme="minorEastAsia" w:eastAsiaTheme="minorEastAsia"/>
                <w:szCs w:val="21"/>
              </w:rPr>
              <w:t>个班设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正、副</w:t>
            </w:r>
            <w:r>
              <w:rPr>
                <w:rFonts w:asciiTheme="minorEastAsia" w:hAnsiTheme="minorEastAsia" w:eastAsiaTheme="minorEastAsia"/>
                <w:szCs w:val="21"/>
              </w:rPr>
              <w:t>园长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各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人，</w:t>
            </w:r>
            <w:r>
              <w:rPr>
                <w:rFonts w:eastAsiaTheme="minorEastAsia"/>
                <w:szCs w:val="21"/>
              </w:rPr>
              <w:t>9</w:t>
            </w:r>
            <w:r>
              <w:rPr>
                <w:rFonts w:asciiTheme="minorEastAsia" w:hAnsiTheme="minorEastAsia" w:eastAsiaTheme="minorEastAsia"/>
                <w:szCs w:val="21"/>
              </w:rPr>
              <w:t>个班以上或寄宿制园设园长</w:t>
            </w:r>
            <w:r>
              <w:rPr>
                <w:rFonts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人、副园长</w:t>
            </w:r>
            <w:r>
              <w:rPr>
                <w:rFonts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人。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●班配备</w:t>
            </w:r>
            <w:r>
              <w:rPr>
                <w:rFonts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教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保（或</w:t>
            </w:r>
            <w:r>
              <w:rPr>
                <w:rFonts w:hint="eastAsia" w:eastAsia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教）</w:t>
            </w:r>
            <w:r>
              <w:rPr>
                <w:rFonts w:asciiTheme="minorEastAsia" w:hAnsiTheme="minorEastAsia" w:eastAsiaTheme="minorEastAsia"/>
                <w:szCs w:val="21"/>
              </w:rPr>
              <w:t>；寄宿制每班增配</w:t>
            </w:r>
            <w:r>
              <w:rPr>
                <w:rFonts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教和</w:t>
            </w:r>
            <w:r>
              <w:rPr>
                <w:rFonts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保。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保健人员与儿童配备比例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:</w:t>
            </w:r>
            <w:r>
              <w:rPr>
                <w:rFonts w:hint="eastAsia" w:eastAsiaTheme="minorEastAsia"/>
                <w:szCs w:val="21"/>
              </w:rPr>
              <w:t>150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  <w:r>
              <w:rPr>
                <w:rFonts w:asciiTheme="minorEastAsia" w:hAnsiTheme="minorEastAsia" w:eastAsiaTheme="minorEastAsia"/>
                <w:szCs w:val="21"/>
              </w:rPr>
              <w:t>炊事人员与儿童配备比例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asciiTheme="minorEastAsia" w:hAnsiTheme="minorEastAsia" w:eastAsiaTheme="minorEastAsia"/>
                <w:szCs w:val="21"/>
              </w:rPr>
              <w:t>三餐一点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或二餐二点</w:t>
            </w:r>
            <w:r>
              <w:rPr>
                <w:rFonts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:</w:t>
            </w:r>
            <w:r>
              <w:rPr>
                <w:rFonts w:eastAsiaTheme="minorEastAsia"/>
                <w:szCs w:val="21"/>
              </w:rPr>
              <w:t>50</w:t>
            </w:r>
            <w:r>
              <w:rPr>
                <w:rFonts w:asciiTheme="minorEastAsia" w:hAnsiTheme="minorEastAsia" w:eastAsiaTheme="minorEastAsia"/>
                <w:szCs w:val="21"/>
              </w:rPr>
              <w:t>，一餐二点或二餐一点的</w:t>
            </w:r>
            <w:r>
              <w:rPr>
                <w:rFonts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:</w:t>
            </w:r>
            <w:r>
              <w:rPr>
                <w:rFonts w:eastAsiaTheme="minorEastAsia"/>
                <w:szCs w:val="21"/>
              </w:rPr>
              <w:t>80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  <w:r>
              <w:rPr>
                <w:rFonts w:asciiTheme="minorEastAsia" w:hAnsiTheme="minorEastAsia" w:eastAsiaTheme="minorEastAsia"/>
                <w:szCs w:val="21"/>
              </w:rPr>
              <w:t>保安人员配备</w:t>
            </w:r>
            <w:r>
              <w:rPr>
                <w:rFonts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名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以上。（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若有两类及以上岗位未配足配齐，</w:t>
            </w:r>
            <w:r>
              <w:rPr>
                <w:rFonts w:asciiTheme="minorEastAsia" w:hAnsiTheme="minorEastAsia" w:eastAsiaTheme="minorEastAsia"/>
                <w:szCs w:val="21"/>
              </w:rPr>
              <w:t>限期整改，暂缓评定等级。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●查看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社保缴纳</w:t>
            </w:r>
            <w:r>
              <w:rPr>
                <w:rFonts w:asciiTheme="minorEastAsia" w:hAnsiTheme="minorEastAsia" w:eastAsiaTheme="minorEastAsia"/>
                <w:szCs w:val="21"/>
              </w:rPr>
              <w:t>花名册、各类资格证原件、培训证明等资料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●现场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抽问</w:t>
            </w:r>
            <w:r>
              <w:rPr>
                <w:rFonts w:asciiTheme="minorEastAsia" w:hAnsiTheme="minorEastAsia" w:eastAsiaTheme="minorEastAsia"/>
                <w:szCs w:val="21"/>
              </w:rPr>
              <w:t>或技能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220"/>
              </w:tabs>
              <w:spacing w:line="280" w:lineRule="exact"/>
              <w:ind w:firstLine="105" w:firstLineChars="50"/>
              <w:jc w:val="center"/>
              <w:rPr>
                <w:rStyle w:val="1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26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.各岗位人员具有规定学历、资格证书、岗位培训证</w:t>
            </w:r>
            <w:r>
              <w:rPr>
                <w:rFonts w:asciiTheme="minorEastAsia" w:hAnsiTheme="minorEastAsia" w:eastAsiaTheme="minorEastAsia"/>
                <w:szCs w:val="21"/>
              </w:rPr>
              <w:t>书等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，任职资格合格率达</w:t>
            </w:r>
            <w:r>
              <w:rPr>
                <w:rFonts w:hint="eastAsia" w:eastAsiaTheme="minorEastAsia"/>
                <w:szCs w:val="21"/>
              </w:rPr>
              <w:t>100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eastAsia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正、</w:t>
            </w:r>
            <w:r>
              <w:rPr>
                <w:rFonts w:asciiTheme="minorEastAsia" w:hAnsiTheme="minorEastAsia" w:eastAsiaTheme="minorEastAsia"/>
                <w:szCs w:val="21"/>
              </w:rPr>
              <w:t>副园长应具有大专以上学历，取得教师资格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证</w:t>
            </w:r>
            <w:r>
              <w:rPr>
                <w:rFonts w:asciiTheme="minorEastAsia" w:hAnsiTheme="minorEastAsia" w:eastAsiaTheme="minorEastAsia"/>
                <w:szCs w:val="21"/>
              </w:rPr>
              <w:t>，有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三</w:t>
            </w:r>
            <w:r>
              <w:rPr>
                <w:rFonts w:asciiTheme="minorEastAsia" w:hAnsiTheme="minorEastAsia" w:eastAsiaTheme="minorEastAsia"/>
                <w:szCs w:val="21"/>
              </w:rPr>
              <w:t>年以上幼儿教育工作经历，并取得幼儿园园长岗位培训合格证书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●专任教师应具有幼儿园教师资格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  <w:r>
              <w:rPr>
                <w:rFonts w:asciiTheme="minorEastAsia" w:hAnsiTheme="minorEastAsia" w:eastAsiaTheme="minorEastAsia"/>
                <w:szCs w:val="21"/>
              </w:rPr>
              <w:t>保育员具备高中毕业以上学历，受过幼儿保育职业培训。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●医师应具有《医师执业证书》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szCs w:val="21"/>
              </w:rPr>
              <w:t>护士应具有《护士执业证书》；保健员应当具有高中及以上学历，并经过当地妇幼保健机构组织的卫生保健专业知识培训并考核合格。保安人员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年龄</w:t>
            </w:r>
            <w:r>
              <w:rPr>
                <w:rFonts w:eastAsiaTheme="minorEastAsia"/>
                <w:szCs w:val="21"/>
              </w:rPr>
              <w:t>18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至</w:t>
            </w:r>
            <w:r>
              <w:rPr>
                <w:rFonts w:eastAsiaTheme="minorEastAsia"/>
                <w:szCs w:val="21"/>
              </w:rPr>
              <w:t>50</w:t>
            </w:r>
            <w:r>
              <w:rPr>
                <w:rFonts w:asciiTheme="minorEastAsia" w:hAnsiTheme="minorEastAsia" w:eastAsiaTheme="minorEastAsia"/>
                <w:szCs w:val="21"/>
              </w:rPr>
              <w:t>周岁，持有公安机关颁发的保安员证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●有犯罪、吸毒记录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精神病史者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教职工患传染病期间在幼儿园工作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情况，或有</w:t>
            </w:r>
            <w:r>
              <w:rPr>
                <w:rFonts w:hint="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人及以上相关资格证未达标情况，</w:t>
            </w:r>
            <w:r>
              <w:rPr>
                <w:rFonts w:asciiTheme="minorEastAsia" w:hAnsiTheme="minorEastAsia" w:eastAsiaTheme="minorEastAsia"/>
                <w:szCs w:val="21"/>
              </w:rPr>
              <w:t>限期整改，暂缓评定等级。</w:t>
            </w: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snapToGrid w:val="0"/>
              <w:ind w:left="199" w:leftChars="95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5220"/>
              </w:tabs>
              <w:spacing w:line="280" w:lineRule="exact"/>
              <w:jc w:val="center"/>
              <w:rPr>
                <w:rStyle w:val="1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9"/>
                <w:rFonts w:asciiTheme="minorEastAsia" w:hAnsiTheme="minorEastAsia" w:eastAsiaTheme="minorEastAsia"/>
                <w:bCs/>
                <w:szCs w:val="21"/>
              </w:rPr>
              <w:t>B</w:t>
            </w:r>
            <w:r>
              <w:rPr>
                <w:rStyle w:val="19"/>
                <w:rFonts w:hint="eastAsia" w:eastAsiaTheme="minorEastAsia"/>
                <w:bCs/>
                <w:szCs w:val="21"/>
              </w:rPr>
              <w:t>11</w:t>
            </w:r>
          </w:p>
          <w:p>
            <w:pPr>
              <w:tabs>
                <w:tab w:val="left" w:pos="5220"/>
              </w:tabs>
              <w:spacing w:line="280" w:lineRule="exact"/>
              <w:jc w:val="center"/>
              <w:rPr>
                <w:rStyle w:val="1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9"/>
                <w:rFonts w:asciiTheme="minorEastAsia" w:hAnsiTheme="minorEastAsia" w:eastAsiaTheme="minorEastAsia"/>
                <w:bCs/>
                <w:szCs w:val="21"/>
              </w:rPr>
              <w:t>研培</w:t>
            </w:r>
          </w:p>
          <w:p>
            <w:pPr>
              <w:tabs>
                <w:tab w:val="left" w:pos="5220"/>
              </w:tabs>
              <w:spacing w:line="280" w:lineRule="exact"/>
              <w:jc w:val="center"/>
              <w:rPr>
                <w:rStyle w:val="1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9"/>
                <w:rFonts w:asciiTheme="minorEastAsia" w:hAnsiTheme="minorEastAsia" w:eastAsiaTheme="minorEastAsia"/>
                <w:bCs/>
                <w:szCs w:val="21"/>
              </w:rPr>
              <w:t>机制</w:t>
            </w:r>
          </w:p>
          <w:p>
            <w:pPr>
              <w:tabs>
                <w:tab w:val="left" w:pos="5220"/>
              </w:tabs>
              <w:spacing w:line="280" w:lineRule="exact"/>
              <w:jc w:val="center"/>
              <w:rPr>
                <w:rStyle w:val="1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9"/>
                <w:rFonts w:eastAsiaTheme="minorEastAsia"/>
                <w:bCs/>
                <w:szCs w:val="21"/>
              </w:rPr>
              <w:t>5</w:t>
            </w:r>
            <w:r>
              <w:rPr>
                <w:rStyle w:val="19"/>
                <w:rFonts w:asciiTheme="minorEastAsia" w:hAnsiTheme="minorEastAsia" w:eastAsiaTheme="minorEastAsia"/>
                <w:bCs/>
                <w:szCs w:val="21"/>
              </w:rPr>
              <w:t>分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27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.注重园本研培，研培制度健全，</w:t>
            </w:r>
            <w:r>
              <w:rPr>
                <w:rFonts w:asciiTheme="minorEastAsia" w:hAnsiTheme="minorEastAsia" w:eastAsiaTheme="minorEastAsia"/>
                <w:szCs w:val="21"/>
              </w:rPr>
              <w:t>教职工队伍发展规划符合本园实际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，研培活动形式多样、有实效。（</w:t>
            </w:r>
            <w:r>
              <w:rPr>
                <w:rFonts w:hint="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●建立研培组织，并建立科学、有效、可行的教职工队伍研培制度。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有符合本园实际的年度</w:t>
            </w:r>
            <w:r>
              <w:rPr>
                <w:rFonts w:asciiTheme="minorEastAsia" w:hAnsiTheme="minorEastAsia" w:eastAsiaTheme="minorEastAsia"/>
                <w:szCs w:val="21"/>
              </w:rPr>
              <w:t>研培计划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和工作总结。（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突出问题导向，</w:t>
            </w:r>
            <w:r>
              <w:rPr>
                <w:rFonts w:asciiTheme="minorEastAsia" w:hAnsiTheme="minorEastAsia" w:eastAsiaTheme="minorEastAsia"/>
                <w:szCs w:val="21"/>
              </w:rPr>
              <w:t>开展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针对性强的相关理论学习、实践观摩、经验交流等形式多样的、有效</w:t>
            </w:r>
            <w:r>
              <w:rPr>
                <w:rFonts w:asciiTheme="minorEastAsia" w:hAnsiTheme="minorEastAsia" w:eastAsiaTheme="minorEastAsia"/>
                <w:szCs w:val="21"/>
              </w:rPr>
              <w:t>的研培活动。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●查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阅教师研培</w:t>
            </w:r>
            <w:r>
              <w:rPr>
                <w:rFonts w:asciiTheme="minorEastAsia" w:hAnsiTheme="minorEastAsia" w:eastAsiaTheme="minorEastAsia"/>
                <w:szCs w:val="21"/>
              </w:rPr>
              <w:t>资料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●访谈教师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Style w:val="19"/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220"/>
              </w:tabs>
              <w:spacing w:line="280" w:lineRule="exact"/>
              <w:ind w:firstLine="210" w:firstLineChars="100"/>
              <w:rPr>
                <w:rStyle w:val="1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28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asciiTheme="minorEastAsia" w:hAnsiTheme="minorEastAsia" w:eastAsiaTheme="minorEastAsia"/>
                <w:szCs w:val="21"/>
              </w:rPr>
              <w:t>教职工园本研培参与率达</w:t>
            </w:r>
            <w:r>
              <w:rPr>
                <w:rFonts w:eastAsiaTheme="minorEastAsia"/>
                <w:szCs w:val="21"/>
              </w:rPr>
              <w:t>100</w:t>
            </w:r>
            <w:r>
              <w:rPr>
                <w:rFonts w:asciiTheme="minorEastAsia" w:hAnsiTheme="minorEastAsia" w:eastAsiaTheme="minorEastAsia"/>
                <w:szCs w:val="21"/>
              </w:rPr>
              <w:t>%；培训学时符合相关规定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。（</w:t>
            </w:r>
            <w:r>
              <w:rPr>
                <w:rFonts w:hint="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园本研培涉及所有岗位，人员参与率</w:t>
            </w:r>
            <w:r>
              <w:rPr>
                <w:rFonts w:hint="eastAsia" w:eastAsiaTheme="minorEastAsia"/>
                <w:szCs w:val="21"/>
              </w:rPr>
              <w:t>100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●所有在职教师每五年内累计学分不得少于</w:t>
            </w:r>
            <w:r>
              <w:rPr>
                <w:rFonts w:eastAsiaTheme="minorEastAsia"/>
                <w:szCs w:val="21"/>
              </w:rPr>
              <w:t>360</w:t>
            </w:r>
            <w:r>
              <w:rPr>
                <w:rFonts w:asciiTheme="minorEastAsia" w:hAnsiTheme="minorEastAsia" w:eastAsiaTheme="minorEastAsia"/>
                <w:szCs w:val="21"/>
              </w:rPr>
              <w:t>学分(原则上每年不少于</w:t>
            </w:r>
            <w:r>
              <w:rPr>
                <w:rFonts w:eastAsiaTheme="minorEastAsia"/>
                <w:szCs w:val="21"/>
              </w:rPr>
              <w:t>72</w:t>
            </w:r>
            <w:r>
              <w:rPr>
                <w:rFonts w:asciiTheme="minorEastAsia" w:hAnsiTheme="minorEastAsia" w:eastAsiaTheme="minorEastAsia"/>
                <w:szCs w:val="21"/>
              </w:rPr>
              <w:t>学分)，新任教师在试用期内应完成不少于</w:t>
            </w:r>
            <w:r>
              <w:rPr>
                <w:rFonts w:eastAsiaTheme="minorEastAsia"/>
                <w:szCs w:val="21"/>
              </w:rPr>
              <w:t>120</w:t>
            </w:r>
            <w:r>
              <w:rPr>
                <w:rFonts w:asciiTheme="minorEastAsia" w:hAnsiTheme="minorEastAsia" w:eastAsiaTheme="minorEastAsia"/>
                <w:szCs w:val="21"/>
              </w:rPr>
              <w:t>学分的岗位适应性培训。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220"/>
              </w:tabs>
              <w:snapToGrid w:val="0"/>
              <w:ind w:left="199" w:leftChars="95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Style w:val="19"/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220"/>
              </w:tabs>
              <w:spacing w:line="280" w:lineRule="exact"/>
              <w:ind w:firstLine="210" w:firstLineChars="100"/>
              <w:rPr>
                <w:rStyle w:val="1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29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asciiTheme="minorEastAsia" w:hAnsiTheme="minorEastAsia" w:eastAsiaTheme="minorEastAsia"/>
                <w:szCs w:val="21"/>
              </w:rPr>
              <w:t>全园教师积极参与教育科研，骨干教师逐年增加，主研或参研区（县）级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及</w:t>
            </w:r>
            <w:r>
              <w:rPr>
                <w:rFonts w:asciiTheme="minorEastAsia" w:hAnsiTheme="minorEastAsia" w:eastAsiaTheme="minorEastAsia"/>
                <w:szCs w:val="21"/>
              </w:rPr>
              <w:t>以上教育部门立项课题（含小专题）并在区（市）县及更大范围推广。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近三年有新增的区（县）级及以上荣誉称号名优骨干教师。（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tabs>
                <w:tab w:val="left" w:pos="6468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有区（县）级及以上课题，并有推广。（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snapToGrid w:val="0"/>
              <w:ind w:left="199" w:leftChars="95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Style w:val="19"/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5220"/>
              </w:tabs>
              <w:spacing w:line="280" w:lineRule="exact"/>
              <w:jc w:val="center"/>
              <w:rPr>
                <w:rStyle w:val="1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9"/>
                <w:rFonts w:asciiTheme="minorEastAsia" w:hAnsiTheme="minorEastAsia" w:eastAsiaTheme="minorEastAsia"/>
                <w:bCs/>
                <w:szCs w:val="21"/>
              </w:rPr>
              <w:t>B</w:t>
            </w:r>
            <w:r>
              <w:rPr>
                <w:rStyle w:val="19"/>
                <w:rFonts w:hint="eastAsia" w:eastAsiaTheme="minorEastAsia"/>
                <w:bCs/>
                <w:szCs w:val="21"/>
              </w:rPr>
              <w:t>12</w:t>
            </w:r>
          </w:p>
          <w:p>
            <w:pPr>
              <w:tabs>
                <w:tab w:val="left" w:pos="5220"/>
              </w:tabs>
              <w:spacing w:line="280" w:lineRule="exact"/>
              <w:jc w:val="center"/>
              <w:rPr>
                <w:rStyle w:val="1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9"/>
                <w:rFonts w:asciiTheme="minorEastAsia" w:hAnsiTheme="minorEastAsia" w:eastAsiaTheme="minorEastAsia"/>
                <w:bCs/>
                <w:szCs w:val="21"/>
              </w:rPr>
              <w:t>师德</w:t>
            </w:r>
          </w:p>
          <w:p>
            <w:pPr>
              <w:tabs>
                <w:tab w:val="left" w:pos="5220"/>
              </w:tabs>
              <w:spacing w:line="280" w:lineRule="exact"/>
              <w:jc w:val="center"/>
              <w:rPr>
                <w:rStyle w:val="1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9"/>
                <w:rFonts w:asciiTheme="minorEastAsia" w:hAnsiTheme="minorEastAsia" w:eastAsiaTheme="minorEastAsia"/>
                <w:bCs/>
                <w:szCs w:val="21"/>
              </w:rPr>
              <w:t>师风</w:t>
            </w:r>
          </w:p>
          <w:p>
            <w:pPr>
              <w:tabs>
                <w:tab w:val="left" w:pos="5220"/>
              </w:tabs>
              <w:spacing w:line="280" w:lineRule="exact"/>
              <w:jc w:val="center"/>
              <w:rPr>
                <w:rStyle w:val="19"/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9"/>
                <w:rFonts w:hint="eastAsia" w:eastAsiaTheme="minorEastAsia"/>
                <w:bCs/>
                <w:szCs w:val="21"/>
              </w:rPr>
              <w:t>4</w:t>
            </w:r>
            <w:r>
              <w:rPr>
                <w:rStyle w:val="19"/>
                <w:rFonts w:asciiTheme="minorEastAsia" w:hAnsiTheme="minorEastAsia" w:eastAsiaTheme="minorEastAsia"/>
                <w:bCs/>
                <w:szCs w:val="21"/>
              </w:rPr>
              <w:t>分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30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asciiTheme="minorEastAsia" w:hAnsiTheme="minorEastAsia" w:eastAsiaTheme="minorEastAsia"/>
                <w:szCs w:val="21"/>
              </w:rPr>
              <w:t>开展常态化师德师风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政策</w:t>
            </w:r>
            <w:r>
              <w:rPr>
                <w:rFonts w:asciiTheme="minorEastAsia" w:hAnsiTheme="minorEastAsia" w:eastAsiaTheme="minorEastAsia"/>
                <w:szCs w:val="21"/>
              </w:rPr>
              <w:t>学习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优秀教师选树宣传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等教育</w:t>
            </w:r>
            <w:r>
              <w:rPr>
                <w:rFonts w:asciiTheme="minorEastAsia" w:hAnsiTheme="minorEastAsia" w:eastAsiaTheme="minorEastAsia"/>
                <w:szCs w:val="21"/>
              </w:rPr>
              <w:t>活动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szCs w:val="21"/>
              </w:rPr>
              <w:t>将师德师风要求融入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对</w:t>
            </w:r>
            <w:r>
              <w:rPr>
                <w:rFonts w:asciiTheme="minorEastAsia" w:hAnsiTheme="minorEastAsia" w:eastAsiaTheme="minorEastAsia"/>
                <w:szCs w:val="21"/>
              </w:rPr>
              <w:t>教师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日常</w:t>
            </w:r>
            <w:r>
              <w:rPr>
                <w:rFonts w:asciiTheme="minorEastAsia" w:hAnsiTheme="minorEastAsia" w:eastAsiaTheme="minorEastAsia"/>
                <w:szCs w:val="21"/>
              </w:rPr>
              <w:t>管理全过程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szCs w:val="21"/>
              </w:rPr>
              <w:t>形成尊重和爱护幼儿的积极向上的园风园貌。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eastAsia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●健全关于教师学习师德师风政策法规的学习制度，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建立党建与师德建设联动机制，</w:t>
            </w:r>
            <w:r>
              <w:rPr>
                <w:rFonts w:asciiTheme="minorEastAsia" w:hAnsiTheme="minorEastAsia" w:eastAsiaTheme="minorEastAsia"/>
                <w:szCs w:val="21"/>
              </w:rPr>
              <w:t>开展系统化、常态化学习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，每月至少组织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次教职工政治学习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●开展优秀教师选树宣传活动，采取实践反思、情景教学等形式，发挥优秀教师典型引领示范和辐射带动作用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签订师德承诺书，</w:t>
            </w:r>
            <w:r>
              <w:rPr>
                <w:rFonts w:asciiTheme="minorEastAsia" w:hAnsiTheme="minorEastAsia" w:eastAsiaTheme="minorEastAsia"/>
                <w:szCs w:val="21"/>
              </w:rPr>
              <w:t>注重日常管理，严格师德督导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与考核</w:t>
            </w:r>
            <w:r>
              <w:rPr>
                <w:rFonts w:asciiTheme="minorEastAsia" w:hAnsiTheme="minorEastAsia" w:eastAsiaTheme="minorEastAsia"/>
                <w:szCs w:val="21"/>
              </w:rPr>
              <w:t>。在园所显著位置公示幼儿园及教育主管部门举报电话、邮箱等信息，依法依规接受监督举报。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●近</w:t>
            </w:r>
            <w:r>
              <w:rPr>
                <w:rFonts w:eastAsiaTheme="minorEastAsia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Cs w:val="21"/>
              </w:rPr>
              <w:t>年经查实有违反教师职业道德行为准则情节严重的，暂缓评定等级。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●查阅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师德师风建设</w:t>
            </w:r>
            <w:r>
              <w:rPr>
                <w:rFonts w:asciiTheme="minorEastAsia" w:hAnsiTheme="minorEastAsia" w:eastAsiaTheme="minorEastAsia"/>
                <w:szCs w:val="21"/>
              </w:rPr>
              <w:t>资料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●访谈家长和教师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●现场查看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Style w:val="19"/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220"/>
              </w:tabs>
              <w:spacing w:line="280" w:lineRule="exact"/>
              <w:ind w:firstLine="210" w:firstLineChars="100"/>
              <w:rPr>
                <w:rStyle w:val="19"/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31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asciiTheme="minorEastAsia" w:hAnsiTheme="minorEastAsia" w:eastAsiaTheme="minorEastAsia"/>
                <w:szCs w:val="21"/>
              </w:rPr>
              <w:t>维护教师合法权益，尊重关爱教师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为教师营造良好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的从教</w:t>
            </w:r>
            <w:r>
              <w:rPr>
                <w:rFonts w:asciiTheme="minorEastAsia" w:hAnsiTheme="minorEastAsia" w:eastAsiaTheme="minorEastAsia"/>
                <w:szCs w:val="21"/>
              </w:rPr>
              <w:t>环境。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每年有为教职工办实事的项目。（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无侵犯教职工合法权益行为。（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220"/>
              </w:tabs>
              <w:snapToGrid w:val="0"/>
              <w:ind w:left="199" w:leftChars="95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83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A</w:t>
            </w:r>
            <w:r>
              <w:rPr>
                <w:rFonts w:hint="eastAsia" w:eastAsiaTheme="minorEastAsia"/>
                <w:bCs/>
                <w:sz w:val="24"/>
              </w:rPr>
              <w:t>5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保育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教育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eastAsiaTheme="minorEastAsia"/>
                <w:bCs/>
                <w:sz w:val="24"/>
              </w:rPr>
              <w:t>15</w:t>
            </w:r>
            <w:r>
              <w:rPr>
                <w:rFonts w:asciiTheme="minorEastAsia" w:hAnsiTheme="minorEastAsia" w:eastAsiaTheme="minorEastAsia"/>
                <w:sz w:val="24"/>
              </w:rPr>
              <w:t>分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B</w:t>
            </w:r>
            <w:r>
              <w:rPr>
                <w:rFonts w:hint="eastAsia" w:eastAsiaTheme="minorEastAsia"/>
                <w:bCs/>
                <w:szCs w:val="21"/>
              </w:rPr>
              <w:t>13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教育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理念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32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 树立科学的儿童观、教育观;尊重幼儿的发展规律和学习特点，坚持以游戏为基本活动;坚持保教并重;关注个别差异。（</w:t>
            </w:r>
            <w:r>
              <w:rPr>
                <w:rFonts w:hint="eastAsia" w:eastAsia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●尊重幼儿的人格和权利。（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●尊重幼儿身心发展的规律和学习特点，坚持以游戏为基本活动。（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●坚持保教并重，注重保育与教育相结合。（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●关注个别差异，促进每个幼儿富有个性的发展。（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●访谈教师、园长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●现场查看幼儿活动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B</w:t>
            </w:r>
            <w:r>
              <w:rPr>
                <w:rFonts w:hint="eastAsia" w:eastAsiaTheme="minorEastAsia"/>
                <w:bCs/>
                <w:szCs w:val="21"/>
              </w:rPr>
              <w:t>14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课程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建设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分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33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.结合本园实际，编制幼儿园课程方案，推进课程园本建设，逐步建构园本课程；常态优质地整体实施课程，并逐步建立促进课程不断发展的评价体系。（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●实施《纲要》《指南》及本市课程指导意见，依据幼儿身心发展特点和教育规律，编制适合本园实际的课程方案。课程</w:t>
            </w:r>
            <w:r>
              <w:rPr>
                <w:rFonts w:asciiTheme="minorEastAsia" w:hAnsiTheme="minorEastAsia" w:eastAsiaTheme="minorEastAsia"/>
                <w:szCs w:val="21"/>
              </w:rPr>
              <w:t>内容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涵盖德、智、体、美、劳等方面，</w:t>
            </w:r>
            <w:r>
              <w:rPr>
                <w:rFonts w:asciiTheme="minorEastAsia" w:hAnsiTheme="minorEastAsia" w:eastAsiaTheme="minorEastAsia"/>
                <w:szCs w:val="21"/>
              </w:rPr>
              <w:t>促进幼儿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全面和谐</w:t>
            </w:r>
            <w:r>
              <w:rPr>
                <w:rFonts w:asciiTheme="minorEastAsia" w:hAnsiTheme="minorEastAsia" w:eastAsiaTheme="minorEastAsia"/>
                <w:szCs w:val="21"/>
              </w:rPr>
              <w:t>发展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●根据实际，逐步构建完整、适宜、可持续的园本课程。（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●结合本园优势和资源，充分挖掘、筛选幼儿园周边可利用的资源，因地制宜地开发、充实幼儿园课程内容。（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●通过丰富的活动常态优质地整体实施课程。（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●周期性地对幼儿园课程执行的情况和问题进行分析评估，调整课程内容、改进教学管理，形成课程不断革新的机制。（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●查阅课程建设资料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●现场查看班级活动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B</w:t>
            </w:r>
            <w:r>
              <w:rPr>
                <w:rFonts w:hint="eastAsia" w:eastAsiaTheme="minorEastAsia"/>
                <w:bCs/>
                <w:szCs w:val="21"/>
              </w:rPr>
              <w:t>15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环境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创设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分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34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.提供健康、丰富、具有支持性的环境；营造尊重、接纳和关爱的良好氛围。（</w:t>
            </w:r>
            <w:r>
              <w:rPr>
                <w:rFonts w:hint="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●提供健康、丰富、互动的生活和活动环境。（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●幼儿园的空间、设施、活动材料和常规要求等有利于引发、支持幼儿的游戏和各种探索活动。（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ind w:left="210" w:hanging="210" w:hangingChars="1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</w:t>
            </w:r>
            <w:r>
              <w:rPr>
                <w:rFonts w:asciiTheme="minorEastAsia" w:hAnsiTheme="minorEastAsia" w:eastAsiaTheme="minorEastAsia"/>
                <w:szCs w:val="21"/>
              </w:rPr>
              <w:t>营造尊重、接纳和关爱的氛围，建立良好的同伴和师生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关</w:t>
            </w:r>
            <w:r>
              <w:rPr>
                <w:rFonts w:asciiTheme="minorEastAsia" w:hAnsiTheme="minorEastAsia" w:eastAsiaTheme="minorEastAsia"/>
                <w:szCs w:val="21"/>
              </w:rPr>
              <w:t>系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●现场查看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●访谈教师、幼儿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B</w:t>
            </w:r>
            <w:r>
              <w:rPr>
                <w:rFonts w:hint="eastAsia" w:eastAsiaTheme="minorEastAsia"/>
                <w:bCs/>
                <w:szCs w:val="21"/>
              </w:rPr>
              <w:t>16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活动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实施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分</w:t>
            </w:r>
          </w:p>
        </w:tc>
        <w:tc>
          <w:tcPr>
            <w:tcW w:w="3261" w:type="dxa"/>
            <w:shd w:val="clear" w:color="auto" w:fill="auto"/>
            <w:vAlign w:val="bottom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35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.根据幼儿兴趣、需要、季节特点科学组织一日活动，作息制度体现计划性与灵活性的平衡；各项活动符合幼儿的年龄特点和发展水平，体现保教结合的原则。（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●合理安排一日作息时间，保证户外活动（正常情况下每日不少于</w:t>
            </w:r>
            <w:r>
              <w:rPr>
                <w:rFonts w:hint="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小时，其中体育活动不少于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小时；如遇极端天气，有室内备选活动方案）、游戏和自由活动（每日不少于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小时）等时间。（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●坚持以游戏为基本活动，提供丰富、适宜的游戏材料，鼓励幼儿自主选择游戏。（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</w:t>
            </w:r>
            <w:r>
              <w:rPr>
                <w:rFonts w:asciiTheme="minorEastAsia" w:hAnsiTheme="minorEastAsia" w:eastAsiaTheme="minorEastAsia"/>
                <w:szCs w:val="21"/>
              </w:rPr>
              <w:t>教育活动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的目标、内容、组织形式适宜，</w:t>
            </w:r>
            <w:r>
              <w:rPr>
                <w:rFonts w:asciiTheme="minorEastAsia" w:hAnsiTheme="minorEastAsia" w:eastAsiaTheme="minorEastAsia"/>
                <w:szCs w:val="21"/>
              </w:rPr>
              <w:t>注重引导幼儿直接感知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动手操作和亲身体验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●不提前教授小学教育内容，无“小学化”倾向。（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</w:t>
            </w:r>
            <w:r>
              <w:rPr>
                <w:rFonts w:asciiTheme="minorEastAsia" w:hAnsiTheme="minorEastAsia" w:eastAsiaTheme="minorEastAsia"/>
                <w:szCs w:val="21"/>
              </w:rPr>
              <w:t>教师在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生活、活动</w:t>
            </w:r>
            <w:r>
              <w:rPr>
                <w:rFonts w:asciiTheme="minorEastAsia" w:hAnsiTheme="minorEastAsia" w:eastAsiaTheme="minorEastAsia"/>
                <w:szCs w:val="21"/>
              </w:rPr>
              <w:t>中观察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研究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评价幼儿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通过多种方式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回应、</w:t>
            </w:r>
            <w:r>
              <w:rPr>
                <w:rFonts w:asciiTheme="minorEastAsia" w:hAnsiTheme="minorEastAsia" w:eastAsiaTheme="minorEastAsia"/>
                <w:szCs w:val="21"/>
              </w:rPr>
              <w:t>指导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幼儿。（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●有健康教育计划并纳入课程内容，培养幼儿良好的生活卫生习惯。（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●现场查看班级活动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●访谈教师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●查看相关资料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3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bCs/>
                <w:sz w:val="24"/>
              </w:rPr>
              <w:t>A</w:t>
            </w:r>
            <w:r>
              <w:rPr>
                <w:rFonts w:hint="eastAsia" w:cs="楷体" w:eastAsiaTheme="minorEastAsia"/>
                <w:bCs/>
                <w:sz w:val="24"/>
              </w:rPr>
              <w:t>6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bCs/>
                <w:sz w:val="24"/>
              </w:rPr>
              <w:t>儿童发展</w:t>
            </w:r>
            <w:r>
              <w:rPr>
                <w:rFonts w:hint="eastAsia" w:cs="楷体" w:eastAsiaTheme="minorEastAsia"/>
                <w:bCs/>
                <w:sz w:val="24"/>
              </w:rPr>
              <w:t>15</w:t>
            </w:r>
            <w:r>
              <w:rPr>
                <w:rFonts w:hint="eastAsia" w:cs="楷体" w:asciiTheme="minorEastAsia" w:hAnsiTheme="minorEastAsia" w:eastAsiaTheme="minorEastAsia"/>
                <w:bCs/>
                <w:sz w:val="24"/>
              </w:rPr>
              <w:t>分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B</w:t>
            </w:r>
            <w:r>
              <w:rPr>
                <w:rFonts w:hint="eastAsia" w:cs="楷体" w:eastAsiaTheme="minorEastAsia"/>
                <w:szCs w:val="21"/>
              </w:rPr>
              <w:t>17</w:t>
            </w:r>
          </w:p>
          <w:p>
            <w:pPr>
              <w:jc w:val="center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身心</w:t>
            </w:r>
          </w:p>
          <w:p>
            <w:pPr>
              <w:jc w:val="center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健康</w:t>
            </w:r>
          </w:p>
          <w:p>
            <w:pPr>
              <w:jc w:val="center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eastAsiaTheme="minorEastAsia"/>
                <w:szCs w:val="21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szCs w:val="21"/>
              </w:rPr>
              <w:t>分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36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.喜欢运动，身体发育和身体素质良好，动作协调灵敏。（</w:t>
            </w:r>
            <w:r>
              <w:rPr>
                <w:rFonts w:hint="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●有参加体育活动的兴趣（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分）。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●身体发育良好，形成正确的站姿、坐姿、走姿等身体姿势。（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分）。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●具有一定的力量、耐力和平衡能力，走、跑、跳、投掷、平衡、钻爬等大、小肌肉基本动作发展良好（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分）。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●查看健康记录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●观察活动中幼儿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●与幼儿随机交谈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●查看教师的评价记录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●综合家长访谈情况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szCs w:val="21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37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.情绪安定愉快，有一定的适应能力。（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●日常生活中情绪稳定，且能用适度方式表达情绪。（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●能较好地适应幼儿园日常各项活动及天气变化。（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szCs w:val="21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38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.有基本的生活自理能力，以及基本的安全知识和自我防护能力。生活、卫生、学习习惯良好。（</w:t>
            </w:r>
            <w:r>
              <w:rPr>
                <w:rFonts w:hint="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●有基本的生活自理能力。（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●有基本的安全知识，以及自我防护意识和能力。（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●生活、卫生、学习习惯良好。（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B</w:t>
            </w:r>
            <w:r>
              <w:rPr>
                <w:rFonts w:hint="eastAsia" w:cs="楷体" w:eastAsiaTheme="minorEastAsia"/>
                <w:szCs w:val="21"/>
              </w:rPr>
              <w:t>18</w:t>
            </w:r>
          </w:p>
          <w:p>
            <w:pPr>
              <w:jc w:val="center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交往与适应</w:t>
            </w:r>
          </w:p>
          <w:p>
            <w:pPr>
              <w:jc w:val="center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eastAsiaTheme="minorEastAsia"/>
                <w:szCs w:val="21"/>
              </w:rPr>
              <w:t>4</w:t>
            </w:r>
            <w:r>
              <w:rPr>
                <w:rFonts w:hint="eastAsia" w:cs="楷体" w:asciiTheme="minorEastAsia" w:hAnsiTheme="minorEastAsia" w:eastAsiaTheme="minorEastAsia"/>
                <w:szCs w:val="21"/>
              </w:rPr>
              <w:t>分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39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.乐于为自己、他人服务。愿意与人交往，关心尊重他人，具有自尊、自信、自主表现。（</w:t>
            </w:r>
            <w:r>
              <w:rPr>
                <w:rFonts w:hint="eastAsia" w:eastAsia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●能做好力所能及的事情，乐于为他人服务，有一定的任务意识。（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●主动与他人交往，主动分享、合作和交流，接纳和亲近同伴。（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●具有自尊、自信、自主表现。（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●观察活动中幼儿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●与幼儿随机交谈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●与教师个别交流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●查看教师的评价记录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●综合家长访谈情况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szCs w:val="21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40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.喜欢并适应群体，遵守基本的行为规范，具有初步的归属感。（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●喜欢并适应群体活动，有规则意识，能理解并遵守日常生活中基本的行为规范。（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●具有初步的归属感。（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B</w:t>
            </w:r>
            <w:r>
              <w:rPr>
                <w:rFonts w:hint="eastAsia" w:cs="楷体" w:eastAsiaTheme="minorEastAsia"/>
                <w:szCs w:val="21"/>
              </w:rPr>
              <w:t>19</w:t>
            </w:r>
          </w:p>
          <w:p>
            <w:pPr>
              <w:jc w:val="center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认知</w:t>
            </w:r>
          </w:p>
          <w:p>
            <w:pPr>
              <w:jc w:val="center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能力</w:t>
            </w:r>
          </w:p>
          <w:p>
            <w:pPr>
              <w:jc w:val="center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eastAsiaTheme="minorEastAsia"/>
                <w:szCs w:val="21"/>
              </w:rPr>
              <w:t>3</w:t>
            </w:r>
            <w:r>
              <w:rPr>
                <w:rFonts w:hint="eastAsia" w:cs="楷体" w:asciiTheme="minorEastAsia" w:hAnsiTheme="minorEastAsia" w:eastAsiaTheme="minorEastAsia"/>
                <w:szCs w:val="21"/>
              </w:rPr>
              <w:t>分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41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.有良好的语言行为习惯；乐于与人交谈，并能清楚地表达自己的想法和感受；喜欢听故事，看图书，并有一定的书面表达愿望。（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●讲话有礼貌，具有文明的语言习惯。（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●喜欢用语言与人交往，能认真倾听，并清楚表达自己的想法。（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●喜欢听故事、看图书，具有初步的阅读理解能力，并有书面表达愿望和书写兴趣。（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●观察活动中的幼儿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●与幼儿随机交谈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●查看幼儿作品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●查看教师的评价记录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●综合家长访谈情况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szCs w:val="21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42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.好奇心强，喜欢探究，并具有初步的探究能力；有初步的数认知，并运用到日常生活中。（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●亲近自然，对周围的事物和现象感兴趣，有强烈的好奇心和求知欲望。（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●能运用各种感官感知、探究周围事物和现象，具有初步的探究能力和逻辑思维能力。（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●能感知生活中的数、量及数量关系，以及形状与空间关系，能初步用简单的数学方法解决生活中问题。（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B</w:t>
            </w:r>
            <w:r>
              <w:rPr>
                <w:rFonts w:hint="eastAsia" w:cs="楷体" w:eastAsiaTheme="minorEastAsia"/>
                <w:szCs w:val="21"/>
              </w:rPr>
              <w:t>20</w:t>
            </w:r>
          </w:p>
          <w:p>
            <w:pPr>
              <w:jc w:val="center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艺术</w:t>
            </w:r>
          </w:p>
          <w:p>
            <w:pPr>
              <w:jc w:val="center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审美</w:t>
            </w:r>
          </w:p>
          <w:p>
            <w:pPr>
              <w:jc w:val="center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eastAsiaTheme="minorEastAsia"/>
                <w:szCs w:val="21"/>
              </w:rPr>
              <w:t>3</w:t>
            </w:r>
            <w:r>
              <w:rPr>
                <w:rFonts w:hint="eastAsia" w:cs="楷体" w:asciiTheme="minorEastAsia" w:hAnsiTheme="minorEastAsia" w:eastAsiaTheme="minorEastAsia"/>
                <w:szCs w:val="21"/>
              </w:rPr>
              <w:t>分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43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.喜欢、欣赏美，并具有初步的感受美、表现美和创造美的情趣和能力。（</w:t>
            </w:r>
            <w:r>
              <w:rPr>
                <w:rFonts w:hint="eastAsia" w:eastAsia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●喜欢、欣赏自然界和生活的美，以及多种多样的艺术形式和作品。（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●能用自已喜欢的方式进行艺术活动并能大胆表现、创造。（</w:t>
            </w:r>
            <w:r>
              <w:rPr>
                <w:rFonts w:hint="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●观察艺术活动中的幼儿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●与幼儿随机交谈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●查看幼儿的艺术作品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●查看教师的评价记录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●综合家长访谈情况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A</w:t>
            </w:r>
            <w:r>
              <w:rPr>
                <w:rFonts w:hint="eastAsia" w:eastAsiaTheme="minorEastAsia"/>
                <w:bCs/>
                <w:sz w:val="24"/>
              </w:rPr>
              <w:t>7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办园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效益</w:t>
            </w:r>
          </w:p>
          <w:p>
            <w:pPr>
              <w:autoSpaceDN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eastAsiaTheme="minorEastAsia"/>
                <w:bCs/>
                <w:sz w:val="24"/>
              </w:rPr>
              <w:t>14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分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5220"/>
              </w:tabs>
              <w:ind w:firstLine="105" w:firstLineChars="5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B</w:t>
            </w:r>
            <w:r>
              <w:rPr>
                <w:rFonts w:hint="eastAsia" w:eastAsiaTheme="minorEastAsia"/>
                <w:bCs/>
                <w:szCs w:val="21"/>
              </w:rPr>
              <w:t>21</w:t>
            </w:r>
          </w:p>
          <w:p>
            <w:pPr>
              <w:tabs>
                <w:tab w:val="left" w:pos="5220"/>
              </w:tabs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多元</w:t>
            </w:r>
          </w:p>
          <w:p>
            <w:pPr>
              <w:tabs>
                <w:tab w:val="left" w:pos="5220"/>
              </w:tabs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评价</w:t>
            </w:r>
          </w:p>
          <w:p>
            <w:pPr>
              <w:autoSpaceDN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分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44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.幼儿喜欢本班教师，喜欢同伴，喜欢幼儿园。（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●师幼关系、同伴关系融洽。（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tabs>
                <w:tab w:val="left" w:pos="5220"/>
              </w:tabs>
              <w:snapToGrid w:val="0"/>
              <w:ind w:firstLine="210" w:firstLineChars="1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师幼关系、同伴关系一般。（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tabs>
                <w:tab w:val="left" w:pos="5220"/>
              </w:tabs>
              <w:snapToGrid w:val="0"/>
              <w:ind w:right="36" w:rightChars="17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●查看幼儿活动情况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</w:t>
            </w:r>
            <w:r>
              <w:rPr>
                <w:rFonts w:asciiTheme="minorEastAsia" w:hAnsiTheme="minorEastAsia" w:eastAsiaTheme="minorEastAsia"/>
                <w:szCs w:val="21"/>
              </w:rPr>
              <w:t>随机访谈幼儿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autoSpaceDN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autoSpaceDN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45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asciiTheme="minorEastAsia" w:hAnsiTheme="minorEastAsia" w:eastAsiaTheme="minorEastAsia"/>
                <w:szCs w:val="21"/>
              </w:rPr>
              <w:t>开展家长评园及师德测评活动，有记录、有分析、有反馈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、有措施;</w:t>
            </w:r>
            <w:r>
              <w:rPr>
                <w:rFonts w:asciiTheme="minorEastAsia" w:hAnsiTheme="minorEastAsia" w:eastAsiaTheme="minorEastAsia"/>
                <w:szCs w:val="21"/>
              </w:rPr>
              <w:t>家长对幼儿园办园方向、管理水平、保教质量满意度高。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●每学期有家长测评活动，有记录和分析，对家长的评价有措施、有反馈。（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●家长满意度</w:t>
            </w:r>
            <w:r>
              <w:rPr>
                <w:rFonts w:hint="eastAsia" w:eastAsiaTheme="minorEastAsia"/>
                <w:szCs w:val="21"/>
              </w:rPr>
              <w:t>90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%以上。（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tabs>
                <w:tab w:val="left" w:pos="5220"/>
              </w:tabs>
              <w:snapToGrid w:val="0"/>
              <w:ind w:firstLine="210" w:firstLineChars="1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满意度</w:t>
            </w:r>
            <w:r>
              <w:rPr>
                <w:rFonts w:hint="eastAsia" w:eastAsiaTheme="minorEastAsia"/>
                <w:szCs w:val="21"/>
              </w:rPr>
              <w:t>85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%-</w:t>
            </w:r>
            <w:r>
              <w:rPr>
                <w:rFonts w:hint="eastAsia" w:eastAsiaTheme="minorEastAsia"/>
                <w:szCs w:val="21"/>
              </w:rPr>
              <w:t>89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 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tabs>
                <w:tab w:val="left" w:pos="5220"/>
              </w:tabs>
              <w:snapToGrid w:val="0"/>
              <w:ind w:firstLine="210" w:firstLineChars="1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满意度</w:t>
            </w:r>
            <w:r>
              <w:rPr>
                <w:rFonts w:hint="eastAsia" w:eastAsiaTheme="minorEastAsia"/>
                <w:szCs w:val="21"/>
              </w:rPr>
              <w:t>80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%-</w:t>
            </w:r>
            <w:r>
              <w:rPr>
                <w:rFonts w:hint="eastAsia" w:eastAsiaTheme="minorEastAsia"/>
                <w:szCs w:val="21"/>
              </w:rPr>
              <w:t>84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●查看家长</w:t>
            </w:r>
            <w:r>
              <w:rPr>
                <w:rFonts w:asciiTheme="minorEastAsia" w:hAnsiTheme="minorEastAsia" w:eastAsiaTheme="minorEastAsia"/>
                <w:szCs w:val="21"/>
              </w:rPr>
              <w:t>测评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情况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</w:t>
            </w:r>
            <w:r>
              <w:rPr>
                <w:rFonts w:asciiTheme="minorEastAsia" w:hAnsiTheme="minorEastAsia" w:eastAsiaTheme="minorEastAsia"/>
                <w:szCs w:val="21"/>
              </w:rPr>
              <w:t>访谈家长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autoSpaceDN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autoSpaceDN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46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.开展员工评价幼儿园管理的活动，有记录、有分析、有措施、有反馈，员工对幼儿园的管理工作满意度高。（</w:t>
            </w:r>
            <w:r>
              <w:rPr>
                <w:rFonts w:hint="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●每学期有员工评园活动，有记录和分析，对员工的评价有措施、有反馈。（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●员工满意度</w:t>
            </w:r>
            <w:r>
              <w:rPr>
                <w:rFonts w:hint="eastAsia" w:eastAsiaTheme="minorEastAsia"/>
                <w:szCs w:val="21"/>
              </w:rPr>
              <w:t>90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%以上。（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ind w:firstLine="210" w:firstLineChars="1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满意度</w:t>
            </w:r>
            <w:r>
              <w:rPr>
                <w:rFonts w:hint="eastAsia" w:eastAsiaTheme="minorEastAsia"/>
                <w:szCs w:val="21"/>
              </w:rPr>
              <w:t>85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%-</w:t>
            </w:r>
            <w:r>
              <w:rPr>
                <w:rFonts w:hint="eastAsia" w:eastAsiaTheme="minorEastAsia"/>
                <w:szCs w:val="21"/>
              </w:rPr>
              <w:t>89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tabs>
                <w:tab w:val="left" w:pos="5220"/>
              </w:tabs>
              <w:snapToGrid w:val="0"/>
              <w:ind w:firstLine="210" w:firstLineChars="1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满意度</w:t>
            </w:r>
            <w:r>
              <w:rPr>
                <w:rFonts w:hint="eastAsia" w:eastAsiaTheme="minorEastAsia"/>
                <w:szCs w:val="21"/>
              </w:rPr>
              <w:t>80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%-</w:t>
            </w:r>
            <w:r>
              <w:rPr>
                <w:rFonts w:hint="eastAsia" w:eastAsiaTheme="minorEastAsia"/>
                <w:szCs w:val="21"/>
              </w:rPr>
              <w:t>84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●查看员工评价情况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●访谈各岗位员工代表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autoSpaceDN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autoSpaceDN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47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.积极与社区联系，开展形式多样的活动，社区反响好；办园规范，声誉良好，主管部门评价高。（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●幼儿园与社区联系紧密，园社活动丰富，社区反响好。（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●幼儿园办园行为规范，声誉良好，主管部门评价高。（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●近三年有任何一项违规行为（事故），且情节严重造成恶劣影响的，或受到教育、治安、消防、卫生、食药监、物价等主管部门查证属实的信访或举报的，暂缓评定等级。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●查看社区评价资料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●查看主管部门检查工作反馈情况</w:t>
            </w:r>
          </w:p>
          <w:p>
            <w:pPr>
              <w:tabs>
                <w:tab w:val="left" w:pos="5220"/>
              </w:tabs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●征询主管部门意见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autoSpaceDN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autoSpaceDN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B</w:t>
            </w:r>
            <w:r>
              <w:rPr>
                <w:rFonts w:hint="eastAsia" w:eastAsiaTheme="minorEastAsia"/>
                <w:szCs w:val="21"/>
              </w:rPr>
              <w:t>22</w:t>
            </w:r>
          </w:p>
          <w:p>
            <w:pPr>
              <w:autoSpaceDN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示范</w:t>
            </w:r>
          </w:p>
          <w:p>
            <w:pPr>
              <w:autoSpaceDN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作用</w:t>
            </w:r>
          </w:p>
          <w:p>
            <w:pPr>
              <w:autoSpaceDN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48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.能够协助教育部门做好业务指导和管理工作；积极参与本地区师资培养培训工作，成为区（市）县级及以上幼儿教师职前见习基地和教师发展基地；承办区（市）县级及以上教育教学观摩活动。（</w:t>
            </w:r>
            <w:r>
              <w:rPr>
                <w:rFonts w:hint="eastAsia" w:eastAsiaTheme="minorEastAsia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●是区（市）县级及以上幼儿教师职前见习基地。（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●是区（市）县级及以上教师发展基地。（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●有交流、指导和教育教学观摩接待等相关制度。（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●承办区（市）县级及以上教育教学观摩活动。（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●基地活动、承办教育教学观摩活动及交流活动丰富，且活动呈现主题系列化。（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●对本地园所和教师的促进作用效果明显。（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●查看基地、接待观摩、交流等证明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●查看基地活动、接待观摩、交流等相关资料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autoSpaceDN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B</w:t>
            </w:r>
            <w:r>
              <w:rPr>
                <w:rFonts w:hint="eastAsia" w:eastAsiaTheme="minorEastAsia"/>
                <w:szCs w:val="21"/>
              </w:rPr>
              <w:t>23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辐射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作用</w:t>
            </w:r>
          </w:p>
          <w:p>
            <w:pPr>
              <w:autoSpaceDN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49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.通过各种途径和形式，为其他各类幼儿园提供指导和服务。长期、经常开展针对本区薄弱园的帮扶活动，成效显著；建立指导帮扶制度，有专人负责指导帮扶、有计划、有记录、有成效。（</w:t>
            </w:r>
            <w:r>
              <w:rPr>
                <w:rFonts w:hint="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●有指导帮扶工作相关制度，且有专人负责，职责分明。指导帮扶活动，有计划、有记录、有总结。（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●能面向薄弱幼儿园开展有针对性的帮扶活动。（</w:t>
            </w:r>
            <w:r>
              <w:rPr>
                <w:rFonts w:hint="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●长期、经常开展指导帮扶活动，且成效显著。（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●查看帮扶工作资料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●访问被帮扶园所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autoSpaceDN w:val="0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autoSpaceDN w:val="0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50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.充分利用家庭、社区拓展教育资源扩大教育空间，定期开展家园共育、社区服务活动，形成良好的共育氛围。（</w:t>
            </w:r>
            <w:r>
              <w:rPr>
                <w:rFonts w:hint="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●重视家园共育，家长工作开展规范，形式多样，内容丰富，有计划、有落实、有记录、有总结、有实效。（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●定期开展社区服务活动，有计划、有过程、有总结。（</w:t>
            </w: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●查看家园活动资料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●查看社区服务活动资料</w:t>
            </w:r>
          </w:p>
        </w:tc>
      </w:tr>
    </w:tbl>
    <w:p>
      <w:pPr>
        <w:widowControl/>
        <w:jc w:val="left"/>
        <w:rPr>
          <w:rFonts w:eastAsia="方正仿宋_GBK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134" w:right="1134" w:bottom="1134" w:left="1134" w:header="851" w:footer="1077" w:gutter="0"/>
          <w:cols w:space="425" w:num="1"/>
          <w:docGrid w:linePitch="293" w:charSpace="117"/>
        </w:sectPr>
      </w:pPr>
    </w:p>
    <w:p>
      <w:pPr>
        <w:snapToGrid w:val="0"/>
        <w:ind w:right="1260" w:rightChars="600"/>
        <w:rPr>
          <w:rFonts w:ascii="方正仿宋_GBK" w:hAnsi="仿宋" w:eastAsia="方正仿宋_GBK"/>
          <w:sz w:val="28"/>
          <w:szCs w:val="28"/>
        </w:rPr>
      </w:pPr>
      <w:bookmarkStart w:id="0" w:name="_GoBack"/>
      <w:bookmarkEnd w:id="0"/>
    </w:p>
    <w:sectPr>
      <w:pgSz w:w="11906" w:h="16838"/>
      <w:pgMar w:top="1928" w:right="1531" w:bottom="1701" w:left="1531" w:header="851" w:footer="1418" w:gutter="0"/>
      <w:cols w:space="425" w:num="1"/>
      <w:docGrid w:type="linesAndChars" w:linePitch="293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sz w:val="28"/>
        <w:szCs w:val="28"/>
      </w:rPr>
    </w:pPr>
    <w:r>
      <w:rPr>
        <w:rStyle w:val="10"/>
        <w:rFonts w:hint="eastAsia"/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7</w:t>
    </w:r>
    <w:r>
      <w:rPr>
        <w:rStyle w:val="10"/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2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45"/>
    <w:rsid w:val="00001655"/>
    <w:rsid w:val="00004AFC"/>
    <w:rsid w:val="00022B13"/>
    <w:rsid w:val="000252D2"/>
    <w:rsid w:val="000306FD"/>
    <w:rsid w:val="00035A89"/>
    <w:rsid w:val="00037F04"/>
    <w:rsid w:val="00040349"/>
    <w:rsid w:val="00042543"/>
    <w:rsid w:val="00045F26"/>
    <w:rsid w:val="0006458F"/>
    <w:rsid w:val="00070DF9"/>
    <w:rsid w:val="00074DBF"/>
    <w:rsid w:val="00076E67"/>
    <w:rsid w:val="00082E6F"/>
    <w:rsid w:val="000B1ACF"/>
    <w:rsid w:val="000B2601"/>
    <w:rsid w:val="000B2E1B"/>
    <w:rsid w:val="000B53A9"/>
    <w:rsid w:val="000B7D47"/>
    <w:rsid w:val="000C116A"/>
    <w:rsid w:val="000C659F"/>
    <w:rsid w:val="000D1819"/>
    <w:rsid w:val="000D4833"/>
    <w:rsid w:val="000D49FD"/>
    <w:rsid w:val="000E314F"/>
    <w:rsid w:val="000E6A54"/>
    <w:rsid w:val="00100C5A"/>
    <w:rsid w:val="00106A3B"/>
    <w:rsid w:val="00106FD8"/>
    <w:rsid w:val="00123AFD"/>
    <w:rsid w:val="00133733"/>
    <w:rsid w:val="00144677"/>
    <w:rsid w:val="001526BA"/>
    <w:rsid w:val="00154F6C"/>
    <w:rsid w:val="00163F8A"/>
    <w:rsid w:val="0017060A"/>
    <w:rsid w:val="00177D2C"/>
    <w:rsid w:val="00183214"/>
    <w:rsid w:val="00186032"/>
    <w:rsid w:val="001911C4"/>
    <w:rsid w:val="001A1C4D"/>
    <w:rsid w:val="001A3CFF"/>
    <w:rsid w:val="001B1BC1"/>
    <w:rsid w:val="001B2C2E"/>
    <w:rsid w:val="001B3560"/>
    <w:rsid w:val="001C2FB0"/>
    <w:rsid w:val="001D4F69"/>
    <w:rsid w:val="001E2E98"/>
    <w:rsid w:val="001F1BDD"/>
    <w:rsid w:val="001F522C"/>
    <w:rsid w:val="001F6562"/>
    <w:rsid w:val="00207140"/>
    <w:rsid w:val="002100CF"/>
    <w:rsid w:val="00210933"/>
    <w:rsid w:val="00216E59"/>
    <w:rsid w:val="00217164"/>
    <w:rsid w:val="00230D70"/>
    <w:rsid w:val="00242BEB"/>
    <w:rsid w:val="00254A4B"/>
    <w:rsid w:val="00257397"/>
    <w:rsid w:val="00270695"/>
    <w:rsid w:val="0027418A"/>
    <w:rsid w:val="00291151"/>
    <w:rsid w:val="002920F9"/>
    <w:rsid w:val="002A536B"/>
    <w:rsid w:val="002A7781"/>
    <w:rsid w:val="002B0A36"/>
    <w:rsid w:val="002C2494"/>
    <w:rsid w:val="002C3C20"/>
    <w:rsid w:val="002E1FD7"/>
    <w:rsid w:val="002E25F2"/>
    <w:rsid w:val="002E2FAA"/>
    <w:rsid w:val="002E3594"/>
    <w:rsid w:val="002E42F1"/>
    <w:rsid w:val="002E7F3F"/>
    <w:rsid w:val="002F24F1"/>
    <w:rsid w:val="003033CD"/>
    <w:rsid w:val="0030365A"/>
    <w:rsid w:val="00306F2B"/>
    <w:rsid w:val="00316EE9"/>
    <w:rsid w:val="00331E05"/>
    <w:rsid w:val="003345E2"/>
    <w:rsid w:val="0034693A"/>
    <w:rsid w:val="00354B87"/>
    <w:rsid w:val="003552B7"/>
    <w:rsid w:val="00371045"/>
    <w:rsid w:val="00382786"/>
    <w:rsid w:val="00382E87"/>
    <w:rsid w:val="003846BB"/>
    <w:rsid w:val="0038783E"/>
    <w:rsid w:val="0039367A"/>
    <w:rsid w:val="003A1C5B"/>
    <w:rsid w:val="003A29BB"/>
    <w:rsid w:val="003A3019"/>
    <w:rsid w:val="003A557A"/>
    <w:rsid w:val="003D19E2"/>
    <w:rsid w:val="003F4A41"/>
    <w:rsid w:val="00400BAA"/>
    <w:rsid w:val="004045E0"/>
    <w:rsid w:val="00404FD7"/>
    <w:rsid w:val="00415DAD"/>
    <w:rsid w:val="00417495"/>
    <w:rsid w:val="00452938"/>
    <w:rsid w:val="00455D2F"/>
    <w:rsid w:val="00470030"/>
    <w:rsid w:val="00472A65"/>
    <w:rsid w:val="0047687F"/>
    <w:rsid w:val="00477B1E"/>
    <w:rsid w:val="004B257A"/>
    <w:rsid w:val="004C1653"/>
    <w:rsid w:val="004C4D15"/>
    <w:rsid w:val="004C626D"/>
    <w:rsid w:val="004D2340"/>
    <w:rsid w:val="004D2F61"/>
    <w:rsid w:val="004D465F"/>
    <w:rsid w:val="004D5787"/>
    <w:rsid w:val="004E7765"/>
    <w:rsid w:val="004F4518"/>
    <w:rsid w:val="00504350"/>
    <w:rsid w:val="00505603"/>
    <w:rsid w:val="00515150"/>
    <w:rsid w:val="00515AE0"/>
    <w:rsid w:val="005213ED"/>
    <w:rsid w:val="00541E30"/>
    <w:rsid w:val="00546732"/>
    <w:rsid w:val="00550D1E"/>
    <w:rsid w:val="00551F72"/>
    <w:rsid w:val="00557301"/>
    <w:rsid w:val="005609CD"/>
    <w:rsid w:val="00567CE9"/>
    <w:rsid w:val="005753BE"/>
    <w:rsid w:val="00593E73"/>
    <w:rsid w:val="005950B8"/>
    <w:rsid w:val="005A0468"/>
    <w:rsid w:val="005A652F"/>
    <w:rsid w:val="005D1384"/>
    <w:rsid w:val="005E13A0"/>
    <w:rsid w:val="005E16D3"/>
    <w:rsid w:val="005E17A4"/>
    <w:rsid w:val="005F1FE2"/>
    <w:rsid w:val="005F53AF"/>
    <w:rsid w:val="005F6E93"/>
    <w:rsid w:val="00603CDA"/>
    <w:rsid w:val="006072F9"/>
    <w:rsid w:val="00611F88"/>
    <w:rsid w:val="00613D07"/>
    <w:rsid w:val="00627764"/>
    <w:rsid w:val="00632BBF"/>
    <w:rsid w:val="00651D06"/>
    <w:rsid w:val="006568F6"/>
    <w:rsid w:val="006576F1"/>
    <w:rsid w:val="00660DFA"/>
    <w:rsid w:val="0067444D"/>
    <w:rsid w:val="00683E3D"/>
    <w:rsid w:val="00696A85"/>
    <w:rsid w:val="006974B3"/>
    <w:rsid w:val="00697712"/>
    <w:rsid w:val="006979BB"/>
    <w:rsid w:val="006B0F7B"/>
    <w:rsid w:val="006C60F8"/>
    <w:rsid w:val="006F58E3"/>
    <w:rsid w:val="0070055B"/>
    <w:rsid w:val="0070349A"/>
    <w:rsid w:val="00706FC9"/>
    <w:rsid w:val="0071237A"/>
    <w:rsid w:val="00720DB1"/>
    <w:rsid w:val="0072205E"/>
    <w:rsid w:val="00722523"/>
    <w:rsid w:val="00724BBC"/>
    <w:rsid w:val="00736A6E"/>
    <w:rsid w:val="00737F46"/>
    <w:rsid w:val="0074343B"/>
    <w:rsid w:val="0074417E"/>
    <w:rsid w:val="007516C2"/>
    <w:rsid w:val="00757429"/>
    <w:rsid w:val="0076019C"/>
    <w:rsid w:val="0077193B"/>
    <w:rsid w:val="00772ED9"/>
    <w:rsid w:val="00777EAF"/>
    <w:rsid w:val="00786006"/>
    <w:rsid w:val="007969A7"/>
    <w:rsid w:val="007A240B"/>
    <w:rsid w:val="007A78DD"/>
    <w:rsid w:val="007B144C"/>
    <w:rsid w:val="007B4AF1"/>
    <w:rsid w:val="007B74C5"/>
    <w:rsid w:val="007C28C2"/>
    <w:rsid w:val="007C68A5"/>
    <w:rsid w:val="007D46EB"/>
    <w:rsid w:val="007D5034"/>
    <w:rsid w:val="007D79B4"/>
    <w:rsid w:val="007E0A9D"/>
    <w:rsid w:val="007E75CD"/>
    <w:rsid w:val="007F04F5"/>
    <w:rsid w:val="007F76A8"/>
    <w:rsid w:val="00800193"/>
    <w:rsid w:val="00800305"/>
    <w:rsid w:val="00806A00"/>
    <w:rsid w:val="00825709"/>
    <w:rsid w:val="008259F7"/>
    <w:rsid w:val="00826DA2"/>
    <w:rsid w:val="00830B10"/>
    <w:rsid w:val="008424B7"/>
    <w:rsid w:val="00843DD4"/>
    <w:rsid w:val="00847222"/>
    <w:rsid w:val="00863EFD"/>
    <w:rsid w:val="00865E9D"/>
    <w:rsid w:val="00871972"/>
    <w:rsid w:val="008777FD"/>
    <w:rsid w:val="008941BA"/>
    <w:rsid w:val="008C53E3"/>
    <w:rsid w:val="008D7F2A"/>
    <w:rsid w:val="00902848"/>
    <w:rsid w:val="009378FC"/>
    <w:rsid w:val="00960238"/>
    <w:rsid w:val="00961B78"/>
    <w:rsid w:val="00965EA3"/>
    <w:rsid w:val="00973F2A"/>
    <w:rsid w:val="0097617D"/>
    <w:rsid w:val="00980377"/>
    <w:rsid w:val="00990231"/>
    <w:rsid w:val="00991B49"/>
    <w:rsid w:val="0099582B"/>
    <w:rsid w:val="009B4E58"/>
    <w:rsid w:val="009B6574"/>
    <w:rsid w:val="009B7543"/>
    <w:rsid w:val="009C3FDE"/>
    <w:rsid w:val="009E346D"/>
    <w:rsid w:val="009F12AE"/>
    <w:rsid w:val="009F5077"/>
    <w:rsid w:val="00A12AD3"/>
    <w:rsid w:val="00A239A4"/>
    <w:rsid w:val="00A31F53"/>
    <w:rsid w:val="00A32BF8"/>
    <w:rsid w:val="00A414FA"/>
    <w:rsid w:val="00A42B47"/>
    <w:rsid w:val="00A668EF"/>
    <w:rsid w:val="00A845A8"/>
    <w:rsid w:val="00A965F3"/>
    <w:rsid w:val="00AA5897"/>
    <w:rsid w:val="00AB23AF"/>
    <w:rsid w:val="00AD25DE"/>
    <w:rsid w:val="00AE4A4A"/>
    <w:rsid w:val="00AE7DE4"/>
    <w:rsid w:val="00AF1E94"/>
    <w:rsid w:val="00B04160"/>
    <w:rsid w:val="00B140DF"/>
    <w:rsid w:val="00B17971"/>
    <w:rsid w:val="00B214E1"/>
    <w:rsid w:val="00B26078"/>
    <w:rsid w:val="00B32DE6"/>
    <w:rsid w:val="00B3510F"/>
    <w:rsid w:val="00B532BD"/>
    <w:rsid w:val="00B61C14"/>
    <w:rsid w:val="00B65191"/>
    <w:rsid w:val="00B708F4"/>
    <w:rsid w:val="00B72128"/>
    <w:rsid w:val="00B76498"/>
    <w:rsid w:val="00B83601"/>
    <w:rsid w:val="00B914C6"/>
    <w:rsid w:val="00B963ED"/>
    <w:rsid w:val="00BA52F2"/>
    <w:rsid w:val="00BA6725"/>
    <w:rsid w:val="00BB01B9"/>
    <w:rsid w:val="00BB225B"/>
    <w:rsid w:val="00BC65CE"/>
    <w:rsid w:val="00BE0260"/>
    <w:rsid w:val="00BF03C8"/>
    <w:rsid w:val="00BF11A7"/>
    <w:rsid w:val="00BF2F07"/>
    <w:rsid w:val="00BF3476"/>
    <w:rsid w:val="00BF58C3"/>
    <w:rsid w:val="00BF61C5"/>
    <w:rsid w:val="00C01558"/>
    <w:rsid w:val="00C21645"/>
    <w:rsid w:val="00C47F92"/>
    <w:rsid w:val="00C50775"/>
    <w:rsid w:val="00C553CE"/>
    <w:rsid w:val="00C7189A"/>
    <w:rsid w:val="00C814DB"/>
    <w:rsid w:val="00C845EB"/>
    <w:rsid w:val="00C95258"/>
    <w:rsid w:val="00CA4525"/>
    <w:rsid w:val="00CB032C"/>
    <w:rsid w:val="00CB04DD"/>
    <w:rsid w:val="00CD14C9"/>
    <w:rsid w:val="00CE3D44"/>
    <w:rsid w:val="00CE6E34"/>
    <w:rsid w:val="00CF1C96"/>
    <w:rsid w:val="00CF2554"/>
    <w:rsid w:val="00CF34D0"/>
    <w:rsid w:val="00CF5FA2"/>
    <w:rsid w:val="00D12D23"/>
    <w:rsid w:val="00D17061"/>
    <w:rsid w:val="00D2272B"/>
    <w:rsid w:val="00D34C51"/>
    <w:rsid w:val="00D433D5"/>
    <w:rsid w:val="00D50B25"/>
    <w:rsid w:val="00D800A5"/>
    <w:rsid w:val="00D82F49"/>
    <w:rsid w:val="00D87929"/>
    <w:rsid w:val="00D9458A"/>
    <w:rsid w:val="00D96F1F"/>
    <w:rsid w:val="00DA53F7"/>
    <w:rsid w:val="00DA578A"/>
    <w:rsid w:val="00DB01AA"/>
    <w:rsid w:val="00DB0C8E"/>
    <w:rsid w:val="00DC1B9B"/>
    <w:rsid w:val="00DC4070"/>
    <w:rsid w:val="00DD1F3C"/>
    <w:rsid w:val="00DF3CEB"/>
    <w:rsid w:val="00E0204A"/>
    <w:rsid w:val="00E0598C"/>
    <w:rsid w:val="00E108EC"/>
    <w:rsid w:val="00E224AC"/>
    <w:rsid w:val="00E2540F"/>
    <w:rsid w:val="00E27023"/>
    <w:rsid w:val="00E31C30"/>
    <w:rsid w:val="00E34E47"/>
    <w:rsid w:val="00E44549"/>
    <w:rsid w:val="00E51315"/>
    <w:rsid w:val="00E5409D"/>
    <w:rsid w:val="00E548DD"/>
    <w:rsid w:val="00E717BD"/>
    <w:rsid w:val="00E77C2E"/>
    <w:rsid w:val="00E86342"/>
    <w:rsid w:val="00E86730"/>
    <w:rsid w:val="00E9323C"/>
    <w:rsid w:val="00EB4BEC"/>
    <w:rsid w:val="00EC458E"/>
    <w:rsid w:val="00ED01F3"/>
    <w:rsid w:val="00ED059F"/>
    <w:rsid w:val="00ED5EE7"/>
    <w:rsid w:val="00ED71DB"/>
    <w:rsid w:val="00EE3FF0"/>
    <w:rsid w:val="00EE6234"/>
    <w:rsid w:val="00EF0A60"/>
    <w:rsid w:val="00EF3443"/>
    <w:rsid w:val="00EF42FA"/>
    <w:rsid w:val="00EF4DAE"/>
    <w:rsid w:val="00F049DF"/>
    <w:rsid w:val="00F071A2"/>
    <w:rsid w:val="00F172F7"/>
    <w:rsid w:val="00F2644C"/>
    <w:rsid w:val="00F37F2E"/>
    <w:rsid w:val="00F4214F"/>
    <w:rsid w:val="00F42500"/>
    <w:rsid w:val="00F45BA1"/>
    <w:rsid w:val="00F63AAD"/>
    <w:rsid w:val="00F72028"/>
    <w:rsid w:val="00F82005"/>
    <w:rsid w:val="00F85A98"/>
    <w:rsid w:val="00F92E6E"/>
    <w:rsid w:val="00F94131"/>
    <w:rsid w:val="00FA1C23"/>
    <w:rsid w:val="00FA5EE6"/>
    <w:rsid w:val="00FB0C08"/>
    <w:rsid w:val="00FB7A68"/>
    <w:rsid w:val="00FC701B"/>
    <w:rsid w:val="00FD5317"/>
    <w:rsid w:val="00FD5B9E"/>
    <w:rsid w:val="00FE35F7"/>
    <w:rsid w:val="00FE6018"/>
    <w:rsid w:val="187C67EE"/>
    <w:rsid w:val="224951F7"/>
    <w:rsid w:val="413E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7">
    <w:name w:val="Title"/>
    <w:basedOn w:val="1"/>
    <w:next w:val="1"/>
    <w:link w:val="18"/>
    <w:qFormat/>
    <w:uiPriority w:val="0"/>
    <w:pPr>
      <w:adjustRightInd w:val="0"/>
      <w:snapToGrid w:val="0"/>
      <w:jc w:val="center"/>
      <w:outlineLvl w:val="0"/>
    </w:pPr>
    <w:rPr>
      <w:rFonts w:eastAsia="方正小标宋_GBK" w:asciiTheme="majorHAnsi" w:hAnsiTheme="majorHAnsi" w:cstheme="majorBidi"/>
      <w:bCs/>
      <w:sz w:val="44"/>
      <w:szCs w:val="32"/>
      <w:u w:color="000000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Char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eastAsia="方正小标宋_GBK" w:cs="方正小标宋_GBK" w:hAnsiTheme="minorHAnsi"/>
      <w:color w:val="000000"/>
      <w:sz w:val="24"/>
      <w:szCs w:val="24"/>
      <w:lang w:val="en-US" w:eastAsia="zh-CN" w:bidi="ar-SA"/>
    </w:rPr>
  </w:style>
  <w:style w:type="character" w:customStyle="1" w:styleId="18">
    <w:name w:val="标题 Char"/>
    <w:basedOn w:val="9"/>
    <w:link w:val="7"/>
    <w:qFormat/>
    <w:uiPriority w:val="0"/>
    <w:rPr>
      <w:rFonts w:eastAsia="方正小标宋_GBK" w:asciiTheme="majorHAnsi" w:hAnsiTheme="majorHAnsi" w:cstheme="majorBidi"/>
      <w:bCs/>
      <w:kern w:val="2"/>
      <w:sz w:val="44"/>
      <w:szCs w:val="32"/>
      <w:u w:color="000000"/>
    </w:rPr>
  </w:style>
  <w:style w:type="character" w:customStyle="1" w:styleId="19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16</Pages>
  <Words>1820</Words>
  <Characters>10374</Characters>
  <Lines>86</Lines>
  <Paragraphs>24</Paragraphs>
  <TotalTime>89</TotalTime>
  <ScaleCrop>false</ScaleCrop>
  <LinksUpToDate>false</LinksUpToDate>
  <CharactersWithSpaces>12170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2020-08-27T02:02:00Z</dcterms:created>
  <dc:creator>田菊</dc:creator>
  <cp:lastModifiedBy>学前科 张霞</cp:lastModifiedBy>
  <cp:lastPrinted>2020-08-27T07:53:00Z</cp:lastPrinted>
  <dcterms:modified xsi:type="dcterms:W3CDTF">2021-03-22T05:30:48Z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363761487_btnclosed</vt:lpwstr>
  </property>
</Properties>
</file>