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Calibri" w:hAnsi="Calibri" w:eastAsia="方正小标宋_GBK" w:cs="Times New Roman"/>
          <w:sz w:val="44"/>
          <w:szCs w:val="44"/>
        </w:rPr>
      </w:pPr>
      <w:r>
        <w:rPr>
          <w:rFonts w:hint="eastAsia" w:ascii="Calibri" w:hAnsi="Calibri" w:eastAsia="方正小标宋_GBK" w:cs="Times New Roman"/>
          <w:sz w:val="44"/>
          <w:szCs w:val="44"/>
        </w:rPr>
        <w:t>双流区中小学信息技术创新大赛</w:t>
      </w:r>
    </w:p>
    <w:p>
      <w:pPr>
        <w:spacing w:line="640" w:lineRule="exact"/>
        <w:jc w:val="center"/>
        <w:rPr>
          <w:rFonts w:hint="eastAsia" w:ascii="Calibri" w:hAnsi="Calibri" w:eastAsia="方正小标宋_GBK" w:cs="Times New Roman"/>
          <w:sz w:val="44"/>
          <w:szCs w:val="44"/>
        </w:rPr>
      </w:pPr>
      <w:r>
        <w:rPr>
          <w:rFonts w:hint="eastAsia" w:ascii="Calibri" w:hAnsi="Calibri" w:eastAsia="方正小标宋_GBK" w:cs="Times New Roman"/>
          <w:sz w:val="44"/>
          <w:szCs w:val="44"/>
        </w:rPr>
        <w:t>优秀组织奖名单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双流区教育科学研究院         双流区立格实验学校</w:t>
      </w:r>
      <w:r>
        <w:rPr>
          <w:rFonts w:hint="eastAsia"/>
          <w:lang w:val="en-US" w:eastAsia="zh-CN"/>
        </w:rPr>
        <w:t xml:space="preserve">                   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双流区棠湖中学               双流区公兴小学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双流区蓝港外国语学校         双流区圣菲学校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双流区棠湖小学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 xml:space="preserve">               双流区棠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湖小学（南区）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双流区西航港小学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 xml:space="preserve">             盐道街外语学校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棠湖外国语学校附属小学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 xml:space="preserve">       立格实验校附小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双流东升小学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 xml:space="preserve">                 双流区东升迎春小学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 xml:space="preserve">双流区金桥小学               </w:t>
      </w:r>
      <w:r>
        <w:rPr>
          <w:rFonts w:hint="default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双</w:t>
      </w:r>
      <w:r>
        <w:rPr>
          <w:rFonts w:hint="default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流区彭镇小学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 xml:space="preserve">               双流区实验小学               双流区双华小学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双流区协和实验小学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 xml:space="preserve">           双中九江实验学校（本部）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 xml:space="preserve">棠湖中学实验学校             </w:t>
      </w:r>
      <w:r>
        <w:rPr>
          <w:rFonts w:hint="default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成都棠湖外国语学校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 xml:space="preserve">           成都芯谷实验学校             </w:t>
      </w:r>
      <w:r>
        <w:rPr>
          <w:rFonts w:hint="default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双流区东升一中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西航港第二初级中学           双流艺体中学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双流中学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 xml:space="preserve">                     </w:t>
      </w:r>
      <w:r>
        <w:rPr>
          <w:rFonts w:hint="default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怡心第一实验学校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932AA5"/>
    <w:rsid w:val="35EA1AB2"/>
    <w:rsid w:val="4C364E14"/>
    <w:rsid w:val="5B03311C"/>
    <w:rsid w:val="73011495"/>
    <w:rsid w:val="7E54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customStyle="1" w:styleId="5">
    <w:name w:val="正文 首行缩进:  2 字符"/>
    <w:qFormat/>
    <w:uiPriority w:val="99"/>
    <w:pPr>
      <w:widowControl w:val="0"/>
      <w:ind w:firstLine="104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2023-03-13T03:16:00Z</dcterms:created>
  <dc:creator>Administrator</dc:creator>
  <cp:lastModifiedBy>。</cp:lastModifiedBy>
  <cp:lastPrinted>2023-03-14T07:30:25Z</cp:lastPrinted>
  <dcterms:modified xsi:type="dcterms:W3CDTF">2023-03-14T08:11:51Z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652817369_btnclosed</vt:lpwstr>
  </property>
</Properties>
</file>