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58" w:rsidRDefault="00651158" w:rsidP="00651158">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成都市双流区档案局</w:t>
      </w:r>
    </w:p>
    <w:p w:rsidR="00651158" w:rsidRDefault="00651158" w:rsidP="00651158">
      <w:pPr>
        <w:widowControl/>
        <w:jc w:val="center"/>
        <w:rPr>
          <w:rFonts w:ascii="方正小标宋简体" w:eastAsia="方正小标宋简体"/>
          <w:sz w:val="44"/>
          <w:szCs w:val="44"/>
        </w:rPr>
      </w:pPr>
      <w:r>
        <w:rPr>
          <w:rFonts w:ascii="方正小标宋简体" w:eastAsia="方正小标宋简体" w:hint="eastAsia"/>
          <w:sz w:val="44"/>
          <w:szCs w:val="44"/>
        </w:rPr>
        <w:t>2017年国际档案日系列宣传活动方案</w:t>
      </w:r>
    </w:p>
    <w:p w:rsidR="00651158" w:rsidRDefault="00651158" w:rsidP="00651158">
      <w:pPr>
        <w:widowControl/>
        <w:spacing w:line="590" w:lineRule="exact"/>
        <w:jc w:val="center"/>
        <w:rPr>
          <w:rFonts w:ascii="仿宋_GB2312" w:eastAsia="仿宋_GB2312" w:hint="eastAsia"/>
          <w:bCs/>
          <w:iCs/>
          <w:sz w:val="32"/>
          <w:szCs w:val="32"/>
        </w:rPr>
      </w:pPr>
      <w:bookmarkStart w:id="0" w:name="_GoBack"/>
      <w:bookmarkEnd w:id="0"/>
    </w:p>
    <w:p w:rsidR="00651158" w:rsidRDefault="00651158" w:rsidP="00651158">
      <w:pPr>
        <w:widowControl/>
        <w:spacing w:line="590" w:lineRule="exact"/>
        <w:ind w:firstLineChars="202" w:firstLine="646"/>
        <w:rPr>
          <w:rFonts w:ascii="仿宋_GB2312" w:eastAsia="仿宋_GB2312"/>
          <w:bCs/>
          <w:iCs/>
          <w:sz w:val="32"/>
          <w:szCs w:val="32"/>
        </w:rPr>
      </w:pPr>
      <w:r>
        <w:rPr>
          <w:rFonts w:ascii="仿宋_GB2312" w:eastAsia="仿宋_GB2312" w:hint="eastAsia"/>
          <w:bCs/>
          <w:iCs/>
          <w:sz w:val="32"/>
          <w:szCs w:val="32"/>
        </w:rPr>
        <w:t>今年</w:t>
      </w:r>
      <w:r>
        <w:rPr>
          <w:rFonts w:ascii="仿宋_GB2312" w:eastAsia="仿宋_GB2312"/>
          <w:bCs/>
          <w:iCs/>
          <w:sz w:val="32"/>
          <w:szCs w:val="32"/>
        </w:rPr>
        <w:t>6</w:t>
      </w:r>
      <w:r>
        <w:rPr>
          <w:rFonts w:ascii="仿宋_GB2312" w:eastAsia="仿宋_GB2312" w:hint="eastAsia"/>
          <w:bCs/>
          <w:iCs/>
          <w:sz w:val="32"/>
          <w:szCs w:val="32"/>
        </w:rPr>
        <w:t>月</w:t>
      </w:r>
      <w:r>
        <w:rPr>
          <w:rFonts w:ascii="仿宋_GB2312" w:eastAsia="仿宋_GB2312"/>
          <w:bCs/>
          <w:iCs/>
          <w:sz w:val="32"/>
          <w:szCs w:val="32"/>
        </w:rPr>
        <w:t>9</w:t>
      </w:r>
      <w:r>
        <w:rPr>
          <w:rFonts w:ascii="仿宋_GB2312" w:eastAsia="仿宋_GB2312" w:hint="eastAsia"/>
          <w:bCs/>
          <w:iCs/>
          <w:sz w:val="32"/>
          <w:szCs w:val="32"/>
        </w:rPr>
        <w:t>日是国际档案理事会确定的第</w:t>
      </w:r>
      <w:r>
        <w:rPr>
          <w:rFonts w:ascii="仿宋_GB2312" w:eastAsia="仿宋_GB2312"/>
          <w:bCs/>
          <w:iCs/>
          <w:sz w:val="32"/>
          <w:szCs w:val="32"/>
        </w:rPr>
        <w:t>10</w:t>
      </w:r>
      <w:r>
        <w:rPr>
          <w:rFonts w:ascii="仿宋_GB2312" w:eastAsia="仿宋_GB2312" w:hint="eastAsia"/>
          <w:bCs/>
          <w:iCs/>
          <w:sz w:val="32"/>
          <w:szCs w:val="32"/>
        </w:rPr>
        <w:t>个国际档案日。为吸引更多人关注档案、走近档案，帮助社会公众认识档案价值、增强档案意识，营造全社会关心支持档案工作的良好氛围，按照国家和省、市档案局要求，在今年</w:t>
      </w:r>
      <w:r>
        <w:rPr>
          <w:rFonts w:ascii="仿宋_GB2312" w:eastAsia="仿宋_GB2312"/>
          <w:bCs/>
          <w:iCs/>
          <w:sz w:val="32"/>
          <w:szCs w:val="32"/>
        </w:rPr>
        <w:t>6</w:t>
      </w:r>
      <w:r>
        <w:rPr>
          <w:rFonts w:ascii="仿宋_GB2312" w:eastAsia="仿宋_GB2312" w:hint="eastAsia"/>
          <w:bCs/>
          <w:iCs/>
          <w:sz w:val="32"/>
          <w:szCs w:val="32"/>
        </w:rPr>
        <w:t>月将集中开展系列宣传活动，现制定我区方案如下。</w:t>
      </w:r>
    </w:p>
    <w:p w:rsidR="00651158" w:rsidRDefault="00651158" w:rsidP="00651158">
      <w:pPr>
        <w:widowControl/>
        <w:spacing w:line="590" w:lineRule="exact"/>
        <w:ind w:firstLineChars="202" w:firstLine="646"/>
        <w:rPr>
          <w:rFonts w:ascii="黑体" w:eastAsia="黑体" w:hAnsi="仿宋" w:cs="仿宋"/>
          <w:sz w:val="32"/>
          <w:szCs w:val="32"/>
        </w:rPr>
      </w:pPr>
      <w:r>
        <w:rPr>
          <w:rFonts w:ascii="黑体" w:eastAsia="黑体" w:hAnsi="仿宋" w:cs="仿宋" w:hint="eastAsia"/>
          <w:sz w:val="32"/>
          <w:szCs w:val="32"/>
        </w:rPr>
        <w:t>一、宣传活动主题</w:t>
      </w:r>
    </w:p>
    <w:p w:rsidR="00651158" w:rsidRDefault="00651158" w:rsidP="00651158">
      <w:pPr>
        <w:widowControl/>
        <w:spacing w:line="590" w:lineRule="exact"/>
        <w:ind w:firstLineChars="202" w:firstLine="646"/>
        <w:rPr>
          <w:rFonts w:ascii="仿宋_GB2312" w:eastAsia="仿宋_GB2312"/>
          <w:bCs/>
          <w:iCs/>
          <w:sz w:val="32"/>
          <w:szCs w:val="32"/>
        </w:rPr>
      </w:pPr>
      <w:r>
        <w:rPr>
          <w:rFonts w:ascii="仿宋_GB2312" w:eastAsia="仿宋_GB2312" w:hint="eastAsia"/>
          <w:bCs/>
          <w:iCs/>
          <w:sz w:val="32"/>
          <w:szCs w:val="32"/>
        </w:rPr>
        <w:t>以“档案——我们共同的记忆”为主题开展宣传。</w:t>
      </w:r>
    </w:p>
    <w:p w:rsidR="00651158" w:rsidRDefault="00651158" w:rsidP="00651158">
      <w:pPr>
        <w:widowControl/>
        <w:spacing w:line="590" w:lineRule="exact"/>
        <w:ind w:firstLineChars="202" w:firstLine="646"/>
        <w:rPr>
          <w:rFonts w:ascii="黑体" w:eastAsia="黑体" w:hAnsi="仿宋" w:cs="仿宋"/>
          <w:sz w:val="32"/>
          <w:szCs w:val="32"/>
        </w:rPr>
      </w:pPr>
      <w:r>
        <w:rPr>
          <w:rFonts w:ascii="黑体" w:eastAsia="黑体" w:hAnsi="仿宋" w:cs="仿宋" w:hint="eastAsia"/>
          <w:sz w:val="32"/>
          <w:szCs w:val="32"/>
        </w:rPr>
        <w:t>二、宣传活动时间</w:t>
      </w:r>
    </w:p>
    <w:p w:rsidR="00651158" w:rsidRDefault="00651158" w:rsidP="00651158">
      <w:pPr>
        <w:widowControl/>
        <w:spacing w:line="590" w:lineRule="exact"/>
        <w:ind w:firstLineChars="202" w:firstLine="646"/>
        <w:rPr>
          <w:rFonts w:ascii="仿宋_GB2312" w:eastAsia="仿宋_GB2312"/>
          <w:bCs/>
          <w:iCs/>
          <w:sz w:val="32"/>
          <w:szCs w:val="32"/>
        </w:rPr>
      </w:pPr>
      <w:r>
        <w:rPr>
          <w:rFonts w:ascii="仿宋_GB2312" w:eastAsia="仿宋_GB2312"/>
          <w:bCs/>
          <w:iCs/>
          <w:sz w:val="32"/>
          <w:szCs w:val="32"/>
        </w:rPr>
        <w:t>2017</w:t>
      </w:r>
      <w:r>
        <w:rPr>
          <w:rFonts w:ascii="仿宋_GB2312" w:eastAsia="仿宋_GB2312" w:hint="eastAsia"/>
          <w:bCs/>
          <w:iCs/>
          <w:sz w:val="32"/>
          <w:szCs w:val="32"/>
        </w:rPr>
        <w:t>年国际档案</w:t>
      </w:r>
      <w:proofErr w:type="gramStart"/>
      <w:r>
        <w:rPr>
          <w:rFonts w:ascii="仿宋_GB2312" w:eastAsia="仿宋_GB2312" w:hint="eastAsia"/>
          <w:bCs/>
          <w:iCs/>
          <w:sz w:val="32"/>
          <w:szCs w:val="32"/>
        </w:rPr>
        <w:t>日集中</w:t>
      </w:r>
      <w:proofErr w:type="gramEnd"/>
      <w:r>
        <w:rPr>
          <w:rFonts w:ascii="仿宋_GB2312" w:eastAsia="仿宋_GB2312" w:hint="eastAsia"/>
          <w:bCs/>
          <w:iCs/>
          <w:sz w:val="32"/>
          <w:szCs w:val="32"/>
        </w:rPr>
        <w:t>宣传活动时间为</w:t>
      </w:r>
      <w:r>
        <w:rPr>
          <w:rFonts w:ascii="仿宋_GB2312" w:eastAsia="仿宋_GB2312"/>
          <w:bCs/>
          <w:iCs/>
          <w:sz w:val="32"/>
          <w:szCs w:val="32"/>
        </w:rPr>
        <w:t>6</w:t>
      </w:r>
      <w:r>
        <w:rPr>
          <w:rFonts w:ascii="仿宋_GB2312" w:eastAsia="仿宋_GB2312" w:hint="eastAsia"/>
          <w:bCs/>
          <w:iCs/>
          <w:sz w:val="32"/>
          <w:szCs w:val="32"/>
        </w:rPr>
        <w:t>月</w:t>
      </w:r>
      <w:r>
        <w:rPr>
          <w:rFonts w:ascii="仿宋_GB2312" w:eastAsia="仿宋_GB2312"/>
          <w:bCs/>
          <w:iCs/>
          <w:sz w:val="32"/>
          <w:szCs w:val="32"/>
        </w:rPr>
        <w:t>9</w:t>
      </w:r>
      <w:r>
        <w:rPr>
          <w:rFonts w:ascii="仿宋_GB2312" w:eastAsia="仿宋_GB2312" w:hint="eastAsia"/>
          <w:bCs/>
          <w:iCs/>
          <w:sz w:val="32"/>
          <w:szCs w:val="32"/>
        </w:rPr>
        <w:t>—</w:t>
      </w:r>
      <w:r>
        <w:rPr>
          <w:rFonts w:ascii="仿宋_GB2312" w:eastAsia="仿宋_GB2312"/>
          <w:bCs/>
          <w:iCs/>
          <w:sz w:val="32"/>
          <w:szCs w:val="32"/>
        </w:rPr>
        <w:t>16</w:t>
      </w:r>
      <w:r>
        <w:rPr>
          <w:rFonts w:ascii="仿宋_GB2312" w:eastAsia="仿宋_GB2312" w:hint="eastAsia"/>
          <w:bCs/>
          <w:iCs/>
          <w:sz w:val="32"/>
          <w:szCs w:val="32"/>
        </w:rPr>
        <w:t>日。在此前后，区级各部门、镇（街道）可结合实际开展主题宣传。</w:t>
      </w:r>
    </w:p>
    <w:p w:rsidR="00651158" w:rsidRDefault="00651158" w:rsidP="00651158">
      <w:pPr>
        <w:widowControl/>
        <w:spacing w:line="590" w:lineRule="exact"/>
        <w:ind w:firstLineChars="202" w:firstLine="646"/>
        <w:rPr>
          <w:rFonts w:ascii="黑体" w:eastAsia="黑体" w:hAnsi="仿宋" w:cs="仿宋"/>
          <w:sz w:val="32"/>
          <w:szCs w:val="32"/>
        </w:rPr>
      </w:pPr>
      <w:r>
        <w:rPr>
          <w:rFonts w:ascii="黑体" w:eastAsia="黑体" w:hAnsi="仿宋" w:cs="仿宋" w:hint="eastAsia"/>
          <w:sz w:val="32"/>
          <w:szCs w:val="32"/>
        </w:rPr>
        <w:t>三、宣传活动内容</w:t>
      </w:r>
    </w:p>
    <w:p w:rsidR="00651158" w:rsidRDefault="00651158" w:rsidP="00651158">
      <w:pPr>
        <w:widowControl/>
        <w:spacing w:line="590" w:lineRule="exact"/>
        <w:ind w:firstLineChars="202" w:firstLine="646"/>
        <w:rPr>
          <w:rFonts w:ascii="仿宋_GB2312" w:eastAsia="仿宋_GB2312" w:hint="eastAsia"/>
          <w:bCs/>
          <w:iCs/>
          <w:sz w:val="32"/>
          <w:szCs w:val="32"/>
        </w:rPr>
      </w:pPr>
      <w:r>
        <w:rPr>
          <w:rFonts w:ascii="楷体_GB2312" w:eastAsia="楷体_GB2312" w:hAnsi="宋体" w:cs="宋体" w:hint="eastAsia"/>
          <w:color w:val="000000"/>
          <w:kern w:val="0"/>
          <w:sz w:val="32"/>
          <w:szCs w:val="32"/>
        </w:rPr>
        <w:t>(</w:t>
      </w:r>
      <w:proofErr w:type="gramStart"/>
      <w:r>
        <w:rPr>
          <w:rFonts w:ascii="楷体_GB2312" w:eastAsia="楷体_GB2312" w:hAnsi="宋体" w:cs="宋体" w:hint="eastAsia"/>
          <w:color w:val="000000"/>
          <w:kern w:val="0"/>
          <w:sz w:val="32"/>
          <w:szCs w:val="32"/>
        </w:rPr>
        <w:t>一</w:t>
      </w:r>
      <w:proofErr w:type="gramEnd"/>
      <w:r>
        <w:rPr>
          <w:rFonts w:ascii="楷体_GB2312" w:eastAsia="楷体_GB2312" w:hAnsi="宋体" w:cs="宋体" w:hint="eastAsia"/>
          <w:color w:val="000000"/>
          <w:kern w:val="0"/>
          <w:sz w:val="32"/>
          <w:szCs w:val="32"/>
        </w:rPr>
        <w:t>)开展主题征文活动</w:t>
      </w:r>
    </w:p>
    <w:p w:rsidR="00651158" w:rsidRDefault="00651158" w:rsidP="00651158">
      <w:pPr>
        <w:widowControl/>
        <w:spacing w:line="590" w:lineRule="exact"/>
        <w:ind w:firstLineChars="202" w:firstLine="646"/>
        <w:rPr>
          <w:rFonts w:ascii="仿宋_GB2312" w:eastAsia="仿宋_GB2312" w:hint="eastAsia"/>
          <w:bCs/>
          <w:iCs/>
          <w:sz w:val="32"/>
          <w:szCs w:val="32"/>
        </w:rPr>
      </w:pPr>
      <w:r>
        <w:rPr>
          <w:rFonts w:ascii="仿宋_GB2312" w:eastAsia="仿宋_GB2312" w:hint="eastAsia"/>
          <w:bCs/>
          <w:iCs/>
          <w:sz w:val="32"/>
          <w:szCs w:val="32"/>
        </w:rPr>
        <w:t>区档案局将组织全区档案工作者参加由国家档案局主办，中国档案杂志社承办的“档案——我们共同的记忆”主题征文活动。</w:t>
      </w:r>
    </w:p>
    <w:p w:rsidR="00651158" w:rsidRDefault="00651158" w:rsidP="00651158">
      <w:pPr>
        <w:widowControl/>
        <w:spacing w:line="590" w:lineRule="exact"/>
        <w:ind w:firstLineChars="202" w:firstLine="646"/>
        <w:rPr>
          <w:rFonts w:ascii="仿宋_GB2312" w:eastAsia="仿宋_GB2312" w:hint="eastAsia"/>
          <w:bCs/>
          <w:iCs/>
          <w:sz w:val="32"/>
          <w:szCs w:val="32"/>
        </w:rPr>
      </w:pPr>
      <w:r>
        <w:rPr>
          <w:rFonts w:ascii="仿宋_GB2312" w:eastAsia="仿宋_GB2312" w:hint="eastAsia"/>
          <w:bCs/>
          <w:iCs/>
          <w:sz w:val="32"/>
          <w:szCs w:val="32"/>
        </w:rPr>
        <w:t>征文要充分反映档案在人民群众生产生活中的重要价值，充分反映档案工作服务党和国家大局、服务经济社会发展、服务广大人民群众的独特作用，也可结合档案征集、编研、利用等业务工作中的见闻和感悟，展现近年来档案事业</w:t>
      </w:r>
      <w:r>
        <w:rPr>
          <w:rFonts w:ascii="仿宋_GB2312" w:eastAsia="仿宋_GB2312" w:hint="eastAsia"/>
          <w:bCs/>
          <w:iCs/>
          <w:sz w:val="32"/>
          <w:szCs w:val="32"/>
        </w:rPr>
        <w:lastRenderedPageBreak/>
        <w:t>发展所取得的成绩和经验，提出进一步推进档案事业创新发展的意见和建议。</w:t>
      </w:r>
    </w:p>
    <w:p w:rsidR="00651158" w:rsidRDefault="00651158" w:rsidP="00651158">
      <w:pPr>
        <w:widowControl/>
        <w:spacing w:line="590" w:lineRule="exact"/>
        <w:ind w:firstLineChars="202" w:firstLine="646"/>
        <w:rPr>
          <w:rFonts w:ascii="仿宋_GB2312" w:eastAsia="仿宋_GB2312"/>
          <w:bCs/>
          <w:iCs/>
          <w:sz w:val="32"/>
          <w:szCs w:val="32"/>
        </w:rPr>
      </w:pPr>
      <w:r>
        <w:rPr>
          <w:rFonts w:ascii="仿宋_GB2312" w:eastAsia="仿宋_GB2312" w:hint="eastAsia"/>
          <w:bCs/>
          <w:iCs/>
          <w:sz w:val="32"/>
          <w:szCs w:val="32"/>
        </w:rPr>
        <w:t>征文体裁不限，主题鲜明，内容真实，原创首发，健康向上，文字简洁，篇幅2000字以内为宜。</w:t>
      </w:r>
      <w:proofErr w:type="gramStart"/>
      <w:r>
        <w:rPr>
          <w:rFonts w:ascii="仿宋_GB2312" w:eastAsia="仿宋_GB2312" w:hint="eastAsia"/>
          <w:bCs/>
          <w:iCs/>
          <w:sz w:val="32"/>
          <w:szCs w:val="32"/>
        </w:rPr>
        <w:t>征文请署明</w:t>
      </w:r>
      <w:proofErr w:type="gramEnd"/>
      <w:r>
        <w:rPr>
          <w:rFonts w:ascii="仿宋_GB2312" w:eastAsia="仿宋_GB2312" w:hint="eastAsia"/>
          <w:bCs/>
          <w:iCs/>
          <w:sz w:val="32"/>
          <w:szCs w:val="32"/>
        </w:rPr>
        <w:t>作者姓名、性别、年龄、工作单位、职务职级、通讯地址、邮编、联系电话、邮箱或QQ号。统一以word文档格式并注明“国际档案日征文”，于2017年7月10日前发送至成都市双流区档案局业务科邮箱：</w:t>
      </w:r>
      <w:hyperlink r:id="rId7" w:history="1">
        <w:r>
          <w:rPr>
            <w:rStyle w:val="a5"/>
            <w:rFonts w:ascii="仿宋_GB2312" w:eastAsia="仿宋_GB2312" w:hint="eastAsia"/>
            <w:bCs/>
            <w:iCs/>
            <w:sz w:val="32"/>
            <w:szCs w:val="32"/>
          </w:rPr>
          <w:t>dajywk2016@sina.com</w:t>
        </w:r>
      </w:hyperlink>
      <w:r>
        <w:rPr>
          <w:rFonts w:ascii="仿宋_GB2312" w:eastAsia="仿宋_GB2312" w:hint="eastAsia"/>
          <w:bCs/>
          <w:iCs/>
          <w:sz w:val="32"/>
          <w:szCs w:val="32"/>
        </w:rPr>
        <w:t>，由区档案局统一向市档案局报送。</w:t>
      </w:r>
    </w:p>
    <w:p w:rsidR="00651158" w:rsidRDefault="00651158" w:rsidP="00651158">
      <w:pPr>
        <w:widowControl/>
        <w:spacing w:line="590" w:lineRule="exact"/>
        <w:ind w:firstLineChars="202" w:firstLine="646"/>
        <w:rPr>
          <w:rFonts w:ascii="楷体_GB2312" w:eastAsia="楷体_GB2312" w:hAnsi="宋体" w:cs="宋体" w:hint="eastAsia"/>
          <w:color w:val="000000"/>
          <w:kern w:val="0"/>
          <w:sz w:val="32"/>
          <w:szCs w:val="32"/>
        </w:rPr>
      </w:pPr>
      <w:r>
        <w:rPr>
          <w:rFonts w:ascii="楷体_GB2312" w:eastAsia="楷体_GB2312" w:hAnsi="宋体" w:cs="宋体" w:hint="eastAsia"/>
          <w:color w:val="000000"/>
          <w:kern w:val="0"/>
          <w:sz w:val="32"/>
          <w:szCs w:val="32"/>
        </w:rPr>
        <w:t>（二）邀请专家举办档案法治专题讲座</w:t>
      </w:r>
    </w:p>
    <w:p w:rsidR="00651158" w:rsidRDefault="00651158" w:rsidP="00651158">
      <w:pPr>
        <w:widowControl/>
        <w:spacing w:line="590" w:lineRule="exact"/>
        <w:ind w:firstLineChars="202" w:firstLine="646"/>
        <w:rPr>
          <w:rFonts w:ascii="仿宋_GB2312" w:eastAsia="仿宋_GB2312" w:hint="eastAsia"/>
          <w:bCs/>
          <w:iCs/>
          <w:sz w:val="32"/>
          <w:szCs w:val="32"/>
        </w:rPr>
      </w:pPr>
      <w:r>
        <w:rPr>
          <w:rFonts w:ascii="仿宋_GB2312" w:eastAsia="仿宋_GB2312" w:hint="eastAsia"/>
          <w:bCs/>
          <w:iCs/>
          <w:sz w:val="32"/>
          <w:szCs w:val="32"/>
        </w:rPr>
        <w:t>区档案局将于“6.9国际档案日”宣传活动期间适时邀请专家举办档案法治专题讲座，对全区档案工作者进行一次档案法治知识专题普法教育。</w:t>
      </w:r>
    </w:p>
    <w:p w:rsidR="00651158" w:rsidRDefault="00651158" w:rsidP="00651158">
      <w:pPr>
        <w:widowControl/>
        <w:spacing w:line="590" w:lineRule="exact"/>
        <w:ind w:firstLineChars="202" w:firstLine="646"/>
        <w:rPr>
          <w:rFonts w:ascii="楷体_GB2312" w:eastAsia="楷体_GB2312" w:hAnsi="宋体" w:cs="宋体" w:hint="eastAsia"/>
          <w:color w:val="000000"/>
          <w:kern w:val="0"/>
          <w:sz w:val="32"/>
          <w:szCs w:val="32"/>
        </w:rPr>
      </w:pPr>
      <w:r>
        <w:rPr>
          <w:rFonts w:ascii="楷体_GB2312" w:eastAsia="楷体_GB2312" w:hAnsi="宋体" w:cs="宋体" w:hint="eastAsia"/>
          <w:color w:val="000000"/>
          <w:kern w:val="0"/>
          <w:sz w:val="32"/>
          <w:szCs w:val="32"/>
        </w:rPr>
        <w:t>（三）组织参加全国档案法律法规知识有奖竞赛</w:t>
      </w:r>
    </w:p>
    <w:p w:rsidR="00651158" w:rsidRDefault="00651158" w:rsidP="00651158">
      <w:pPr>
        <w:widowControl/>
        <w:spacing w:line="590" w:lineRule="exact"/>
        <w:ind w:firstLineChars="202" w:firstLine="646"/>
        <w:rPr>
          <w:rFonts w:ascii="仿宋_GB2312" w:eastAsia="仿宋_GB2312"/>
          <w:bCs/>
          <w:iCs/>
          <w:sz w:val="32"/>
          <w:szCs w:val="32"/>
        </w:rPr>
      </w:pPr>
      <w:r>
        <w:rPr>
          <w:rFonts w:ascii="仿宋_GB2312" w:eastAsia="仿宋_GB2312" w:hint="eastAsia"/>
          <w:bCs/>
          <w:iCs/>
          <w:sz w:val="32"/>
          <w:szCs w:val="32"/>
        </w:rPr>
        <w:t>今年是《中华人民共和国档案法》颁布30周年，为深入贯彻落实《中共中央关于全面推进依法治国若干重大问题的决定》，进一步学习、宣传、贯彻档案法律法规，提高全社会档案法治意识，提高档案依法行政能力和行政执法水平，国家档案局决定于今年举办全国性档案法律法规知识有奖竞赛活动。区档案局将组织全区各单位档案工作分管领导和档案工作人员参加竞赛。</w:t>
      </w:r>
    </w:p>
    <w:p w:rsidR="00651158" w:rsidRDefault="00651158" w:rsidP="00651158">
      <w:pPr>
        <w:widowControl/>
        <w:spacing w:line="590" w:lineRule="exact"/>
        <w:ind w:firstLineChars="202" w:firstLine="646"/>
        <w:rPr>
          <w:rFonts w:ascii="楷体_GB2312" w:eastAsia="楷体_GB2312" w:hAnsi="宋体" w:cs="宋体" w:hint="eastAsia"/>
          <w:color w:val="000000"/>
          <w:kern w:val="0"/>
          <w:sz w:val="32"/>
          <w:szCs w:val="32"/>
        </w:rPr>
      </w:pPr>
      <w:r>
        <w:rPr>
          <w:rFonts w:ascii="楷体_GB2312" w:eastAsia="楷体_GB2312" w:hAnsi="宋体" w:cs="宋体" w:hint="eastAsia"/>
          <w:color w:val="000000"/>
          <w:kern w:val="0"/>
          <w:sz w:val="32"/>
          <w:szCs w:val="32"/>
        </w:rPr>
        <w:t>（四）开展形式多样的宣传活动</w:t>
      </w:r>
    </w:p>
    <w:p w:rsidR="00651158" w:rsidRDefault="00651158" w:rsidP="00651158">
      <w:pPr>
        <w:widowControl/>
        <w:spacing w:line="590" w:lineRule="exact"/>
        <w:ind w:firstLineChars="202" w:firstLine="646"/>
        <w:rPr>
          <w:rFonts w:ascii="仿宋_GB2312" w:eastAsia="仿宋_GB2312" w:hint="eastAsia"/>
          <w:bCs/>
          <w:iCs/>
          <w:sz w:val="32"/>
          <w:szCs w:val="32"/>
        </w:rPr>
      </w:pPr>
      <w:r>
        <w:rPr>
          <w:rFonts w:ascii="仿宋_GB2312" w:eastAsia="仿宋_GB2312" w:hint="eastAsia"/>
          <w:bCs/>
          <w:iCs/>
          <w:sz w:val="32"/>
          <w:szCs w:val="32"/>
        </w:rPr>
        <w:lastRenderedPageBreak/>
        <w:t>1、开展档案馆开放日活动。通过活动让社会公民走进档案馆，了解档案工作，体验档案服务，参观档案展览，感受档案文化，增强档案意识，实现群众与档案的零距离接触，从而进一步扩大档案工作的社会影响力，树立档案部门公共、开放、亲民的文化形象。</w:t>
      </w:r>
    </w:p>
    <w:p w:rsidR="00651158" w:rsidRDefault="00651158" w:rsidP="00651158">
      <w:pPr>
        <w:widowControl/>
        <w:spacing w:line="590" w:lineRule="exact"/>
        <w:ind w:firstLineChars="202" w:firstLine="646"/>
        <w:rPr>
          <w:rFonts w:ascii="仿宋_GB2312" w:eastAsia="仿宋_GB2312" w:hint="eastAsia"/>
          <w:bCs/>
          <w:iCs/>
          <w:sz w:val="32"/>
          <w:szCs w:val="32"/>
        </w:rPr>
      </w:pPr>
      <w:r>
        <w:rPr>
          <w:rFonts w:ascii="仿宋_GB2312" w:eastAsia="仿宋_GB2312" w:hint="eastAsia"/>
          <w:bCs/>
          <w:iCs/>
          <w:sz w:val="32"/>
          <w:szCs w:val="32"/>
        </w:rPr>
        <w:t>2、联合新闻中心推出《解密.双流档案》宣传专栏。通过对档案史料的整理和展示，集史实与现实为一体，多角度、立体反映双流的历史人文底蕴，传播核心价值观，增强档案工作的社会契合度，拓宽受众面，助力双流人文品牌打造及历史文化名城建设，服务全区中心工作，资政惠民。</w:t>
      </w:r>
    </w:p>
    <w:p w:rsidR="00651158" w:rsidRDefault="00651158" w:rsidP="00651158">
      <w:pPr>
        <w:widowControl/>
        <w:spacing w:line="590" w:lineRule="exact"/>
        <w:ind w:firstLineChars="202" w:firstLine="646"/>
        <w:rPr>
          <w:rFonts w:ascii="仿宋_GB2312" w:eastAsia="仿宋_GB2312"/>
          <w:bCs/>
          <w:iCs/>
          <w:sz w:val="32"/>
          <w:szCs w:val="32"/>
        </w:rPr>
      </w:pPr>
      <w:r>
        <w:rPr>
          <w:rFonts w:ascii="仿宋_GB2312" w:eastAsia="仿宋_GB2312" w:hint="eastAsia"/>
          <w:bCs/>
          <w:iCs/>
          <w:sz w:val="32"/>
          <w:szCs w:val="32"/>
        </w:rPr>
        <w:t>3、充分利用LED、网络、微博、</w:t>
      </w:r>
      <w:proofErr w:type="gramStart"/>
      <w:r>
        <w:rPr>
          <w:rFonts w:ascii="仿宋_GB2312" w:eastAsia="仿宋_GB2312" w:hint="eastAsia"/>
          <w:bCs/>
          <w:iCs/>
          <w:sz w:val="32"/>
          <w:szCs w:val="32"/>
        </w:rPr>
        <w:t>微信等</w:t>
      </w:r>
      <w:proofErr w:type="gramEnd"/>
      <w:r>
        <w:rPr>
          <w:rFonts w:ascii="仿宋_GB2312" w:eastAsia="仿宋_GB2312" w:hint="eastAsia"/>
          <w:bCs/>
          <w:iCs/>
          <w:sz w:val="32"/>
          <w:szCs w:val="32"/>
        </w:rPr>
        <w:t>媒体进行国际档案日和档案法律法规知识宣传。</w:t>
      </w:r>
    </w:p>
    <w:p w:rsidR="00651158" w:rsidRDefault="00651158" w:rsidP="00651158">
      <w:pPr>
        <w:widowControl/>
        <w:spacing w:line="590" w:lineRule="exact"/>
        <w:ind w:firstLineChars="202" w:firstLine="646"/>
        <w:rPr>
          <w:rFonts w:ascii="仿宋_GB2312" w:eastAsia="仿宋_GB2312" w:hint="eastAsia"/>
          <w:bCs/>
          <w:iCs/>
          <w:sz w:val="32"/>
          <w:szCs w:val="32"/>
        </w:rPr>
      </w:pPr>
      <w:r>
        <w:rPr>
          <w:rFonts w:ascii="仿宋_GB2312" w:eastAsia="仿宋_GB2312" w:hint="eastAsia"/>
          <w:bCs/>
          <w:iCs/>
          <w:sz w:val="32"/>
          <w:szCs w:val="32"/>
        </w:rPr>
        <w:t>4、各单位围绕主题，结合实际，组织开展形式多样、各具特色的宣传活动。</w:t>
      </w:r>
    </w:p>
    <w:p w:rsidR="00651158" w:rsidRDefault="00651158" w:rsidP="00651158">
      <w:pPr>
        <w:widowControl/>
        <w:spacing w:line="590" w:lineRule="exact"/>
        <w:ind w:firstLineChars="202" w:firstLine="646"/>
        <w:rPr>
          <w:rFonts w:ascii="黑体" w:eastAsia="黑体" w:hAnsi="仿宋" w:cs="仿宋"/>
          <w:sz w:val="32"/>
          <w:szCs w:val="32"/>
        </w:rPr>
      </w:pPr>
      <w:r>
        <w:rPr>
          <w:rFonts w:ascii="黑体" w:eastAsia="黑体" w:hAnsi="仿宋" w:cs="仿宋" w:hint="eastAsia"/>
          <w:sz w:val="32"/>
          <w:szCs w:val="32"/>
        </w:rPr>
        <w:t>四、宣传活动要求</w:t>
      </w:r>
    </w:p>
    <w:p w:rsidR="00651158" w:rsidRDefault="00651158" w:rsidP="00651158">
      <w:pPr>
        <w:widowControl/>
        <w:spacing w:line="590" w:lineRule="exact"/>
        <w:ind w:firstLineChars="202" w:firstLine="646"/>
        <w:rPr>
          <w:rFonts w:ascii="仿宋_GB2312" w:eastAsia="仿宋_GB2312" w:hint="eastAsia"/>
          <w:bCs/>
          <w:iCs/>
          <w:sz w:val="32"/>
          <w:szCs w:val="32"/>
        </w:rPr>
      </w:pPr>
      <w:r>
        <w:rPr>
          <w:rFonts w:ascii="仿宋_GB2312" w:eastAsia="仿宋_GB2312" w:hint="eastAsia"/>
          <w:bCs/>
          <w:iCs/>
          <w:sz w:val="32"/>
          <w:szCs w:val="32"/>
        </w:rPr>
        <w:t>（一）各单位要高度重视</w:t>
      </w:r>
      <w:r>
        <w:rPr>
          <w:rFonts w:ascii="仿宋_GB2312" w:eastAsia="仿宋_GB2312"/>
          <w:bCs/>
          <w:iCs/>
          <w:sz w:val="32"/>
          <w:szCs w:val="32"/>
        </w:rPr>
        <w:t>2017</w:t>
      </w:r>
      <w:r>
        <w:rPr>
          <w:rFonts w:ascii="仿宋_GB2312" w:eastAsia="仿宋_GB2312" w:hint="eastAsia"/>
          <w:bCs/>
          <w:iCs/>
          <w:sz w:val="32"/>
          <w:szCs w:val="32"/>
        </w:rPr>
        <w:t>年国际档案日系列宣传活动，提前做好谋划，周密安排部署，精心组织好本地区本部门本单位的宣传活动。</w:t>
      </w:r>
    </w:p>
    <w:p w:rsidR="00651158" w:rsidRDefault="00651158" w:rsidP="00651158">
      <w:pPr>
        <w:widowControl/>
        <w:spacing w:line="590" w:lineRule="exact"/>
        <w:ind w:firstLineChars="202" w:firstLine="646"/>
        <w:rPr>
          <w:rFonts w:ascii="仿宋_GB2312" w:eastAsia="仿宋_GB2312" w:hint="eastAsia"/>
          <w:bCs/>
          <w:iCs/>
          <w:sz w:val="32"/>
          <w:szCs w:val="32"/>
        </w:rPr>
      </w:pPr>
      <w:r>
        <w:rPr>
          <w:rFonts w:ascii="仿宋_GB2312" w:eastAsia="仿宋_GB2312" w:hint="eastAsia"/>
          <w:bCs/>
          <w:iCs/>
          <w:sz w:val="32"/>
          <w:szCs w:val="32"/>
        </w:rPr>
        <w:t>（二）宣传活动要围绕主题、突出重点，广泛宣传档案的重要价值和独特作用，深入宣传档案工作的政策法规，大力宣传档案事业发展的新成就。</w:t>
      </w:r>
    </w:p>
    <w:p w:rsidR="00651158" w:rsidRDefault="00651158" w:rsidP="00651158">
      <w:pPr>
        <w:widowControl/>
        <w:spacing w:line="590" w:lineRule="exact"/>
        <w:ind w:firstLineChars="202" w:firstLine="646"/>
        <w:rPr>
          <w:rFonts w:ascii="仿宋_GB2312" w:eastAsia="仿宋_GB2312" w:hint="eastAsia"/>
          <w:bCs/>
          <w:iCs/>
          <w:sz w:val="32"/>
          <w:szCs w:val="32"/>
        </w:rPr>
      </w:pPr>
      <w:r>
        <w:rPr>
          <w:rFonts w:ascii="仿宋_GB2312" w:eastAsia="仿宋_GB2312" w:hint="eastAsia"/>
          <w:bCs/>
          <w:iCs/>
          <w:sz w:val="32"/>
          <w:szCs w:val="32"/>
        </w:rPr>
        <w:lastRenderedPageBreak/>
        <w:t>（三）要注重创新、扩大参与，充分发挥大众传媒特别是网络、微博、</w:t>
      </w:r>
      <w:proofErr w:type="gramStart"/>
      <w:r>
        <w:rPr>
          <w:rFonts w:ascii="仿宋_GB2312" w:eastAsia="仿宋_GB2312" w:hint="eastAsia"/>
          <w:bCs/>
          <w:iCs/>
          <w:sz w:val="32"/>
          <w:szCs w:val="32"/>
        </w:rPr>
        <w:t>微信等</w:t>
      </w:r>
      <w:proofErr w:type="gramEnd"/>
      <w:r>
        <w:rPr>
          <w:rFonts w:ascii="仿宋_GB2312" w:eastAsia="仿宋_GB2312" w:hint="eastAsia"/>
          <w:bCs/>
          <w:iCs/>
          <w:sz w:val="32"/>
          <w:szCs w:val="32"/>
        </w:rPr>
        <w:t>新媒体的优势，提升宣传活动的针对性和实效性。</w:t>
      </w:r>
    </w:p>
    <w:p w:rsidR="00651158" w:rsidRDefault="00651158" w:rsidP="00651158">
      <w:pPr>
        <w:widowControl/>
        <w:spacing w:line="590" w:lineRule="exact"/>
        <w:ind w:firstLineChars="202" w:firstLine="646"/>
        <w:rPr>
          <w:rFonts w:ascii="仿宋_GB2312" w:eastAsia="仿宋_GB2312" w:hint="eastAsia"/>
          <w:bCs/>
          <w:iCs/>
          <w:sz w:val="32"/>
          <w:szCs w:val="32"/>
        </w:rPr>
      </w:pPr>
      <w:r>
        <w:rPr>
          <w:rFonts w:ascii="仿宋_GB2312" w:eastAsia="仿宋_GB2312" w:hint="eastAsia"/>
          <w:bCs/>
          <w:iCs/>
          <w:sz w:val="32"/>
          <w:szCs w:val="32"/>
        </w:rPr>
        <w:t>（四）各单位开展国际档案日宣传活动的做法，请于6月10日17时前将纸质版报送至区档案局业务科（电子版发送邮箱：</w:t>
      </w:r>
      <w:hyperlink r:id="rId8" w:history="1">
        <w:r>
          <w:rPr>
            <w:rStyle w:val="a5"/>
            <w:rFonts w:ascii="仿宋_GB2312" w:eastAsia="仿宋_GB2312" w:hint="eastAsia"/>
            <w:bCs/>
            <w:iCs/>
            <w:sz w:val="32"/>
            <w:szCs w:val="32"/>
          </w:rPr>
          <w:t>dajywk2016@sina.com</w:t>
        </w:r>
      </w:hyperlink>
      <w:r>
        <w:rPr>
          <w:rFonts w:ascii="仿宋_GB2312" w:eastAsia="仿宋_GB2312" w:hint="eastAsia"/>
          <w:bCs/>
          <w:iCs/>
          <w:sz w:val="32"/>
          <w:szCs w:val="32"/>
        </w:rPr>
        <w:t>）。</w:t>
      </w:r>
    </w:p>
    <w:p w:rsidR="00651158" w:rsidRDefault="00651158" w:rsidP="00651158">
      <w:pPr>
        <w:widowControl/>
        <w:spacing w:line="590" w:lineRule="exact"/>
        <w:ind w:firstLineChars="202" w:firstLine="646"/>
        <w:rPr>
          <w:rFonts w:ascii="仿宋_GB2312" w:eastAsia="仿宋_GB2312"/>
          <w:bCs/>
          <w:iCs/>
          <w:sz w:val="32"/>
          <w:szCs w:val="32"/>
        </w:rPr>
      </w:pPr>
    </w:p>
    <w:p w:rsidR="00651158" w:rsidRDefault="00651158" w:rsidP="00651158">
      <w:pPr>
        <w:spacing w:line="590" w:lineRule="exact"/>
        <w:rPr>
          <w:rFonts w:ascii="仿宋_GB2312" w:eastAsia="仿宋_GB2312" w:hint="eastAsia"/>
          <w:bCs/>
          <w:iCs/>
          <w:sz w:val="32"/>
          <w:szCs w:val="32"/>
        </w:rPr>
      </w:pPr>
    </w:p>
    <w:p w:rsidR="00651158" w:rsidRDefault="00651158" w:rsidP="00651158">
      <w:pPr>
        <w:spacing w:line="590" w:lineRule="exact"/>
        <w:rPr>
          <w:rFonts w:ascii="仿宋_GB2312" w:eastAsia="仿宋_GB2312" w:hint="eastAsia"/>
          <w:bCs/>
          <w:iCs/>
          <w:sz w:val="32"/>
          <w:szCs w:val="32"/>
        </w:rPr>
      </w:pPr>
    </w:p>
    <w:p w:rsidR="00651158" w:rsidRDefault="00651158" w:rsidP="00651158">
      <w:pPr>
        <w:spacing w:line="590" w:lineRule="exact"/>
        <w:ind w:firstLineChars="1400" w:firstLine="4480"/>
        <w:rPr>
          <w:rFonts w:ascii="仿宋_GB2312" w:eastAsia="仿宋_GB2312" w:hint="eastAsia"/>
          <w:bCs/>
          <w:iCs/>
          <w:sz w:val="32"/>
          <w:szCs w:val="32"/>
        </w:rPr>
      </w:pPr>
    </w:p>
    <w:p w:rsidR="00651158" w:rsidRDefault="00651158" w:rsidP="00651158">
      <w:pPr>
        <w:snapToGrid w:val="0"/>
        <w:spacing w:line="600" w:lineRule="exact"/>
        <w:rPr>
          <w:rFonts w:hint="eastAsia"/>
        </w:rPr>
      </w:pPr>
    </w:p>
    <w:p w:rsidR="0064207F" w:rsidRPr="00651158" w:rsidRDefault="0064207F"/>
    <w:sectPr w:rsidR="0064207F" w:rsidRPr="0065115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94" w:rsidRDefault="00C86794" w:rsidP="00651158">
      <w:r>
        <w:separator/>
      </w:r>
    </w:p>
  </w:endnote>
  <w:endnote w:type="continuationSeparator" w:id="0">
    <w:p w:rsidR="00C86794" w:rsidRDefault="00C86794" w:rsidP="0065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86794">
    <w:pPr>
      <w:pStyle w:val="a4"/>
      <w:framePr w:wrap="around" w:vAnchor="text" w:hAnchor="margin" w:xAlign="center" w:y="1"/>
      <w:rPr>
        <w:rStyle w:val="a6"/>
      </w:rPr>
    </w:pPr>
    <w:r>
      <w:fldChar w:fldCharType="begin"/>
    </w:r>
    <w:r>
      <w:rPr>
        <w:rStyle w:val="a6"/>
      </w:rPr>
      <w:instrText xml:space="preserve">PAGE  </w:instrText>
    </w:r>
    <w:r>
      <w:fldChar w:fldCharType="end"/>
    </w:r>
  </w:p>
  <w:p w:rsidR="00000000" w:rsidRDefault="00C867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86794">
    <w:pPr>
      <w:pStyle w:val="a4"/>
      <w:framePr w:wrap="around" w:vAnchor="text" w:hAnchor="margin" w:xAlign="center" w:y="1"/>
      <w:rPr>
        <w:rStyle w:val="a6"/>
      </w:rPr>
    </w:pPr>
    <w:r>
      <w:fldChar w:fldCharType="begin"/>
    </w:r>
    <w:r>
      <w:rPr>
        <w:rStyle w:val="a6"/>
      </w:rPr>
      <w:instrText xml:space="preserve">PAGE  </w:instrText>
    </w:r>
    <w:r>
      <w:fldChar w:fldCharType="separate"/>
    </w:r>
    <w:r w:rsidR="00651158">
      <w:rPr>
        <w:rStyle w:val="a6"/>
        <w:noProof/>
      </w:rPr>
      <w:t>1</w:t>
    </w:r>
    <w:r>
      <w:fldChar w:fldCharType="end"/>
    </w:r>
  </w:p>
  <w:p w:rsidR="00000000" w:rsidRDefault="00C867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94" w:rsidRDefault="00C86794" w:rsidP="00651158">
      <w:r>
        <w:separator/>
      </w:r>
    </w:p>
  </w:footnote>
  <w:footnote w:type="continuationSeparator" w:id="0">
    <w:p w:rsidR="00C86794" w:rsidRDefault="00C86794" w:rsidP="00651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0B"/>
    <w:rsid w:val="0064207F"/>
    <w:rsid w:val="00651158"/>
    <w:rsid w:val="00C5070B"/>
    <w:rsid w:val="00C86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1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1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1158"/>
    <w:rPr>
      <w:sz w:val="18"/>
      <w:szCs w:val="18"/>
    </w:rPr>
  </w:style>
  <w:style w:type="paragraph" w:styleId="a4">
    <w:name w:val="footer"/>
    <w:basedOn w:val="a"/>
    <w:link w:val="Char0"/>
    <w:unhideWhenUsed/>
    <w:rsid w:val="006511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51158"/>
    <w:rPr>
      <w:sz w:val="18"/>
      <w:szCs w:val="18"/>
    </w:rPr>
  </w:style>
  <w:style w:type="character" w:styleId="a5">
    <w:name w:val="Hyperlink"/>
    <w:basedOn w:val="a0"/>
    <w:rsid w:val="00651158"/>
    <w:rPr>
      <w:color w:val="0000FF"/>
      <w:u w:val="single"/>
    </w:rPr>
  </w:style>
  <w:style w:type="character" w:styleId="a6">
    <w:name w:val="page number"/>
    <w:basedOn w:val="a0"/>
    <w:rsid w:val="00651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1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1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1158"/>
    <w:rPr>
      <w:sz w:val="18"/>
      <w:szCs w:val="18"/>
    </w:rPr>
  </w:style>
  <w:style w:type="paragraph" w:styleId="a4">
    <w:name w:val="footer"/>
    <w:basedOn w:val="a"/>
    <w:link w:val="Char0"/>
    <w:unhideWhenUsed/>
    <w:rsid w:val="006511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51158"/>
    <w:rPr>
      <w:sz w:val="18"/>
      <w:szCs w:val="18"/>
    </w:rPr>
  </w:style>
  <w:style w:type="character" w:styleId="a5">
    <w:name w:val="Hyperlink"/>
    <w:basedOn w:val="a0"/>
    <w:rsid w:val="00651158"/>
    <w:rPr>
      <w:color w:val="0000FF"/>
      <w:u w:val="single"/>
    </w:rPr>
  </w:style>
  <w:style w:type="character" w:styleId="a6">
    <w:name w:val="page number"/>
    <w:basedOn w:val="a0"/>
    <w:rsid w:val="0065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jywk2016@sina.com" TargetMode="External"/><Relationship Id="rId3" Type="http://schemas.openxmlformats.org/officeDocument/2006/relationships/settings" Target="settings.xml"/><Relationship Id="rId7" Type="http://schemas.openxmlformats.org/officeDocument/2006/relationships/hyperlink" Target="mailto:dajywk2016@sin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Words>
  <Characters>1373</Characters>
  <Application>Microsoft Office Word</Application>
  <DocSecurity>0</DocSecurity>
  <Lines>11</Lines>
  <Paragraphs>3</Paragraphs>
  <ScaleCrop>false</ScaleCrop>
  <Company>微软中国</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2</cp:revision>
  <dcterms:created xsi:type="dcterms:W3CDTF">2017-05-22T08:18:00Z</dcterms:created>
  <dcterms:modified xsi:type="dcterms:W3CDTF">2017-05-22T08:18:00Z</dcterms:modified>
</cp:coreProperties>
</file>